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0A5A3F">
              <w:t>0825</w:t>
            </w:r>
          </w:p>
          <w:p w:rsidR="00B17211" w:rsidRDefault="00456324" w:rsidP="00B6451B">
            <w:r w:rsidRPr="007F490F">
              <w:rPr>
                <w:rStyle w:val="Heading2Char"/>
              </w:rPr>
              <w:t>Respon</w:t>
            </w:r>
            <w:r w:rsidR="007D55F6">
              <w:rPr>
                <w:rStyle w:val="Heading2Char"/>
              </w:rPr>
              <w:t>ded to:</w:t>
            </w:r>
            <w:r w:rsidR="007F490F">
              <w:t xml:space="preserve">  </w:t>
            </w:r>
            <w:r w:rsidR="00B6451B">
              <w:t>20</w:t>
            </w:r>
            <w:bookmarkStart w:id="0" w:name="_GoBack"/>
            <w:bookmarkEnd w:id="0"/>
            <w:r>
              <w:t xml:space="preserve"> </w:t>
            </w:r>
            <w:r w:rsidR="000A5A3F">
              <w:t>April</w:t>
            </w:r>
            <w:r>
              <w:t xml:space="preserve"> 2023</w:t>
            </w:r>
          </w:p>
        </w:tc>
      </w:tr>
    </w:tbl>
    <w:p w:rsidR="00736936" w:rsidRDefault="00736936" w:rsidP="00736936">
      <w:r w:rsidRPr="007901C0">
        <w:t xml:space="preserve">I refer to your recent correspondence </w:t>
      </w:r>
      <w:r>
        <w:t xml:space="preserve">stating that you are </w:t>
      </w:r>
      <w:r w:rsidRPr="007901C0">
        <w:t xml:space="preserve">seeking </w:t>
      </w:r>
      <w:r>
        <w:t xml:space="preserve">information about </w:t>
      </w:r>
      <w:r w:rsidR="000A5A3F">
        <w:t>a third party</w:t>
      </w:r>
      <w:r w:rsidRPr="007901C0">
        <w:t>.</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0A5A3F"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0A5A3F" w:rsidRDefault="000A5A3F" w:rsidP="00675DB2">
      <w:pPr>
        <w:autoSpaceDE w:val="0"/>
        <w:autoSpaceDN w:val="0"/>
        <w:adjustRightInd w:val="0"/>
      </w:pPr>
      <w:r>
        <w:t xml:space="preserve">To be of assistance, the only process where members of the public can access personal information regarding third parties is via </w:t>
      </w:r>
      <w:hyperlink r:id="rId8" w:history="1">
        <w:r w:rsidRPr="000A5A3F">
          <w:rPr>
            <w:rStyle w:val="Hyperlink"/>
          </w:rPr>
          <w:t>sex offender community disclosure</w:t>
        </w:r>
      </w:hyperlink>
      <w:r>
        <w:t>.</w:t>
      </w:r>
    </w:p>
    <w:p w:rsidR="000A5A3F" w:rsidRDefault="000A5A3F" w:rsidP="00675DB2">
      <w:pPr>
        <w:autoSpaceDE w:val="0"/>
        <w:autoSpaceDN w:val="0"/>
        <w:adjustRightInd w:val="0"/>
      </w:pPr>
      <w:r>
        <w:t xml:space="preserve">Further information is available on our website: </w:t>
      </w:r>
      <w:hyperlink r:id="rId9" w:history="1">
        <w:r>
          <w:rPr>
            <w:rStyle w:val="Hyperlink"/>
          </w:rPr>
          <w:t>Sex Offender Policing Units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5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5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5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51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51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451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A5A3F"/>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6451B"/>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dvice-and-information/child-abuse/the-sex-offender-community-disclosure/"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what-we-do/specialist-crime-division/sex-offender-policing-unit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392</Words>
  <Characters>2240</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2023-04-20T12:56:00Z</cp:lastPrinted>
  <dcterms:created xsi:type="dcterms:W3CDTF">2022-12-22T14:23:00Z</dcterms:created>
  <dcterms:modified xsi:type="dcterms:W3CDTF">2023-04-20T12:57:00Z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