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5F2F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B0B79">
              <w:t>2370</w:t>
            </w:r>
          </w:p>
          <w:p w14:paraId="34BDABA6" w14:textId="0E1402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7B5A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34FD76" w14:textId="411C0DDC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dog attacks were recorded in Scotland in the last 3 recent years on record?</w:t>
      </w:r>
    </w:p>
    <w:p w14:paraId="68F7DA4A" w14:textId="2CB544C5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dog attacks have been recorded in Stirlingshire/Forth valley area?</w:t>
      </w:r>
    </w:p>
    <w:p w14:paraId="0D8DFECE" w14:textId="3E67BC72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Of those attacks how many had the breed recorded and the most common breed?</w:t>
      </w:r>
    </w:p>
    <w:p w14:paraId="6C422ABE" w14:textId="217FC9A6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attacks were aggravated and caused serious injury to a person?</w:t>
      </w:r>
    </w:p>
    <w:p w14:paraId="4C263F07" w14:textId="4DE9E840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I received a level 4 bite (Dunbar scale) so I am keen to find out what the sentence was for equivalent severity level of attacks.</w:t>
      </w:r>
    </w:p>
    <w:p w14:paraId="05EDB0C1" w14:textId="0C59038D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aggravated attacks resulted in a destruction order?</w:t>
      </w:r>
    </w:p>
    <w:p w14:paraId="0AA283C1" w14:textId="77777777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resulted in a contingent destruction order?</w:t>
      </w:r>
    </w:p>
    <w:p w14:paraId="38AD6AB5" w14:textId="77777777" w:rsidR="00FB0B79" w:rsidRPr="00FB0B79" w:rsidRDefault="00FB0B79" w:rsidP="00FB0B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0B79">
        <w:rPr>
          <w:rFonts w:eastAsiaTheme="majorEastAsia" w:cstheme="majorBidi"/>
          <w:b/>
          <w:color w:val="000000" w:themeColor="text1"/>
          <w:szCs w:val="26"/>
        </w:rPr>
        <w:t>How many resulted in human death?</w:t>
      </w:r>
    </w:p>
    <w:p w14:paraId="27F59FFF" w14:textId="77777777" w:rsidR="00FB0B79" w:rsidRDefault="00FB0B79" w:rsidP="00FB0B7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35E5842A" w:rsidR="00EF0FBB" w:rsidRDefault="00FB0B79" w:rsidP="009D2AA5">
      <w:pPr>
        <w:tabs>
          <w:tab w:val="left" w:pos="5400"/>
        </w:tabs>
      </w:pPr>
      <w:r>
        <w:t xml:space="preserve">To explain, </w:t>
      </w:r>
      <w:r w:rsidRPr="00FB0B79">
        <w:t xml:space="preserve">there is neither an incident nor crime classification code for 'dog attacks' specifically </w:t>
      </w:r>
      <w:r>
        <w:t>–</w:t>
      </w:r>
      <w:r w:rsidRPr="00FB0B79">
        <w:t xml:space="preserve"> </w:t>
      </w:r>
      <w:r>
        <w:t xml:space="preserve">incidents of this nature </w:t>
      </w:r>
      <w:r w:rsidRPr="00FB0B79">
        <w:t>would be logged as an 'animal' incident or a 'dangerous dogs' offence - both of which cover a variety of scenarios</w:t>
      </w:r>
      <w:r>
        <w:t xml:space="preserve">. In order to assess the incidents/crimes for relevance we </w:t>
      </w:r>
      <w:r w:rsidRPr="00FB0B79">
        <w:t xml:space="preserve">would have to be individually </w:t>
      </w:r>
      <w:r>
        <w:t>review each incident/crime report</w:t>
      </w:r>
      <w:r w:rsidRPr="00FB0B79">
        <w:t>.</w:t>
      </w:r>
    </w:p>
    <w:p w14:paraId="497BF0DD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5528C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3E1B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C1F6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0C31A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AFC8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44CFC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7B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079A"/>
    <w:rsid w:val="00C94ED8"/>
    <w:rsid w:val="00CE09FA"/>
    <w:rsid w:val="00CF1111"/>
    <w:rsid w:val="00D05706"/>
    <w:rsid w:val="00D27DC5"/>
    <w:rsid w:val="00D47E36"/>
    <w:rsid w:val="00DE2810"/>
    <w:rsid w:val="00E55D79"/>
    <w:rsid w:val="00EE2373"/>
    <w:rsid w:val="00EF0FBB"/>
    <w:rsid w:val="00EF4761"/>
    <w:rsid w:val="00F17B5A"/>
    <w:rsid w:val="00FB0B7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2025-08-08T11:44:00Z</dcterms:created>
  <dcterms:modified xsi:type="dcterms:W3CDTF">2025-08-08T11:44:00Z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