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C468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C0A74">
              <w:t>1674</w:t>
            </w:r>
          </w:p>
          <w:p w14:paraId="34BDABA6" w14:textId="485CABC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0A74">
              <w:t>10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8EA225" w14:textId="698FACA1" w:rsidR="000D3EA2" w:rsidRDefault="000D3EA2" w:rsidP="000D3EA2">
      <w:pPr>
        <w:pStyle w:val="Heading2"/>
      </w:pPr>
      <w:proofErr w:type="gramStart"/>
      <w:r>
        <w:t>Total</w:t>
      </w:r>
      <w:proofErr w:type="gramEnd"/>
      <w:r>
        <w:t xml:space="preserve"> spend on consultancy fees in the financial years 2021-22, 2022-23, 2023-24, 2024-25, and 2025-26. </w:t>
      </w:r>
    </w:p>
    <w:p w14:paraId="5FDA0DAB" w14:textId="1BA68853" w:rsidR="000D3EA2" w:rsidRPr="000D3EA2" w:rsidRDefault="000D3EA2" w:rsidP="000D3EA2">
      <w:r>
        <w:t xml:space="preserve">The table below provided the </w:t>
      </w:r>
      <w:r w:rsidR="0013118A">
        <w:t>total spend</w:t>
      </w:r>
      <w:r>
        <w:t xml:space="preserve"> on consultancy fees </w:t>
      </w:r>
      <w:r w:rsidR="0013118A">
        <w:t xml:space="preserve">from 2022 onwards. 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0"/>
        <w:gridCol w:w="1478"/>
      </w:tblGrid>
      <w:tr w:rsidR="0013118A" w:rsidRPr="00557306" w14:paraId="43A1FEC2" w14:textId="5CB9C385" w:rsidTr="0013118A">
        <w:trPr>
          <w:tblHeader/>
        </w:trPr>
        <w:tc>
          <w:tcPr>
            <w:tcW w:w="1630" w:type="dxa"/>
            <w:shd w:val="clear" w:color="auto" w:fill="D9D9D9" w:themeFill="background1" w:themeFillShade="D9"/>
          </w:tcPr>
          <w:p w14:paraId="21814BCD" w14:textId="0B240598" w:rsidR="0013118A" w:rsidRPr="00557306" w:rsidRDefault="0013118A" w:rsidP="004C4186">
            <w:pPr>
              <w:spacing w:line="240" w:lineRule="auto"/>
              <w:rPr>
                <w:b/>
              </w:rPr>
            </w:pPr>
            <w:bookmarkStart w:id="0" w:name="_Hlk203049642"/>
            <w:r>
              <w:rPr>
                <w:b/>
              </w:rPr>
              <w:t xml:space="preserve">Year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845BECD" w14:textId="291C6541" w:rsidR="0013118A" w:rsidRPr="00557306" w:rsidRDefault="009570CB" w:rsidP="004C41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2021-</w:t>
            </w:r>
            <w:r w:rsidR="0013118A">
              <w:rPr>
                <w:b/>
              </w:rPr>
              <w:t>22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6B5BBAE" w14:textId="681A4E05" w:rsidR="0013118A" w:rsidRPr="00557306" w:rsidRDefault="0013118A" w:rsidP="004C41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</w:t>
            </w:r>
            <w:r w:rsidR="009570CB">
              <w:rPr>
                <w:b/>
              </w:rPr>
              <w:t>2-23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4EDC9C5" w14:textId="3A679BCF" w:rsidR="0013118A" w:rsidRPr="00557306" w:rsidRDefault="0013118A" w:rsidP="004C41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</w:t>
            </w:r>
            <w:r w:rsidR="009570CB">
              <w:rPr>
                <w:b/>
              </w:rPr>
              <w:t>3-24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1624FF3" w14:textId="4BFF450E" w:rsidR="0013118A" w:rsidRPr="00557306" w:rsidRDefault="0013118A" w:rsidP="004C41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</w:t>
            </w:r>
            <w:r w:rsidR="0064113C">
              <w:rPr>
                <w:b/>
              </w:rPr>
              <w:t>4-25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5D8EAE24" w14:textId="48379C59" w:rsidR="0013118A" w:rsidRDefault="0064113C" w:rsidP="004C4186">
            <w:pPr>
              <w:spacing w:line="240" w:lineRule="auto"/>
              <w:rPr>
                <w:b/>
              </w:rPr>
            </w:pPr>
            <w:r>
              <w:rPr>
                <w:b/>
              </w:rPr>
              <w:t>2025-</w:t>
            </w:r>
            <w:r w:rsidR="0013118A">
              <w:rPr>
                <w:b/>
              </w:rPr>
              <w:t>26</w:t>
            </w:r>
          </w:p>
        </w:tc>
      </w:tr>
      <w:tr w:rsidR="0013118A" w14:paraId="344719EE" w14:textId="45BB7957" w:rsidTr="0013118A">
        <w:tc>
          <w:tcPr>
            <w:tcW w:w="1630" w:type="dxa"/>
          </w:tcPr>
          <w:p w14:paraId="38B73E61" w14:textId="7BDB0D80" w:rsidR="0013118A" w:rsidRDefault="0013118A" w:rsidP="004C4186">
            <w:pPr>
              <w:tabs>
                <w:tab w:val="left" w:pos="5400"/>
              </w:tabs>
              <w:spacing w:line="240" w:lineRule="auto"/>
            </w:pPr>
            <w:r>
              <w:t xml:space="preserve">Total </w:t>
            </w:r>
          </w:p>
        </w:tc>
        <w:tc>
          <w:tcPr>
            <w:tcW w:w="1630" w:type="dxa"/>
          </w:tcPr>
          <w:p w14:paraId="68E0EA46" w14:textId="4F533ED3" w:rsidR="0013118A" w:rsidRDefault="0013118A" w:rsidP="004C4186">
            <w:pPr>
              <w:tabs>
                <w:tab w:val="left" w:pos="5400"/>
              </w:tabs>
              <w:spacing w:line="240" w:lineRule="auto"/>
            </w:pPr>
            <w:r>
              <w:t>£1,190,790</w:t>
            </w:r>
          </w:p>
        </w:tc>
        <w:tc>
          <w:tcPr>
            <w:tcW w:w="1630" w:type="dxa"/>
          </w:tcPr>
          <w:p w14:paraId="178873DF" w14:textId="02B820E8" w:rsidR="0013118A" w:rsidRDefault="0013118A" w:rsidP="004C4186">
            <w:pPr>
              <w:tabs>
                <w:tab w:val="left" w:pos="5400"/>
              </w:tabs>
              <w:spacing w:line="240" w:lineRule="auto"/>
            </w:pPr>
            <w:r>
              <w:t>£2,7016,353</w:t>
            </w:r>
          </w:p>
        </w:tc>
        <w:tc>
          <w:tcPr>
            <w:tcW w:w="1630" w:type="dxa"/>
          </w:tcPr>
          <w:p w14:paraId="68D1EFD3" w14:textId="367A77D9" w:rsidR="0013118A" w:rsidRDefault="0013118A" w:rsidP="004C4186">
            <w:pPr>
              <w:tabs>
                <w:tab w:val="left" w:pos="5400"/>
              </w:tabs>
              <w:spacing w:line="240" w:lineRule="auto"/>
            </w:pPr>
            <w:r>
              <w:t>£2,770,273</w:t>
            </w:r>
          </w:p>
        </w:tc>
        <w:tc>
          <w:tcPr>
            <w:tcW w:w="1630" w:type="dxa"/>
          </w:tcPr>
          <w:p w14:paraId="58EA6C3C" w14:textId="23DDA5B3" w:rsidR="0013118A" w:rsidRDefault="0013118A" w:rsidP="004C4186">
            <w:pPr>
              <w:tabs>
                <w:tab w:val="left" w:pos="5400"/>
              </w:tabs>
              <w:spacing w:line="240" w:lineRule="auto"/>
            </w:pPr>
            <w:r>
              <w:t>£2,726,731</w:t>
            </w:r>
          </w:p>
        </w:tc>
        <w:tc>
          <w:tcPr>
            <w:tcW w:w="1478" w:type="dxa"/>
          </w:tcPr>
          <w:p w14:paraId="442AC56A" w14:textId="1F9360C3" w:rsidR="0013118A" w:rsidRDefault="0013118A" w:rsidP="004C4186">
            <w:pPr>
              <w:tabs>
                <w:tab w:val="left" w:pos="5400"/>
              </w:tabs>
              <w:spacing w:line="240" w:lineRule="auto"/>
            </w:pPr>
            <w:r>
              <w:t>£325,117</w:t>
            </w:r>
          </w:p>
        </w:tc>
      </w:tr>
      <w:bookmarkEnd w:id="0"/>
    </w:tbl>
    <w:p w14:paraId="4A5C3604" w14:textId="77777777" w:rsidR="000D3EA2" w:rsidRPr="000D3EA2" w:rsidRDefault="000D3EA2" w:rsidP="000D3EA2"/>
    <w:p w14:paraId="07225870" w14:textId="7246AA70" w:rsidR="000D3EA2" w:rsidRDefault="000D3EA2" w:rsidP="000D3EA2">
      <w:pPr>
        <w:pStyle w:val="Heading2"/>
      </w:pPr>
      <w:proofErr w:type="gramStart"/>
      <w:r>
        <w:t>Total</w:t>
      </w:r>
      <w:proofErr w:type="gramEnd"/>
      <w:r>
        <w:t xml:space="preserve"> spend on social media advertising in the financial years 2021-22, 2022-23, 2023-24, 2024-25, and 2025-26. </w:t>
      </w:r>
    </w:p>
    <w:p w14:paraId="3D7BF76B" w14:textId="5C1D746A" w:rsidR="0013118A" w:rsidRDefault="0013118A" w:rsidP="001311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providing the total spend prior to 2023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5E60BA0" w14:textId="0A74692C" w:rsidR="0013118A" w:rsidRDefault="0013118A" w:rsidP="001311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However, I have provided below the total spend for 2023 onwards. </w:t>
      </w:r>
    </w:p>
    <w:p w14:paraId="4DC37E4E" w14:textId="55286874" w:rsidR="0013118A" w:rsidRDefault="00F6331F" w:rsidP="001311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2023 - 2024 - £131,014</w:t>
      </w:r>
    </w:p>
    <w:p w14:paraId="57023BB4" w14:textId="017B8EFA" w:rsidR="00F6331F" w:rsidRDefault="00F6331F" w:rsidP="0013118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2024 – 2025 - £145,631</w:t>
      </w:r>
    </w:p>
    <w:p w14:paraId="6B007073" w14:textId="77777777" w:rsidR="0013118A" w:rsidRPr="0013118A" w:rsidRDefault="0013118A" w:rsidP="0013118A"/>
    <w:p w14:paraId="667E98D4" w14:textId="65CD1222" w:rsidR="00F6331F" w:rsidRPr="00F6331F" w:rsidRDefault="000D3EA2" w:rsidP="00F6331F">
      <w:pPr>
        <w:pStyle w:val="Heading2"/>
      </w:pPr>
      <w:proofErr w:type="gramStart"/>
      <w:r>
        <w:t>Total</w:t>
      </w:r>
      <w:proofErr w:type="gramEnd"/>
      <w:r>
        <w:t xml:space="preserve"> spend on fruitless payments in the financial years 2021-22, 2022-23, 2023-24, 2024-25, and 2025-26. </w:t>
      </w:r>
    </w:p>
    <w:p w14:paraId="36B65D6B" w14:textId="77777777" w:rsidR="000D3EA2" w:rsidRDefault="000D3EA2" w:rsidP="000D3EA2">
      <w:pPr>
        <w:pStyle w:val="Heading2"/>
      </w:pPr>
      <w:proofErr w:type="gramStart"/>
      <w:r>
        <w:t>Total</w:t>
      </w:r>
      <w:proofErr w:type="gramEnd"/>
      <w:r>
        <w:t xml:space="preserve"> spend on special payments in the financial years 2021-22, 2022-23, 2023-24, 2024-25, and 2025-26. Break this down by what they were for in 2024 only. </w:t>
      </w:r>
    </w:p>
    <w:p w14:paraId="070AB774" w14:textId="77777777" w:rsidR="00F6331F" w:rsidRDefault="00F6331F" w:rsidP="00395C6A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633F732F" w:rsidR="00255F1E" w:rsidRPr="00B11A55" w:rsidRDefault="00395C6A" w:rsidP="0032394C">
      <w:r>
        <w:lastRenderedPageBreak/>
        <w:t xml:space="preserve">To explain, we do not have a code which allows us to search for these payments therefore we would need to look through each individual payment to identify if relevant to fruitless or special payments. </w:t>
      </w:r>
      <w:r w:rsidRPr="00B72092">
        <w:t xml:space="preserve">This would </w:t>
      </w:r>
      <w:r>
        <w:t xml:space="preserve">cost well </w:t>
      </w:r>
      <w:proofErr w:type="gramStart"/>
      <w:r>
        <w:t>in excess of</w:t>
      </w:r>
      <w:proofErr w:type="gramEnd"/>
      <w:r>
        <w:t xml:space="preserve"> the £600 and 40 hours prescribed by the Scottish Ministers under the Act.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A7741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66955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F91E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C457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C1AA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456C5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7F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3A4"/>
    <w:multiLevelType w:val="multilevel"/>
    <w:tmpl w:val="AF90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BC3B73"/>
    <w:multiLevelType w:val="multilevel"/>
    <w:tmpl w:val="F2C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86740D"/>
    <w:multiLevelType w:val="multilevel"/>
    <w:tmpl w:val="B5C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A26E7"/>
    <w:multiLevelType w:val="multilevel"/>
    <w:tmpl w:val="4642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C67BB3"/>
    <w:multiLevelType w:val="multilevel"/>
    <w:tmpl w:val="A4AE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510874740">
    <w:abstractNumId w:val="0"/>
  </w:num>
  <w:num w:numId="3" w16cid:durableId="1050954349">
    <w:abstractNumId w:val="2"/>
  </w:num>
  <w:num w:numId="4" w16cid:durableId="1927766579">
    <w:abstractNumId w:val="1"/>
  </w:num>
  <w:num w:numId="5" w16cid:durableId="1411001757">
    <w:abstractNumId w:val="4"/>
  </w:num>
  <w:num w:numId="6" w16cid:durableId="1137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9CB"/>
    <w:rsid w:val="00090F3B"/>
    <w:rsid w:val="000D3EA2"/>
    <w:rsid w:val="000E2F19"/>
    <w:rsid w:val="000E6526"/>
    <w:rsid w:val="0013118A"/>
    <w:rsid w:val="00141533"/>
    <w:rsid w:val="00167528"/>
    <w:rsid w:val="00195CC4"/>
    <w:rsid w:val="001F2261"/>
    <w:rsid w:val="00207326"/>
    <w:rsid w:val="00227F1F"/>
    <w:rsid w:val="00253DF6"/>
    <w:rsid w:val="00255F1E"/>
    <w:rsid w:val="002A0586"/>
    <w:rsid w:val="0032394C"/>
    <w:rsid w:val="0036503B"/>
    <w:rsid w:val="00376A4A"/>
    <w:rsid w:val="00381234"/>
    <w:rsid w:val="00395C6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5B61"/>
    <w:rsid w:val="00540A52"/>
    <w:rsid w:val="00557306"/>
    <w:rsid w:val="0064113C"/>
    <w:rsid w:val="0064314C"/>
    <w:rsid w:val="00645CFA"/>
    <w:rsid w:val="00685219"/>
    <w:rsid w:val="006C0A74"/>
    <w:rsid w:val="006D5799"/>
    <w:rsid w:val="0073200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5370"/>
    <w:rsid w:val="009570CB"/>
    <w:rsid w:val="009631A4"/>
    <w:rsid w:val="00977296"/>
    <w:rsid w:val="009D2AA5"/>
    <w:rsid w:val="00A25E93"/>
    <w:rsid w:val="00A320FF"/>
    <w:rsid w:val="00A70AC0"/>
    <w:rsid w:val="00A84EA9"/>
    <w:rsid w:val="00AC443C"/>
    <w:rsid w:val="00AE043F"/>
    <w:rsid w:val="00B033D6"/>
    <w:rsid w:val="00B11A55"/>
    <w:rsid w:val="00B17211"/>
    <w:rsid w:val="00B461B2"/>
    <w:rsid w:val="00B654B6"/>
    <w:rsid w:val="00B71B3C"/>
    <w:rsid w:val="00BC389E"/>
    <w:rsid w:val="00BE1888"/>
    <w:rsid w:val="00BF0276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6331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424</Words>
  <Characters>2418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2025-07-10T14:28:00Z</cp:lastPrinted>
  <dcterms:created xsi:type="dcterms:W3CDTF">2025-07-10T10:42:00Z</dcterms:created>
  <dcterms:modified xsi:type="dcterms:W3CDTF">2025-07-10T14:29:00Z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