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38534C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566A6">
              <w:t>2791</w:t>
            </w:r>
          </w:p>
          <w:p w14:paraId="34BDABA6" w14:textId="14DCFE7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E1960">
              <w:t>7</w:t>
            </w:r>
            <w:r w:rsidR="004E1960" w:rsidRPr="004E1960">
              <w:rPr>
                <w:vertAlign w:val="superscript"/>
              </w:rPr>
              <w:t>th</w:t>
            </w:r>
            <w:r w:rsidR="004E1960">
              <w:t xml:space="preserve"> October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A291AE5" w14:textId="3266784D" w:rsidR="009566A6" w:rsidRPr="009566A6" w:rsidRDefault="009566A6" w:rsidP="009566A6">
      <w:pPr>
        <w:pStyle w:val="Heading2"/>
      </w:pPr>
      <w:r w:rsidRPr="009566A6">
        <w:t>4. How many 101 calls rung out or been missed by Police Scotland in each of the last five years, with a full breakdown per year</w:t>
      </w:r>
    </w:p>
    <w:p w14:paraId="1B699B51" w14:textId="77777777" w:rsidR="009566A6" w:rsidRPr="00AA067F" w:rsidRDefault="009566A6" w:rsidP="009D2AA5">
      <w:pPr>
        <w:tabs>
          <w:tab w:val="left" w:pos="5400"/>
        </w:tabs>
      </w:pPr>
      <w:r w:rsidRPr="00AA067F">
        <w:t>The information sought is held by Police Scotland, but I am refusing to provide it in terms of section 16(1) of the Act on the basis that the section 25(1) exemption applies:</w:t>
      </w:r>
    </w:p>
    <w:p w14:paraId="59B7C4AB" w14:textId="539522EC" w:rsidR="009566A6" w:rsidRPr="00AA067F" w:rsidRDefault="009566A6" w:rsidP="009D2AA5">
      <w:pPr>
        <w:tabs>
          <w:tab w:val="left" w:pos="5400"/>
        </w:tabs>
      </w:pPr>
      <w:r w:rsidRPr="00AA067F">
        <w:t>“Information which the applicant can reasonably obtain other than by requesting it […] is exempt information”</w:t>
      </w:r>
    </w:p>
    <w:p w14:paraId="34BDABAA" w14:textId="7DDC5638" w:rsidR="00496A08" w:rsidRPr="00AA067F" w:rsidRDefault="009566A6" w:rsidP="008D6865">
      <w:pPr>
        <w:tabs>
          <w:tab w:val="left" w:pos="5400"/>
        </w:tabs>
        <w:jc w:val="both"/>
      </w:pPr>
      <w:r w:rsidRPr="00AA067F">
        <w:t xml:space="preserve">Police Scotland has published call handling data </w:t>
      </w:r>
      <w:r w:rsidR="00AA3ED6" w:rsidRPr="00AA067F">
        <w:t>since 1st of</w:t>
      </w:r>
      <w:r w:rsidRPr="00AA067F">
        <w:t xml:space="preserve"> April 2015</w:t>
      </w:r>
      <w:r w:rsidR="00AA067F">
        <w:t>,</w:t>
      </w:r>
      <w:r w:rsidR="00AA067F" w:rsidRPr="00AA067F">
        <w:t xml:space="preserve"> and</w:t>
      </w:r>
      <w:r w:rsidRPr="00AA067F">
        <w:t xml:space="preserve"> data </w:t>
      </w:r>
      <w:r w:rsidR="00AA067F" w:rsidRPr="00AA067F">
        <w:t>for</w:t>
      </w:r>
      <w:r w:rsidRPr="00AA067F">
        <w:t xml:space="preserve"> the last five years (2020-2024) is publicly available</w:t>
      </w:r>
      <w:r w:rsidR="008D6865" w:rsidRPr="00AA067F">
        <w:t xml:space="preserve"> on our website</w:t>
      </w:r>
      <w:r w:rsidRPr="00AA067F">
        <w:t xml:space="preserve"> under ‘Management Information: Call Handling Reports’</w:t>
      </w:r>
      <w:r w:rsidR="00AA3ED6" w:rsidRPr="00AA067F">
        <w:t xml:space="preserve"> below</w:t>
      </w:r>
      <w:r w:rsidRPr="00AA067F">
        <w:t>:</w:t>
      </w:r>
    </w:p>
    <w:p w14:paraId="232BCE24" w14:textId="34280EE4" w:rsidR="009566A6" w:rsidRDefault="009566A6" w:rsidP="009D2AA5">
      <w:pPr>
        <w:tabs>
          <w:tab w:val="left" w:pos="5400"/>
        </w:tabs>
      </w:pPr>
      <w:hyperlink r:id="rId11" w:tgtFrame="_blank" w:history="1">
        <w:r w:rsidRPr="009566A6">
          <w:rPr>
            <w:rStyle w:val="Hyperlink"/>
          </w:rPr>
          <w:t>How we are performing - Police Scotland</w:t>
        </w:r>
      </w:hyperlink>
    </w:p>
    <w:p w14:paraId="65E1A5D4" w14:textId="77777777" w:rsidR="009566A6" w:rsidRDefault="009566A6" w:rsidP="009D2AA5">
      <w:pPr>
        <w:tabs>
          <w:tab w:val="left" w:pos="5400"/>
        </w:tabs>
      </w:pPr>
    </w:p>
    <w:p w14:paraId="51ACEC64" w14:textId="4A45780D" w:rsidR="009566A6" w:rsidRPr="00B11A55" w:rsidRDefault="008D6865" w:rsidP="009D2AA5">
      <w:pPr>
        <w:tabs>
          <w:tab w:val="left" w:pos="5400"/>
        </w:tabs>
      </w:pPr>
      <w:r>
        <w:rPr>
          <w:rFonts w:eastAsiaTheme="majorEastAsia" w:cstheme="majorBidi"/>
          <w:b/>
          <w:color w:val="000000" w:themeColor="text1"/>
          <w:szCs w:val="26"/>
        </w:rPr>
        <w:t>A</w:t>
      </w:r>
      <w:r w:rsidR="009566A6" w:rsidRPr="009566A6">
        <w:rPr>
          <w:rFonts w:eastAsiaTheme="majorEastAsia" w:cstheme="majorBidi"/>
          <w:b/>
          <w:color w:val="000000" w:themeColor="text1"/>
          <w:szCs w:val="26"/>
        </w:rPr>
        <w:t>nd why they were missed?</w:t>
      </w:r>
    </w:p>
    <w:p w14:paraId="41001C66" w14:textId="00D7D75A" w:rsidR="00AA3ED6" w:rsidRDefault="00AA067F" w:rsidP="00AA3ED6">
      <w:pPr>
        <w:jc w:val="both"/>
      </w:pPr>
      <w:r>
        <w:t>The information sought is not held by Police Scotland and section 17 of the Act applies.</w:t>
      </w:r>
    </w:p>
    <w:p w14:paraId="41B336A0" w14:textId="04362BCB" w:rsidR="00AA067F" w:rsidRDefault="00AA067F" w:rsidP="009D2AA5">
      <w:pPr>
        <w:tabs>
          <w:tab w:val="left" w:pos="5400"/>
        </w:tabs>
      </w:pPr>
      <w:r>
        <w:t xml:space="preserve">We do not record reasons either generally or on a </w:t>
      </w:r>
      <w:r w:rsidR="00DC79E3">
        <w:t>call-by-call</w:t>
      </w:r>
      <w:r>
        <w:t xml:space="preserve"> basis.  </w:t>
      </w:r>
    </w:p>
    <w:p w14:paraId="5DC4E4B0" w14:textId="77777777" w:rsidR="00BF78FF" w:rsidRPr="00B11A55" w:rsidRDefault="00BF78FF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8D9B08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7D8676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0F1F3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FFA9A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77495C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D0BAE8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510EC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1890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40D39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E1960"/>
    <w:rsid w:val="004F653C"/>
    <w:rsid w:val="00510ECA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A16AC"/>
    <w:rsid w:val="007D55F6"/>
    <w:rsid w:val="007F490F"/>
    <w:rsid w:val="0086779C"/>
    <w:rsid w:val="00874BFD"/>
    <w:rsid w:val="008964EF"/>
    <w:rsid w:val="008D6865"/>
    <w:rsid w:val="00915E01"/>
    <w:rsid w:val="0093207F"/>
    <w:rsid w:val="009566A6"/>
    <w:rsid w:val="009631A4"/>
    <w:rsid w:val="00977296"/>
    <w:rsid w:val="009B2208"/>
    <w:rsid w:val="009D2AA5"/>
    <w:rsid w:val="00A25E93"/>
    <w:rsid w:val="00A320FF"/>
    <w:rsid w:val="00A70AC0"/>
    <w:rsid w:val="00A84EA9"/>
    <w:rsid w:val="00AA067F"/>
    <w:rsid w:val="00AA3ED6"/>
    <w:rsid w:val="00AC443C"/>
    <w:rsid w:val="00B033D6"/>
    <w:rsid w:val="00B11A55"/>
    <w:rsid w:val="00B17211"/>
    <w:rsid w:val="00B461B2"/>
    <w:rsid w:val="00B654B6"/>
    <w:rsid w:val="00B71B3C"/>
    <w:rsid w:val="00BC1AAB"/>
    <w:rsid w:val="00BC389E"/>
    <w:rsid w:val="00BD0588"/>
    <w:rsid w:val="00BE1888"/>
    <w:rsid w:val="00BF6B81"/>
    <w:rsid w:val="00BF78FF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116D2"/>
    <w:rsid w:val="00D27DC5"/>
    <w:rsid w:val="00D310FC"/>
    <w:rsid w:val="00D47E36"/>
    <w:rsid w:val="00DC79E3"/>
    <w:rsid w:val="00E55D79"/>
    <w:rsid w:val="00E847A1"/>
    <w:rsid w:val="00EE2373"/>
    <w:rsid w:val="00EF0FBB"/>
    <w:rsid w:val="00EF4761"/>
    <w:rsid w:val="00F65C3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5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what-we-do/how-we-are-perform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0e32d40b-a8f5-4c24-a46b-b72b5f0b9b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2025-10-07T12:07:00Z</cp:lastPrinted>
  <dcterms:created xsi:type="dcterms:W3CDTF">2025-10-07T12:05:00Z</dcterms:created>
  <dcterms:modified xsi:type="dcterms:W3CDTF">2025-10-07T12:10:00Z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