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FE124F">
              <w:t>-1208</w:t>
            </w:r>
          </w:p>
          <w:p w:rsidR="00B17211" w:rsidRDefault="00456324" w:rsidP="00C17AD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17AD4">
              <w:t>25</w:t>
            </w:r>
            <w:r w:rsidR="00C17AD4" w:rsidRPr="00C17AD4">
              <w:rPr>
                <w:vertAlign w:val="superscript"/>
              </w:rPr>
              <w:t>th</w:t>
            </w:r>
            <w:r w:rsidR="00C17AD4">
              <w:t xml:space="preserve"> </w:t>
            </w:r>
            <w:bookmarkStart w:id="0" w:name="_GoBack"/>
            <w:bookmarkEnd w:id="0"/>
            <w:r w:rsidR="007960FC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E124F" w:rsidRPr="00FE124F" w:rsidRDefault="00FE124F" w:rsidP="00FE124F">
      <w:pPr>
        <w:pStyle w:val="Heading2"/>
      </w:pPr>
      <w:r w:rsidRPr="00FE124F">
        <w:t>Does Police Scotland have or should have a procedure, process or an individual that ensures that all legal requirements are met, in relation to updating the retention of information of</w:t>
      </w:r>
      <w:r>
        <w:t xml:space="preserve"> their records? Please confirm.</w:t>
      </w:r>
    </w:p>
    <w:p w:rsidR="00FE124F" w:rsidRDefault="00FE124F" w:rsidP="00FE124F">
      <w:pPr>
        <w:pStyle w:val="Heading2"/>
      </w:pPr>
      <w:r w:rsidRPr="00FE124F">
        <w:t>Rather than relying on individuals to query any anomalies that exist.</w:t>
      </w:r>
    </w:p>
    <w:p w:rsidR="00C95FC8" w:rsidRPr="007D1918" w:rsidRDefault="00FE124F" w:rsidP="00FE124F">
      <w:pPr>
        <w:rPr>
          <w:color w:val="000000"/>
        </w:rPr>
      </w:pPr>
      <w:r>
        <w:rPr>
          <w:color w:val="000000"/>
        </w:rPr>
        <w:t xml:space="preserve">Please be advised that the information you seek is publicly available on the Police Scotland website within various documents and webpages.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BF6B81" w:rsidRDefault="00C95FC8" w:rsidP="00C95FC8">
      <w:r w:rsidRPr="007D1918">
        <w:rPr>
          <w:color w:val="000000"/>
        </w:rPr>
        <w:t xml:space="preserve">The information you are seeking is available </w:t>
      </w:r>
      <w:r w:rsidR="00FE124F">
        <w:t xml:space="preserve">via the following links:- </w:t>
      </w:r>
    </w:p>
    <w:p w:rsidR="007960FC" w:rsidRDefault="006637A6" w:rsidP="00C95FC8">
      <w:hyperlink r:id="rId8" w:history="1">
        <w:r w:rsidR="00FE124F">
          <w:rPr>
            <w:rStyle w:val="Hyperlink"/>
          </w:rPr>
          <w:t>Privacy Notices - Police Scotland</w:t>
        </w:r>
      </w:hyperlink>
    </w:p>
    <w:p w:rsidR="00FE124F" w:rsidRDefault="006637A6" w:rsidP="00C95FC8">
      <w:hyperlink r:id="rId9" w:history="1">
        <w:r w:rsidR="00FE124F">
          <w:rPr>
            <w:rStyle w:val="Hyperlink"/>
          </w:rPr>
          <w:t>Your Rights - Police Scotland</w:t>
        </w:r>
      </w:hyperlink>
    </w:p>
    <w:p w:rsidR="00FE124F" w:rsidRDefault="006637A6" w:rsidP="00C95FC8">
      <w:hyperlink r:id="rId10" w:history="1">
        <w:r w:rsidR="00FE124F" w:rsidRPr="00FE124F">
          <w:rPr>
            <w:rStyle w:val="Hyperlink"/>
          </w:rPr>
          <w:t>Data Protection Standard Operating Procedure (SOP)</w:t>
        </w:r>
      </w:hyperlink>
    </w:p>
    <w:p w:rsidR="00FE124F" w:rsidRDefault="006637A6" w:rsidP="00C95FC8">
      <w:hyperlink r:id="rId11" w:history="1">
        <w:r w:rsidR="00FE124F" w:rsidRPr="00FE124F">
          <w:rPr>
            <w:rStyle w:val="Hyperlink"/>
          </w:rPr>
          <w:t>Record Retention Standard Operating Procedure (SOP)</w:t>
        </w:r>
      </w:hyperlink>
    </w:p>
    <w:p w:rsidR="00FE124F" w:rsidRDefault="00FE124F" w:rsidP="00793DD5">
      <w:r>
        <w:t>Please note that Police Scotland also has a Data Protection Officer who can be contacted via the following email address:</w:t>
      </w:r>
    </w:p>
    <w:p w:rsidR="00FE124F" w:rsidRDefault="006637A6" w:rsidP="00793DD5">
      <w:hyperlink r:id="rId12" w:history="1">
        <w:r w:rsidR="00FE124F" w:rsidRPr="00A86484">
          <w:rPr>
            <w:rStyle w:val="Hyperlink"/>
          </w:rPr>
          <w:t>DataProtection@scotland.police.uk</w:t>
        </w:r>
      </w:hyperlink>
    </w:p>
    <w:p w:rsidR="00FE124F" w:rsidRPr="00FE124F" w:rsidRDefault="00FE124F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7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7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7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7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7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37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637A6"/>
    <w:rsid w:val="00750D83"/>
    <w:rsid w:val="00793DD5"/>
    <w:rsid w:val="007960FC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17AD4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124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privacy-notices/" TargetMode="Externa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mailto:DataProtection@scotland.police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spa-media/nhobty5i/record-retention-sop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otland.police.uk/spa-media/h5cnsyl5/data-protection-sop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data-protection/your-rights/" TargetMode="Externa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2023-05-25T07:43:00Z</cp:lastPrinted>
  <dcterms:created xsi:type="dcterms:W3CDTF">2023-05-23T10:16:00Z</dcterms:created>
  <dcterms:modified xsi:type="dcterms:W3CDTF">2023-05-25T07:43:00Z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