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6C5E4E" w:rsidR="00B17211" w:rsidRPr="00B17211" w:rsidRDefault="00B17211" w:rsidP="007F490F">
            <w:r w:rsidRPr="007F490F">
              <w:rPr>
                <w:rStyle w:val="Heading2Char"/>
              </w:rPr>
              <w:t>Our reference:</w:t>
            </w:r>
            <w:r>
              <w:t xml:space="preserve">  FOI 2</w:t>
            </w:r>
            <w:r w:rsidR="00EF0FBB">
              <w:t>5</w:t>
            </w:r>
            <w:r>
              <w:t>-</w:t>
            </w:r>
            <w:r w:rsidR="007D315B">
              <w:t>27</w:t>
            </w:r>
            <w:r w:rsidR="008C2186">
              <w:t>46</w:t>
            </w:r>
          </w:p>
          <w:p w14:paraId="34BDABA6" w14:textId="14E4C179" w:rsidR="00B17211" w:rsidRDefault="00456324" w:rsidP="00EE2373">
            <w:r w:rsidRPr="007F490F">
              <w:rPr>
                <w:rStyle w:val="Heading2Char"/>
              </w:rPr>
              <w:t>Respon</w:t>
            </w:r>
            <w:r w:rsidR="007D55F6">
              <w:rPr>
                <w:rStyle w:val="Heading2Char"/>
              </w:rPr>
              <w:t>ded to:</w:t>
            </w:r>
            <w:r w:rsidR="007F490F">
              <w:t xml:space="preserve">  </w:t>
            </w:r>
            <w:r w:rsidR="00AE103C">
              <w:t>25</w:t>
            </w:r>
            <w:r w:rsidR="006D5799">
              <w:t xml:space="preserve"> </w:t>
            </w:r>
            <w:r w:rsidR="0034364D">
              <w:t>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794767BD" w14:textId="1AAA489C" w:rsidR="008C2186" w:rsidRPr="008C2186" w:rsidRDefault="008C2186" w:rsidP="00A042EC">
      <w:pPr>
        <w:pStyle w:val="Heading2"/>
      </w:pPr>
      <w:r w:rsidRPr="008C2186">
        <w:t>Please provide details of any funding granted by The National Lottery Community Fund (or its predecessor bodies, if applicable) to Police Scotland from 1 April 2013 to the present date.</w:t>
      </w:r>
    </w:p>
    <w:p w14:paraId="6B927975" w14:textId="4794086C" w:rsidR="008C2186" w:rsidRPr="008C2186" w:rsidRDefault="00A042EC" w:rsidP="008C2186">
      <w:r>
        <w:t>Firstly, i</w:t>
      </w:r>
      <w:r w:rsidR="008C2186" w:rsidRPr="008C2186">
        <w:t>n line with the Scottish Public Finance Manual record retention policy</w:t>
      </w:r>
      <w:r>
        <w:t xml:space="preserve">, </w:t>
      </w:r>
      <w:r w:rsidR="008C2186" w:rsidRPr="008C2186">
        <w:t xml:space="preserve">we retain files for 6 years from the end of the last financial year they relate to. </w:t>
      </w:r>
      <w:r w:rsidR="008C2186">
        <w:t xml:space="preserve"> </w:t>
      </w:r>
      <w:bookmarkStart w:id="0" w:name="_Hlk169620214"/>
      <w:r>
        <w:t>As such, and</w:t>
      </w:r>
      <w:r w:rsidRPr="007D1918">
        <w:t xml:space="preserve"> </w:t>
      </w:r>
      <w:r>
        <w:t>i</w:t>
      </w:r>
      <w:r w:rsidRPr="007D1918">
        <w:t xml:space="preserve">n terms of Section 17 of the Freedom of Information (Scotland) Act 2002, this represents a notice that information </w:t>
      </w:r>
      <w:r>
        <w:t>prior to</w:t>
      </w:r>
      <w:r w:rsidRPr="008C2186">
        <w:t xml:space="preserve"> Financial Year 2019/2020 </w:t>
      </w:r>
      <w:r w:rsidRPr="007D1918">
        <w:t>is not held by Police Scotland.</w:t>
      </w:r>
      <w:bookmarkEnd w:id="0"/>
    </w:p>
    <w:p w14:paraId="4363AD74" w14:textId="445AC5F9" w:rsidR="008C2186" w:rsidRPr="008C2186" w:rsidRDefault="00A042EC" w:rsidP="00A042EC">
      <w:pPr>
        <w:pStyle w:val="Heading2"/>
      </w:pPr>
      <w:r w:rsidRPr="008C2186">
        <w:t>Specifically:</w:t>
      </w:r>
      <w:r w:rsidR="008C2186" w:rsidRPr="008C2186">
        <w:br/>
        <w:t>1. The total amount of funding awarded across all grants.</w:t>
      </w:r>
    </w:p>
    <w:p w14:paraId="6B8B1687" w14:textId="77777777" w:rsidR="00A042EC" w:rsidRPr="00A042EC" w:rsidRDefault="00A042EC" w:rsidP="00A042EC">
      <w:r w:rsidRPr="00A042EC">
        <w:t>In this time period we have received one grant from The National Lottery Community Fund for £6,000.</w:t>
      </w:r>
    </w:p>
    <w:p w14:paraId="62021547" w14:textId="77777777" w:rsidR="008C2186" w:rsidRPr="008C2186" w:rsidRDefault="008C2186" w:rsidP="00A042EC">
      <w:pPr>
        <w:pStyle w:val="Heading2"/>
      </w:pPr>
      <w:r w:rsidRPr="008C2186">
        <w:br/>
        <w:t>2. For each individual grant:</w:t>
      </w:r>
    </w:p>
    <w:p w14:paraId="04F73258" w14:textId="020DAF57" w:rsidR="008C2186" w:rsidRPr="008C2186" w:rsidRDefault="008C2186" w:rsidP="008C2186">
      <w:pPr>
        <w:tabs>
          <w:tab w:val="left" w:pos="5400"/>
        </w:tabs>
        <w:rPr>
          <w:rFonts w:eastAsiaTheme="majorEastAsia" w:cstheme="majorBidi"/>
          <w:b/>
          <w:color w:val="000000" w:themeColor="text1"/>
          <w:szCs w:val="26"/>
        </w:rPr>
      </w:pPr>
      <w:r w:rsidRPr="008C2186">
        <w:rPr>
          <w:rFonts w:eastAsiaTheme="majorEastAsia" w:cstheme="majorBidi"/>
          <w:b/>
          <w:color w:val="000000" w:themeColor="text1"/>
          <w:szCs w:val="26"/>
        </w:rPr>
        <w:br/>
      </w:r>
      <w:r w:rsidRPr="008C2186">
        <w:rPr>
          <w:rStyle w:val="Heading2Char"/>
        </w:rPr>
        <w:t>• The amount awarded.</w:t>
      </w:r>
      <w:r w:rsidR="00A042EC">
        <w:rPr>
          <w:rFonts w:eastAsiaTheme="majorEastAsia" w:cstheme="majorBidi"/>
          <w:b/>
          <w:color w:val="000000" w:themeColor="text1"/>
          <w:szCs w:val="26"/>
        </w:rPr>
        <w:t xml:space="preserve">  </w:t>
      </w:r>
      <w:r w:rsidR="00A042EC" w:rsidRPr="00A042EC">
        <w:t>£6,000</w:t>
      </w:r>
    </w:p>
    <w:p w14:paraId="1A52FC83" w14:textId="7AB04782" w:rsidR="008C2186" w:rsidRPr="008C2186" w:rsidRDefault="008C2186" w:rsidP="00A042EC">
      <w:r w:rsidRPr="008C2186">
        <w:br/>
        <w:t xml:space="preserve">• </w:t>
      </w:r>
      <w:r w:rsidRPr="00A042EC">
        <w:rPr>
          <w:rStyle w:val="Heading2Char"/>
        </w:rPr>
        <w:t>The date the grant was awarded.</w:t>
      </w:r>
      <w:r w:rsidR="00A042EC">
        <w:t xml:space="preserve">  30 June 2024</w:t>
      </w:r>
    </w:p>
    <w:p w14:paraId="7CADFD4F" w14:textId="51EF44F4" w:rsidR="008C2186" w:rsidRPr="008C2186" w:rsidRDefault="008C2186" w:rsidP="008C2186">
      <w:pPr>
        <w:tabs>
          <w:tab w:val="left" w:pos="5400"/>
        </w:tabs>
      </w:pPr>
      <w:r w:rsidRPr="008C2186">
        <w:rPr>
          <w:rFonts w:eastAsiaTheme="majorEastAsia" w:cstheme="majorBidi"/>
          <w:b/>
          <w:color w:val="000000" w:themeColor="text1"/>
          <w:szCs w:val="26"/>
        </w:rPr>
        <w:br/>
      </w:r>
      <w:r w:rsidRPr="008C2186">
        <w:rPr>
          <w:rStyle w:val="Heading2Char"/>
        </w:rPr>
        <w:t>• The programme or scheme under which the grant was made.</w:t>
      </w:r>
      <w:r w:rsidR="00A042EC">
        <w:rPr>
          <w:rFonts w:eastAsiaTheme="majorEastAsia" w:cstheme="majorBidi"/>
          <w:b/>
          <w:color w:val="000000" w:themeColor="text1"/>
          <w:szCs w:val="26"/>
        </w:rPr>
        <w:t xml:space="preserve">  </w:t>
      </w:r>
      <w:r w:rsidR="00A042EC" w:rsidRPr="00A042EC">
        <w:t>Lanarkshire Custody Murals Project</w:t>
      </w:r>
    </w:p>
    <w:p w14:paraId="25B497AD" w14:textId="1B9204D2" w:rsidR="00A042EC" w:rsidRPr="00A042EC" w:rsidRDefault="008C2186" w:rsidP="00A042EC">
      <w:pPr>
        <w:tabs>
          <w:tab w:val="left" w:pos="5400"/>
        </w:tabs>
      </w:pPr>
      <w:r w:rsidRPr="008C2186">
        <w:rPr>
          <w:rFonts w:eastAsiaTheme="majorEastAsia" w:cstheme="majorBidi"/>
          <w:b/>
          <w:color w:val="000000" w:themeColor="text1"/>
          <w:szCs w:val="26"/>
        </w:rPr>
        <w:br/>
        <w:t>• The purpose of the grant.</w:t>
      </w:r>
      <w:r w:rsidR="00A042EC">
        <w:rPr>
          <w:rFonts w:eastAsiaTheme="majorEastAsia" w:cstheme="majorBidi"/>
          <w:b/>
          <w:color w:val="000000" w:themeColor="text1"/>
          <w:szCs w:val="26"/>
        </w:rPr>
        <w:t xml:space="preserve">  </w:t>
      </w:r>
      <w:r w:rsidR="00A042EC" w:rsidRPr="00A042EC">
        <w:t xml:space="preserve">The grant </w:t>
      </w:r>
      <w:r w:rsidR="00A042EC">
        <w:t>is</w:t>
      </w:r>
      <w:r w:rsidR="00A042EC" w:rsidRPr="00A042EC">
        <w:t xml:space="preserve"> used to support the creation of two murals in Police Scotland custody centres in Motherwell and Coatbridge in North Lanarkshire. </w:t>
      </w:r>
    </w:p>
    <w:p w14:paraId="39DBCA18" w14:textId="1C2B8E82" w:rsidR="008C2186" w:rsidRPr="008C2186" w:rsidRDefault="008C2186" w:rsidP="008C2186">
      <w:pPr>
        <w:tabs>
          <w:tab w:val="left" w:pos="5400"/>
        </w:tabs>
        <w:rPr>
          <w:rFonts w:eastAsiaTheme="majorEastAsia" w:cstheme="majorBidi"/>
          <w:b/>
          <w:color w:val="000000" w:themeColor="text1"/>
          <w:szCs w:val="26"/>
        </w:rPr>
      </w:pPr>
    </w:p>
    <w:p w14:paraId="3FE4C114" w14:textId="77777777" w:rsidR="008C2186" w:rsidRPr="00A042EC" w:rsidRDefault="008C2186" w:rsidP="00A042EC">
      <w:pPr>
        <w:pStyle w:val="Heading2"/>
      </w:pPr>
      <w:r w:rsidRPr="008C2186">
        <w:lastRenderedPageBreak/>
        <w:br/>
      </w:r>
      <w:r w:rsidRPr="00A042EC">
        <w:t>• Any stipulations, conditions, or requirements attached to the grant (e.g., how the funds must be used, reporting obligations, or links to specific policy decisions such as community policing initiatives or public safety programs).</w:t>
      </w:r>
    </w:p>
    <w:p w14:paraId="0F4C6724" w14:textId="36E78129" w:rsidR="00A042EC" w:rsidRPr="008C2186" w:rsidRDefault="00A042EC" w:rsidP="00A042EC">
      <w:r w:rsidRPr="00A042EC">
        <w:t xml:space="preserve">The project works directly with justice-affected individuals to improve their wellbeing through creative activities and signposts to local third sector support, acknowledging the significance of providing a creative outlet and further support to justice-affected individuals. We are required to complete an end of Grant Form for the Grant Provider on completion. </w:t>
      </w:r>
    </w:p>
    <w:p w14:paraId="45CFE53F" w14:textId="6EF7DBDC" w:rsidR="008C2186" w:rsidRPr="008C2186" w:rsidRDefault="008C2186" w:rsidP="00A042EC">
      <w:pPr>
        <w:pStyle w:val="Heading2"/>
      </w:pPr>
      <w:r w:rsidRPr="008C2186">
        <w:br/>
      </w:r>
      <w:r w:rsidRPr="00A042EC">
        <w:t>If no grants have been awarded to Police Scotland during this period, please confirm this in writing</w:t>
      </w:r>
      <w:r w:rsidRPr="008C2186">
        <w:t>.</w:t>
      </w:r>
      <w:r w:rsidR="00A042EC">
        <w:t xml:space="preserve">  </w:t>
      </w:r>
      <w:r w:rsidR="00A042EC" w:rsidRPr="00562F66">
        <w:rPr>
          <w:b w:val="0"/>
          <w:bCs/>
        </w:rPr>
        <w:t>Not applicable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B7255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2F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4BF03D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2F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A567E0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2F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2C7F2A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2F6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70C043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2F6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858B77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62F6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284514"/>
    <w:rsid w:val="002E0198"/>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62F66"/>
    <w:rsid w:val="00645CFA"/>
    <w:rsid w:val="00685219"/>
    <w:rsid w:val="006D5799"/>
    <w:rsid w:val="00717FC7"/>
    <w:rsid w:val="007440EA"/>
    <w:rsid w:val="00750D83"/>
    <w:rsid w:val="00785DBC"/>
    <w:rsid w:val="00793DD5"/>
    <w:rsid w:val="007D315B"/>
    <w:rsid w:val="007D55F6"/>
    <w:rsid w:val="007F490F"/>
    <w:rsid w:val="0086779C"/>
    <w:rsid w:val="00874BFD"/>
    <w:rsid w:val="008964EF"/>
    <w:rsid w:val="008C2186"/>
    <w:rsid w:val="00915E01"/>
    <w:rsid w:val="009631A4"/>
    <w:rsid w:val="00977296"/>
    <w:rsid w:val="009D2AA5"/>
    <w:rsid w:val="009D2F57"/>
    <w:rsid w:val="00A042EC"/>
    <w:rsid w:val="00A25E93"/>
    <w:rsid w:val="00A320FF"/>
    <w:rsid w:val="00A569BF"/>
    <w:rsid w:val="00A70AC0"/>
    <w:rsid w:val="00A84EA9"/>
    <w:rsid w:val="00AC443C"/>
    <w:rsid w:val="00AE10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D416F"/>
    <w:rsid w:val="00CF1111"/>
    <w:rsid w:val="00CF71C8"/>
    <w:rsid w:val="00D05706"/>
    <w:rsid w:val="00D27DC5"/>
    <w:rsid w:val="00D47E36"/>
    <w:rsid w:val="00E55D79"/>
    <w:rsid w:val="00EB505E"/>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5237">
      <w:bodyDiv w:val="1"/>
      <w:marLeft w:val="0"/>
      <w:marRight w:val="0"/>
      <w:marTop w:val="0"/>
      <w:marBottom w:val="0"/>
      <w:divBdr>
        <w:top w:val="none" w:sz="0" w:space="0" w:color="auto"/>
        <w:left w:val="none" w:sz="0" w:space="0" w:color="auto"/>
        <w:bottom w:val="none" w:sz="0" w:space="0" w:color="auto"/>
        <w:right w:val="none" w:sz="0" w:space="0" w:color="auto"/>
      </w:divBdr>
    </w:div>
    <w:div w:id="277832540">
      <w:bodyDiv w:val="1"/>
      <w:marLeft w:val="0"/>
      <w:marRight w:val="0"/>
      <w:marTop w:val="0"/>
      <w:marBottom w:val="0"/>
      <w:divBdr>
        <w:top w:val="none" w:sz="0" w:space="0" w:color="auto"/>
        <w:left w:val="none" w:sz="0" w:space="0" w:color="auto"/>
        <w:bottom w:val="none" w:sz="0" w:space="0" w:color="auto"/>
        <w:right w:val="none" w:sz="0" w:space="0" w:color="auto"/>
      </w:divBdr>
    </w:div>
    <w:div w:id="460419832">
      <w:bodyDiv w:val="1"/>
      <w:marLeft w:val="0"/>
      <w:marRight w:val="0"/>
      <w:marTop w:val="0"/>
      <w:marBottom w:val="0"/>
      <w:divBdr>
        <w:top w:val="none" w:sz="0" w:space="0" w:color="auto"/>
        <w:left w:val="none" w:sz="0" w:space="0" w:color="auto"/>
        <w:bottom w:val="none" w:sz="0" w:space="0" w:color="auto"/>
        <w:right w:val="none" w:sz="0" w:space="0" w:color="auto"/>
      </w:divBdr>
    </w:div>
    <w:div w:id="680544033">
      <w:bodyDiv w:val="1"/>
      <w:marLeft w:val="0"/>
      <w:marRight w:val="0"/>
      <w:marTop w:val="0"/>
      <w:marBottom w:val="0"/>
      <w:divBdr>
        <w:top w:val="none" w:sz="0" w:space="0" w:color="auto"/>
        <w:left w:val="none" w:sz="0" w:space="0" w:color="auto"/>
        <w:bottom w:val="none" w:sz="0" w:space="0" w:color="auto"/>
        <w:right w:val="none" w:sz="0" w:space="0" w:color="auto"/>
      </w:divBdr>
    </w:div>
    <w:div w:id="1115294042">
      <w:bodyDiv w:val="1"/>
      <w:marLeft w:val="0"/>
      <w:marRight w:val="0"/>
      <w:marTop w:val="0"/>
      <w:marBottom w:val="0"/>
      <w:divBdr>
        <w:top w:val="none" w:sz="0" w:space="0" w:color="auto"/>
        <w:left w:val="none" w:sz="0" w:space="0" w:color="auto"/>
        <w:bottom w:val="none" w:sz="0" w:space="0" w:color="auto"/>
        <w:right w:val="none" w:sz="0" w:space="0" w:color="auto"/>
      </w:divBdr>
    </w:div>
    <w:div w:id="1247494373">
      <w:bodyDiv w:val="1"/>
      <w:marLeft w:val="0"/>
      <w:marRight w:val="0"/>
      <w:marTop w:val="0"/>
      <w:marBottom w:val="0"/>
      <w:divBdr>
        <w:top w:val="none" w:sz="0" w:space="0" w:color="auto"/>
        <w:left w:val="none" w:sz="0" w:space="0" w:color="auto"/>
        <w:bottom w:val="none" w:sz="0" w:space="0" w:color="auto"/>
        <w:right w:val="none" w:sz="0" w:space="0" w:color="auto"/>
      </w:divBdr>
    </w:div>
    <w:div w:id="1360164876">
      <w:bodyDiv w:val="1"/>
      <w:marLeft w:val="0"/>
      <w:marRight w:val="0"/>
      <w:marTop w:val="0"/>
      <w:marBottom w:val="0"/>
      <w:divBdr>
        <w:top w:val="none" w:sz="0" w:space="0" w:color="auto"/>
        <w:left w:val="none" w:sz="0" w:space="0" w:color="auto"/>
        <w:bottom w:val="none" w:sz="0" w:space="0" w:color="auto"/>
        <w:right w:val="none" w:sz="0" w:space="0" w:color="auto"/>
      </w:divBdr>
    </w:div>
    <w:div w:id="1559709296">
      <w:bodyDiv w:val="1"/>
      <w:marLeft w:val="0"/>
      <w:marRight w:val="0"/>
      <w:marTop w:val="0"/>
      <w:marBottom w:val="0"/>
      <w:divBdr>
        <w:top w:val="none" w:sz="0" w:space="0" w:color="auto"/>
        <w:left w:val="none" w:sz="0" w:space="0" w:color="auto"/>
        <w:bottom w:val="none" w:sz="0" w:space="0" w:color="auto"/>
        <w:right w:val="none" w:sz="0" w:space="0" w:color="auto"/>
      </w:divBdr>
    </w:div>
    <w:div w:id="1785225391">
      <w:bodyDiv w:val="1"/>
      <w:marLeft w:val="0"/>
      <w:marRight w:val="0"/>
      <w:marTop w:val="0"/>
      <w:marBottom w:val="0"/>
      <w:divBdr>
        <w:top w:val="none" w:sz="0" w:space="0" w:color="auto"/>
        <w:left w:val="none" w:sz="0" w:space="0" w:color="auto"/>
        <w:bottom w:val="none" w:sz="0" w:space="0" w:color="auto"/>
        <w:right w:val="none" w:sz="0" w:space="0" w:color="auto"/>
      </w:divBdr>
    </w:div>
    <w:div w:id="1883905894">
      <w:bodyDiv w:val="1"/>
      <w:marLeft w:val="0"/>
      <w:marRight w:val="0"/>
      <w:marTop w:val="0"/>
      <w:marBottom w:val="0"/>
      <w:divBdr>
        <w:top w:val="none" w:sz="0" w:space="0" w:color="auto"/>
        <w:left w:val="none" w:sz="0" w:space="0" w:color="auto"/>
        <w:bottom w:val="none" w:sz="0" w:space="0" w:color="auto"/>
        <w:right w:val="none" w:sz="0" w:space="0" w:color="auto"/>
      </w:divBdr>
    </w:div>
    <w:div w:id="2055690804">
      <w:bodyDiv w:val="1"/>
      <w:marLeft w:val="0"/>
      <w:marRight w:val="0"/>
      <w:marTop w:val="0"/>
      <w:marBottom w:val="0"/>
      <w:divBdr>
        <w:top w:val="none" w:sz="0" w:space="0" w:color="auto"/>
        <w:left w:val="none" w:sz="0" w:space="0" w:color="auto"/>
        <w:bottom w:val="none" w:sz="0" w:space="0" w:color="auto"/>
        <w:right w:val="none" w:sz="0" w:space="0" w:color="auto"/>
      </w:divBdr>
    </w:div>
    <w:div w:id="2096046800">
      <w:bodyDiv w:val="1"/>
      <w:marLeft w:val="0"/>
      <w:marRight w:val="0"/>
      <w:marTop w:val="0"/>
      <w:marBottom w:val="0"/>
      <w:divBdr>
        <w:top w:val="none" w:sz="0" w:space="0" w:color="auto"/>
        <w:left w:val="none" w:sz="0" w:space="0" w:color="auto"/>
        <w:bottom w:val="none" w:sz="0" w:space="0" w:color="auto"/>
        <w:right w:val="none" w:sz="0" w:space="0" w:color="auto"/>
      </w:divBdr>
    </w:div>
    <w:div w:id="210036940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216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0e32d40b-a8f5-4c24-a46b-b72b5f0b9b52"/>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471</Words>
  <Characters>2688</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2025-09-25T10:25:00Z</cp:lastPrinted>
  <dcterms:created xsi:type="dcterms:W3CDTF">2025-09-23T10:28:00Z</dcterms:created>
  <dcterms:modified xsi:type="dcterms:W3CDTF">2025-09-25T14:25:00Z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