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48013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91A6D">
              <w:t>0255</w:t>
            </w:r>
          </w:p>
          <w:p w14:paraId="34BDABA6" w14:textId="5326AB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7C2BC5">
              <w:t>30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D0E880C" w14:textId="4FB00E20" w:rsidR="00091A6D" w:rsidRPr="00091A6D" w:rsidRDefault="00091A6D" w:rsidP="001A75C3">
      <w:pPr>
        <w:pStyle w:val="Heading2"/>
      </w:pPr>
      <w:bookmarkStart w:id="0" w:name="_Hlk157154423"/>
      <w:r w:rsidRPr="00091A6D">
        <w:t>The College of Policing changed the APP relating to: ‘Detention and Custody - Control, restraint and searches’, with the addition of the section ‘ the documenting of strip searches in police custody.’</w:t>
      </w:r>
    </w:p>
    <w:p w14:paraId="5EE42BCF" w14:textId="301AB8FE" w:rsidR="00091A6D" w:rsidRPr="00091A6D" w:rsidRDefault="00091A6D" w:rsidP="001A75C3">
      <w:pPr>
        <w:pStyle w:val="Heading2"/>
      </w:pPr>
      <w:r w:rsidRPr="00091A6D">
        <w:t xml:space="preserve">This change to the APP was made on 05.07.2023.  </w:t>
      </w:r>
      <w:hyperlink r:id="rId11" w:history="1">
        <w:r w:rsidRPr="00091A6D">
          <w:rPr>
            <w:rStyle w:val="Hyperlink"/>
          </w:rPr>
          <w:t>https://www.college.police.uk/app/detention-and-custody/changes</w:t>
        </w:r>
      </w:hyperlink>
    </w:p>
    <w:p w14:paraId="1A3EF185" w14:textId="50EDF1EA" w:rsidR="00091A6D" w:rsidRPr="00091A6D" w:rsidRDefault="00091A6D" w:rsidP="001A75C3">
      <w:pPr>
        <w:pStyle w:val="Heading2"/>
      </w:pPr>
      <w:r w:rsidRPr="00091A6D">
        <w:t>It details the legal position and requirements re police custody strip searches / welfare clothes removal / PACE Code C Annex A - citing a legal ruling from 2015, Davis v Merseyside Police (which is sometimes referred to as PD v Merseyside Police).</w:t>
      </w:r>
    </w:p>
    <w:p w14:paraId="31778595" w14:textId="5366863B" w:rsidR="00091A6D" w:rsidRPr="00091A6D" w:rsidRDefault="00091A6D" w:rsidP="001A75C3">
      <w:pPr>
        <w:pStyle w:val="Heading2"/>
      </w:pPr>
      <w:r w:rsidRPr="00091A6D">
        <w:t>Please can you tell me:</w:t>
      </w:r>
    </w:p>
    <w:p w14:paraId="7BCA2321" w14:textId="1F3878AD" w:rsidR="00091A6D" w:rsidRPr="00091A6D" w:rsidRDefault="00091A6D" w:rsidP="001A75C3">
      <w:pPr>
        <w:pStyle w:val="Heading2"/>
      </w:pPr>
      <w:r w:rsidRPr="00091A6D">
        <w:t>Whether your force procedure or policy on custody/strip search/documentation was updated to reflect this change to the APP?</w:t>
      </w:r>
    </w:p>
    <w:p w14:paraId="33C791D6" w14:textId="547A4642" w:rsidR="00091A6D" w:rsidRPr="00091A6D" w:rsidRDefault="00091A6D" w:rsidP="001A75C3">
      <w:pPr>
        <w:pStyle w:val="Heading2"/>
      </w:pPr>
      <w:r w:rsidRPr="00091A6D">
        <w:t>(ie - a change or updated version around or shortly after 5th July 2023 which relates to the APP new section on documenting strip searchies in custody and / or PACE Code C Annex A and / or removal of clothes for welfare reasons/prevention of self-harm and / or Davies/PD v Merseyside Police).</w:t>
      </w:r>
    </w:p>
    <w:p w14:paraId="52AF96D1" w14:textId="71E641C4" w:rsidR="00091A6D" w:rsidRPr="00091A6D" w:rsidRDefault="00091A6D" w:rsidP="001A75C3">
      <w:pPr>
        <w:pStyle w:val="Heading2"/>
      </w:pPr>
      <w:r w:rsidRPr="00091A6D">
        <w:t>Please can you provide me with:</w:t>
      </w:r>
    </w:p>
    <w:p w14:paraId="01468977" w14:textId="2975FCB5" w:rsidR="00091A6D" w:rsidRPr="00091A6D" w:rsidRDefault="00091A6D" w:rsidP="001A75C3">
      <w:pPr>
        <w:pStyle w:val="Heading2"/>
      </w:pPr>
      <w:r w:rsidRPr="00091A6D">
        <w:t>A copy of the force’s procedure / policy that was in place before the change was made (this would likely be the procedure / policy document that was in use in June 2023) </w:t>
      </w:r>
    </w:p>
    <w:p w14:paraId="33E3DFD0" w14:textId="77777777" w:rsidR="001A75C3" w:rsidRDefault="001A75C3" w:rsidP="00091A6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996B4EE" w14:textId="77777777" w:rsidR="001A75C3" w:rsidRDefault="001A75C3" w:rsidP="00091A6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618BFE5" w14:textId="480DEF00" w:rsidR="00091A6D" w:rsidRPr="00091A6D" w:rsidRDefault="00091A6D" w:rsidP="001A75C3">
      <w:pPr>
        <w:pStyle w:val="Heading2"/>
      </w:pPr>
      <w:r w:rsidRPr="00091A6D">
        <w:lastRenderedPageBreak/>
        <w:t>A copy / copies of any new / updated versions of this procedure / policy document that have been issued by your force since the change to the APP (in early July 2023).</w:t>
      </w:r>
    </w:p>
    <w:p w14:paraId="4BB462A9" w14:textId="118509F7" w:rsidR="00091A6D" w:rsidRPr="00091A6D" w:rsidRDefault="00091A6D" w:rsidP="001A75C3">
      <w:pPr>
        <w:pStyle w:val="Heading2"/>
      </w:pPr>
      <w:r w:rsidRPr="00091A6D">
        <w:t>If the change to the APP on this matter was communicated to custody officers / staff in any other way (perhaps an internal email or in an internal newsletter) I’d be grateful if you could also give me details of what was communicated and when.  </w:t>
      </w:r>
    </w:p>
    <w:p w14:paraId="6239D95D" w14:textId="77777777" w:rsidR="00091A6D" w:rsidRPr="00091A6D" w:rsidRDefault="00091A6D" w:rsidP="001A75C3">
      <w:pPr>
        <w:pStyle w:val="Heading2"/>
      </w:pPr>
      <w:r w:rsidRPr="00091A6D">
        <w:t>If your procedure / policy on this issue had already been changed in 2015 as a result of the Davies v Merseyside Police ruling (or as a result of guidance on the ruling issued by HMIC in 2015) then please tell me about these changes (ie what was changed and when).</w:t>
      </w:r>
    </w:p>
    <w:bookmarkEnd w:id="0"/>
    <w:p w14:paraId="34BDABB8" w14:textId="6F5FB84E" w:rsidR="00255F1E" w:rsidRDefault="00D006C1" w:rsidP="00793DD5">
      <w:pPr>
        <w:tabs>
          <w:tab w:val="left" w:pos="5400"/>
        </w:tabs>
      </w:pPr>
      <w:r>
        <w:t xml:space="preserve">In response, please be advised that the above does not relate to Scotland and as such </w:t>
      </w:r>
      <w:r w:rsidRPr="007D1918">
        <w:t>in terms of Section 17 of the Freedom of Information (Scotland) Act 2002, this represents a notice that the information you seek is not held by Police Scotland.</w:t>
      </w:r>
    </w:p>
    <w:p w14:paraId="7FAF451B" w14:textId="47D6D9AB" w:rsidR="00D006C1" w:rsidRPr="00D006C1" w:rsidRDefault="00D006C1" w:rsidP="00793DD5">
      <w:pPr>
        <w:tabs>
          <w:tab w:val="left" w:pos="5400"/>
        </w:tabs>
        <w:rPr>
          <w:rStyle w:val="Hyperlink"/>
          <w:color w:val="auto"/>
          <w:u w:val="none"/>
        </w:rPr>
      </w:pPr>
      <w:r>
        <w:t xml:space="preserve">To be of assistance our </w:t>
      </w:r>
      <w:r>
        <w:fldChar w:fldCharType="begin"/>
      </w:r>
      <w:r>
        <w:instrText>HYPERLINK "https://www.scotland.police.uk/spa-media/0mfjn3pa/care-and-welfare-of-persons-in-police-custody-sop.pdf"</w:instrText>
      </w:r>
      <w:r>
        <w:fldChar w:fldCharType="separate"/>
      </w:r>
      <w:r w:rsidRPr="00D006C1">
        <w:rPr>
          <w:rStyle w:val="Hyperlink"/>
        </w:rPr>
        <w:t>Care and Welfare of Persons in Police Custody</w:t>
      </w:r>
      <w:r>
        <w:rPr>
          <w:rStyle w:val="Hyperlink"/>
        </w:rPr>
        <w:t xml:space="preserve"> </w:t>
      </w:r>
      <w:r w:rsidRPr="00D006C1">
        <w:rPr>
          <w:rStyle w:val="Hyperlink"/>
          <w:color w:val="auto"/>
          <w:u w:val="none"/>
        </w:rPr>
        <w:t>Standard Operating Procedure</w:t>
      </w:r>
      <w:r>
        <w:rPr>
          <w:rStyle w:val="Hyperlink"/>
          <w:color w:val="auto"/>
          <w:u w:val="none"/>
        </w:rPr>
        <w:t xml:space="preserve"> maybe useful.</w:t>
      </w:r>
    </w:p>
    <w:p w14:paraId="34BDABBE" w14:textId="18694632" w:rsidR="00496A08" w:rsidRPr="00BF6B81" w:rsidRDefault="00D006C1" w:rsidP="00D006C1">
      <w:pPr>
        <w:tabs>
          <w:tab w:val="left" w:pos="5400"/>
        </w:tabs>
      </w:pPr>
      <w:r>
        <w:fldChar w:fldCharType="end"/>
      </w:r>
      <w:r w:rsidR="00496A08">
        <w:t xml:space="preserve">If you require any further </w:t>
      </w:r>
      <w:r w:rsidR="00496A08" w:rsidRPr="00874BFD">
        <w:t>assistance</w:t>
      </w:r>
      <w:r w:rsidR="00645CFA">
        <w:t>,</w:t>
      </w:r>
      <w:r w:rsidR="00496A08"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86F1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B5D4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659B0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B261E3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4D812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FEFF8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2B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A6D"/>
    <w:rsid w:val="000E2F19"/>
    <w:rsid w:val="000E6526"/>
    <w:rsid w:val="00141533"/>
    <w:rsid w:val="00167528"/>
    <w:rsid w:val="00195CC4"/>
    <w:rsid w:val="001A75C3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C2BC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06C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91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8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www.college.police.uk%2Fapp%2Fdetention-and-custody%2Fchanges&amp;data=05%7C02%7Cfoi%40scotland.police.uk%7C772be0ac1fde4051ce9308dc1ca78014%7C6795c5d3c94b497a865c4c343e4cf141%7C0%7C0%7C638416752944073781%7CUnknown%7CTWFpbGZsb3d8eyJWIjoiMC4wLjAwMDAiLCJQIjoiV2luMzIiLCJBTiI6Ik1haWwiLCJXVCI6Mn0%3D%7C3000%7C%7C%7C&amp;sdata=hZuzeYCMlWo9aaEChBIb3rIScwUKKN9PqnLCZfeS9rI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0e32d40b-a8f5-4c24-a46b-b72b5f0b9b52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624</Words>
  <Characters>3561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2024-01-30T13:58:00Z</cp:lastPrinted>
  <dcterms:created xsi:type="dcterms:W3CDTF">2023-12-08T11:52:00Z</dcterms:created>
  <dcterms:modified xsi:type="dcterms:W3CDTF">2024-01-30T13:58:00Z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