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9671D08" w14:textId="77777777" w:rsidTr="00540A52">
        <w:trPr>
          <w:trHeight w:val="2552"/>
          <w:tblHeader/>
        </w:trPr>
        <w:tc>
          <w:tcPr>
            <w:tcW w:w="2269" w:type="dxa"/>
          </w:tcPr>
          <w:p w14:paraId="2FD0D80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CAA7682" wp14:editId="12914D2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FD573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707D9C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33AB0C9" w14:textId="521987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653B1">
              <w:t>2559</w:t>
            </w:r>
          </w:p>
          <w:p w14:paraId="0D9CF4C7" w14:textId="42C53714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6646">
              <w:t>26</w:t>
            </w:r>
            <w:r w:rsidR="00B653B1">
              <w:t xml:space="preserve"> October </w:t>
            </w:r>
            <w:r>
              <w:t>2023</w:t>
            </w:r>
          </w:p>
        </w:tc>
      </w:tr>
    </w:tbl>
    <w:p w14:paraId="63D192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516AEF" w14:textId="7BD281B1" w:rsidR="00B653B1" w:rsidRPr="00B653B1" w:rsidRDefault="00B653B1" w:rsidP="00B653B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53B1">
        <w:rPr>
          <w:rFonts w:eastAsiaTheme="majorEastAsia" w:cstheme="majorBidi"/>
          <w:b/>
          <w:color w:val="000000" w:themeColor="text1"/>
          <w:szCs w:val="26"/>
        </w:rPr>
        <w:t>Please send me a breakdown of your police officer workforce by rank.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B653B1">
        <w:rPr>
          <w:rFonts w:eastAsiaTheme="majorEastAsia" w:cstheme="majorBidi"/>
          <w:b/>
          <w:color w:val="000000" w:themeColor="text1"/>
          <w:szCs w:val="26"/>
        </w:rPr>
        <w:t>For example, how many constables, sergeants, inspectors, chief inspectors, superintendents, chief superintendents, chief officers, other ranks, work for Police Scotland.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B653B1">
        <w:rPr>
          <w:rFonts w:eastAsiaTheme="majorEastAsia" w:cstheme="majorBidi"/>
          <w:b/>
          <w:color w:val="000000" w:themeColor="text1"/>
          <w:szCs w:val="26"/>
        </w:rPr>
        <w:t>I would like an overall force figure.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B653B1">
        <w:rPr>
          <w:rFonts w:eastAsiaTheme="majorEastAsia" w:cstheme="majorBidi"/>
          <w:b/>
          <w:color w:val="000000" w:themeColor="text1"/>
          <w:szCs w:val="26"/>
        </w:rPr>
        <w:t>In addition, please send me this rank breakdown by division.</w:t>
      </w:r>
    </w:p>
    <w:p w14:paraId="50803FD8" w14:textId="084FBF18" w:rsidR="00B653B1" w:rsidRPr="00B653B1" w:rsidRDefault="00B653B1" w:rsidP="00B653B1">
      <w:r>
        <w:t>A table detailing the information sought is provided at Appendix A.</w:t>
      </w:r>
    </w:p>
    <w:p w14:paraId="500EC881" w14:textId="39E09F75" w:rsidR="00B653B1" w:rsidRPr="00B653B1" w:rsidRDefault="00B653B1" w:rsidP="00B653B1">
      <w:pPr>
        <w:tabs>
          <w:tab w:val="left" w:pos="5400"/>
        </w:tabs>
      </w:pPr>
      <w:r w:rsidRPr="00B653B1">
        <w:t xml:space="preserve">The data is </w:t>
      </w:r>
      <w:r>
        <w:t>accurate as at</w:t>
      </w:r>
      <w:r w:rsidRPr="00B653B1">
        <w:t xml:space="preserve"> 30 June 2023, which is the most recent data </w:t>
      </w:r>
      <w:r>
        <w:t>reported to</w:t>
      </w:r>
      <w:r w:rsidRPr="00B653B1">
        <w:t xml:space="preserve"> the Scottish Government</w:t>
      </w:r>
      <w:r>
        <w:t xml:space="preserve"> and </w:t>
      </w:r>
      <w:r w:rsidRPr="00B653B1">
        <w:t xml:space="preserve">detective ranks </w:t>
      </w:r>
      <w:r>
        <w:t xml:space="preserve">are combined </w:t>
      </w:r>
      <w:r w:rsidRPr="00B653B1">
        <w:t>within the totals.</w:t>
      </w:r>
    </w:p>
    <w:p w14:paraId="3106CC90" w14:textId="77777777" w:rsidR="00BF6B81" w:rsidRPr="00B11A55" w:rsidRDefault="00BF6B81" w:rsidP="00793DD5">
      <w:pPr>
        <w:tabs>
          <w:tab w:val="left" w:pos="5400"/>
        </w:tabs>
      </w:pPr>
    </w:p>
    <w:p w14:paraId="6CE2873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96AB0E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D10AED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4100E5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702640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C49DF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4ECFEC" w14:textId="77777777" w:rsidR="00B653B1" w:rsidRDefault="00B653B1" w:rsidP="007F490F">
      <w:pPr>
        <w:jc w:val="both"/>
      </w:pPr>
    </w:p>
    <w:p w14:paraId="06B5A45D" w14:textId="77777777" w:rsidR="00B653B1" w:rsidRDefault="00B653B1" w:rsidP="007F490F">
      <w:pPr>
        <w:jc w:val="both"/>
        <w:sectPr w:rsidR="00B653B1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BA19C50" w14:textId="1C79AC5F" w:rsidR="00B653B1" w:rsidRDefault="00B653B1" w:rsidP="007F490F">
      <w:pPr>
        <w:jc w:val="both"/>
        <w:rPr>
          <w:b/>
          <w:bCs/>
        </w:rPr>
      </w:pPr>
      <w:r>
        <w:rPr>
          <w:b/>
          <w:bCs/>
        </w:rPr>
        <w:lastRenderedPageBreak/>
        <w:t>Appendix A</w:t>
      </w:r>
    </w:p>
    <w:tbl>
      <w:tblPr>
        <w:tblStyle w:val="TableGrid"/>
        <w:tblW w:w="15073" w:type="dxa"/>
        <w:tblLayout w:type="fixed"/>
        <w:tblLook w:val="04A0" w:firstRow="1" w:lastRow="0" w:firstColumn="1" w:lastColumn="0" w:noHBand="0" w:noVBand="1"/>
      </w:tblPr>
      <w:tblGrid>
        <w:gridCol w:w="2848"/>
        <w:gridCol w:w="2497"/>
        <w:gridCol w:w="2110"/>
        <w:gridCol w:w="1817"/>
        <w:gridCol w:w="1430"/>
        <w:gridCol w:w="1377"/>
        <w:gridCol w:w="1510"/>
        <w:gridCol w:w="1484"/>
      </w:tblGrid>
      <w:tr w:rsidR="00B653B1" w:rsidRPr="00B653B1" w14:paraId="7C47F174" w14:textId="77777777" w:rsidTr="00B653B1">
        <w:trPr>
          <w:trHeight w:val="300"/>
          <w:tblHeader/>
        </w:trPr>
        <w:tc>
          <w:tcPr>
            <w:tcW w:w="2848" w:type="dxa"/>
            <w:shd w:val="clear" w:color="auto" w:fill="D9D9D9" w:themeFill="background1" w:themeFillShade="D9"/>
            <w:noWrap/>
            <w:vAlign w:val="center"/>
            <w:hideMark/>
          </w:tcPr>
          <w:p w14:paraId="439CC66A" w14:textId="0EF6E660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2497" w:type="dxa"/>
            <w:shd w:val="clear" w:color="auto" w:fill="D9D9D9" w:themeFill="background1" w:themeFillShade="D9"/>
            <w:noWrap/>
            <w:vAlign w:val="center"/>
            <w:hideMark/>
          </w:tcPr>
          <w:p w14:paraId="463C4F91" w14:textId="39E1592E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Ch</w:t>
            </w:r>
            <w:r>
              <w:rPr>
                <w:b/>
                <w:bCs/>
              </w:rPr>
              <w:t xml:space="preserve"> </w:t>
            </w:r>
            <w:r w:rsidRPr="00B653B1">
              <w:rPr>
                <w:b/>
                <w:bCs/>
              </w:rPr>
              <w:t>Superintendent</w:t>
            </w:r>
          </w:p>
        </w:tc>
        <w:tc>
          <w:tcPr>
            <w:tcW w:w="2110" w:type="dxa"/>
            <w:shd w:val="clear" w:color="auto" w:fill="D9D9D9" w:themeFill="background1" w:themeFillShade="D9"/>
            <w:noWrap/>
            <w:vAlign w:val="center"/>
            <w:hideMark/>
          </w:tcPr>
          <w:p w14:paraId="12C53888" w14:textId="7777777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Superintendent</w:t>
            </w:r>
          </w:p>
        </w:tc>
        <w:tc>
          <w:tcPr>
            <w:tcW w:w="1817" w:type="dxa"/>
            <w:shd w:val="clear" w:color="auto" w:fill="D9D9D9" w:themeFill="background1" w:themeFillShade="D9"/>
            <w:noWrap/>
            <w:vAlign w:val="center"/>
            <w:hideMark/>
          </w:tcPr>
          <w:p w14:paraId="33167E7E" w14:textId="4001499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Ch</w:t>
            </w:r>
            <w:r>
              <w:rPr>
                <w:b/>
                <w:bCs/>
              </w:rPr>
              <w:t xml:space="preserve"> </w:t>
            </w:r>
            <w:r w:rsidRPr="00B653B1">
              <w:rPr>
                <w:b/>
                <w:bCs/>
              </w:rPr>
              <w:t>Inspector</w:t>
            </w:r>
          </w:p>
        </w:tc>
        <w:tc>
          <w:tcPr>
            <w:tcW w:w="1430" w:type="dxa"/>
            <w:shd w:val="clear" w:color="auto" w:fill="D9D9D9" w:themeFill="background1" w:themeFillShade="D9"/>
            <w:noWrap/>
            <w:vAlign w:val="center"/>
            <w:hideMark/>
          </w:tcPr>
          <w:p w14:paraId="00FF6D63" w14:textId="7777777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Inspector</w:t>
            </w:r>
          </w:p>
        </w:tc>
        <w:tc>
          <w:tcPr>
            <w:tcW w:w="1377" w:type="dxa"/>
            <w:shd w:val="clear" w:color="auto" w:fill="D9D9D9" w:themeFill="background1" w:themeFillShade="D9"/>
            <w:noWrap/>
            <w:vAlign w:val="center"/>
            <w:hideMark/>
          </w:tcPr>
          <w:p w14:paraId="621418A0" w14:textId="7777777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Sergeant</w:t>
            </w:r>
          </w:p>
        </w:tc>
        <w:tc>
          <w:tcPr>
            <w:tcW w:w="1510" w:type="dxa"/>
            <w:shd w:val="clear" w:color="auto" w:fill="D9D9D9" w:themeFill="background1" w:themeFillShade="D9"/>
            <w:noWrap/>
            <w:vAlign w:val="center"/>
            <w:hideMark/>
          </w:tcPr>
          <w:p w14:paraId="38018BAB" w14:textId="7777777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Constable</w:t>
            </w:r>
          </w:p>
        </w:tc>
        <w:tc>
          <w:tcPr>
            <w:tcW w:w="1484" w:type="dxa"/>
            <w:shd w:val="clear" w:color="auto" w:fill="D9D9D9" w:themeFill="background1" w:themeFillShade="D9"/>
            <w:noWrap/>
            <w:vAlign w:val="center"/>
            <w:hideMark/>
          </w:tcPr>
          <w:p w14:paraId="2E57E063" w14:textId="77777777" w:rsidR="00B653B1" w:rsidRPr="00B653B1" w:rsidRDefault="00B653B1" w:rsidP="00B653B1">
            <w:pPr>
              <w:spacing w:line="276" w:lineRule="auto"/>
              <w:rPr>
                <w:b/>
                <w:bCs/>
              </w:rPr>
            </w:pPr>
            <w:r w:rsidRPr="00B653B1">
              <w:rPr>
                <w:b/>
                <w:bCs/>
              </w:rPr>
              <w:t>Total</w:t>
            </w:r>
          </w:p>
        </w:tc>
      </w:tr>
      <w:tr w:rsidR="00B653B1" w:rsidRPr="00B653B1" w14:paraId="1854A780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6F06F7E2" w14:textId="2664E159" w:rsidR="00B653B1" w:rsidRPr="00B653B1" w:rsidRDefault="00B653B1" w:rsidP="00B653B1">
            <w:pPr>
              <w:spacing w:line="276" w:lineRule="auto"/>
            </w:pPr>
            <w:r w:rsidRPr="00B653B1">
              <w:t>A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07007874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3819A945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4B7F9F92" w14:textId="77777777" w:rsidR="00B653B1" w:rsidRPr="00B653B1" w:rsidRDefault="00B653B1" w:rsidP="00B653B1">
            <w:pPr>
              <w:spacing w:line="276" w:lineRule="auto"/>
            </w:pPr>
            <w:r w:rsidRPr="00B653B1"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14:paraId="7A198644" w14:textId="77777777" w:rsidR="00B653B1" w:rsidRPr="00B653B1" w:rsidRDefault="00B653B1" w:rsidP="00B653B1">
            <w:pPr>
              <w:spacing w:line="276" w:lineRule="auto"/>
            </w:pPr>
            <w:r w:rsidRPr="00B653B1">
              <w:t>42.985</w:t>
            </w:r>
          </w:p>
        </w:tc>
        <w:tc>
          <w:tcPr>
            <w:tcW w:w="1377" w:type="dxa"/>
            <w:noWrap/>
            <w:vAlign w:val="center"/>
            <w:hideMark/>
          </w:tcPr>
          <w:p w14:paraId="4040E3ED" w14:textId="77777777" w:rsidR="00B653B1" w:rsidRPr="00B653B1" w:rsidRDefault="00B653B1" w:rsidP="00B653B1">
            <w:pPr>
              <w:spacing w:line="276" w:lineRule="auto"/>
            </w:pPr>
            <w:r w:rsidRPr="00B653B1">
              <w:t>149.261</w:t>
            </w:r>
          </w:p>
        </w:tc>
        <w:tc>
          <w:tcPr>
            <w:tcW w:w="1510" w:type="dxa"/>
            <w:noWrap/>
            <w:vAlign w:val="center"/>
            <w:hideMark/>
          </w:tcPr>
          <w:p w14:paraId="1474D371" w14:textId="77777777" w:rsidR="00B653B1" w:rsidRPr="00B653B1" w:rsidRDefault="00B653B1" w:rsidP="00B653B1">
            <w:pPr>
              <w:spacing w:line="276" w:lineRule="auto"/>
            </w:pPr>
            <w:r w:rsidRPr="00B653B1">
              <w:t>822.593</w:t>
            </w:r>
          </w:p>
        </w:tc>
        <w:tc>
          <w:tcPr>
            <w:tcW w:w="1484" w:type="dxa"/>
            <w:noWrap/>
            <w:vAlign w:val="center"/>
            <w:hideMark/>
          </w:tcPr>
          <w:p w14:paraId="60E04F72" w14:textId="77777777" w:rsidR="00B653B1" w:rsidRPr="00B653B1" w:rsidRDefault="00B653B1" w:rsidP="00B653B1">
            <w:pPr>
              <w:spacing w:line="276" w:lineRule="auto"/>
            </w:pPr>
            <w:r w:rsidRPr="00B653B1">
              <w:t>1027.839</w:t>
            </w:r>
          </w:p>
        </w:tc>
      </w:tr>
      <w:tr w:rsidR="00B653B1" w:rsidRPr="00B653B1" w14:paraId="4CE25058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02AAA03D" w14:textId="5117900D" w:rsidR="00B653B1" w:rsidRPr="00B653B1" w:rsidRDefault="00B653B1" w:rsidP="00B653B1">
            <w:pPr>
              <w:spacing w:line="276" w:lineRule="auto"/>
            </w:pPr>
            <w:r w:rsidRPr="00B653B1">
              <w:t>D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1D081D11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5B4FE798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2374AAEE" w14:textId="77777777" w:rsidR="00B653B1" w:rsidRPr="00B653B1" w:rsidRDefault="00B653B1" w:rsidP="00B653B1">
            <w:pPr>
              <w:spacing w:line="276" w:lineRule="auto"/>
            </w:pPr>
            <w:r w:rsidRPr="00B653B1"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14:paraId="4DCE37D7" w14:textId="77777777" w:rsidR="00B653B1" w:rsidRPr="00B653B1" w:rsidRDefault="00B653B1" w:rsidP="00B653B1">
            <w:pPr>
              <w:spacing w:line="276" w:lineRule="auto"/>
            </w:pPr>
            <w:r w:rsidRPr="00B653B1">
              <w:t>33.838</w:t>
            </w:r>
          </w:p>
        </w:tc>
        <w:tc>
          <w:tcPr>
            <w:tcW w:w="1377" w:type="dxa"/>
            <w:noWrap/>
            <w:vAlign w:val="center"/>
            <w:hideMark/>
          </w:tcPr>
          <w:p w14:paraId="7B41029A" w14:textId="77777777" w:rsidR="00B653B1" w:rsidRPr="00B653B1" w:rsidRDefault="00B653B1" w:rsidP="00B653B1">
            <w:pPr>
              <w:spacing w:line="276" w:lineRule="auto"/>
            </w:pPr>
            <w:r w:rsidRPr="00B653B1">
              <w:t>104.525</w:t>
            </w:r>
          </w:p>
        </w:tc>
        <w:tc>
          <w:tcPr>
            <w:tcW w:w="1510" w:type="dxa"/>
            <w:noWrap/>
            <w:vAlign w:val="center"/>
            <w:hideMark/>
          </w:tcPr>
          <w:p w14:paraId="080DC370" w14:textId="77777777" w:rsidR="00B653B1" w:rsidRPr="00B653B1" w:rsidRDefault="00B653B1" w:rsidP="00B653B1">
            <w:pPr>
              <w:spacing w:line="276" w:lineRule="auto"/>
            </w:pPr>
            <w:r w:rsidRPr="00B653B1">
              <w:t>703.031</w:t>
            </w:r>
          </w:p>
        </w:tc>
        <w:tc>
          <w:tcPr>
            <w:tcW w:w="1484" w:type="dxa"/>
            <w:noWrap/>
            <w:vAlign w:val="center"/>
            <w:hideMark/>
          </w:tcPr>
          <w:p w14:paraId="130F4BF9" w14:textId="77777777" w:rsidR="00B653B1" w:rsidRPr="00B653B1" w:rsidRDefault="00B653B1" w:rsidP="00B653B1">
            <w:pPr>
              <w:spacing w:line="276" w:lineRule="auto"/>
            </w:pPr>
            <w:r w:rsidRPr="00B653B1">
              <w:t>853.394</w:t>
            </w:r>
          </w:p>
        </w:tc>
      </w:tr>
      <w:tr w:rsidR="00B653B1" w:rsidRPr="00B653B1" w14:paraId="0DF2E178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21312559" w14:textId="20D7464A" w:rsidR="00B653B1" w:rsidRPr="00B653B1" w:rsidRDefault="00B653B1" w:rsidP="00B653B1">
            <w:pPr>
              <w:spacing w:line="276" w:lineRule="auto"/>
            </w:pPr>
            <w:r w:rsidRPr="00B653B1">
              <w:t>N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483C5690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4DD1B3F2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00F11865" w14:textId="77777777" w:rsidR="00B653B1" w:rsidRPr="00B653B1" w:rsidRDefault="00B653B1" w:rsidP="00B653B1">
            <w:pPr>
              <w:spacing w:line="276" w:lineRule="auto"/>
            </w:pPr>
            <w:r w:rsidRPr="00B653B1"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14:paraId="3C418720" w14:textId="77777777" w:rsidR="00B653B1" w:rsidRPr="00B653B1" w:rsidRDefault="00B653B1" w:rsidP="00B653B1">
            <w:pPr>
              <w:spacing w:line="276" w:lineRule="auto"/>
            </w:pPr>
            <w:r w:rsidRPr="00B653B1">
              <w:t>29</w:t>
            </w:r>
          </w:p>
        </w:tc>
        <w:tc>
          <w:tcPr>
            <w:tcW w:w="1377" w:type="dxa"/>
            <w:noWrap/>
            <w:vAlign w:val="center"/>
            <w:hideMark/>
          </w:tcPr>
          <w:p w14:paraId="38E9A574" w14:textId="77777777" w:rsidR="00B653B1" w:rsidRPr="00B653B1" w:rsidRDefault="00B653B1" w:rsidP="00B653B1">
            <w:pPr>
              <w:spacing w:line="276" w:lineRule="auto"/>
            </w:pPr>
            <w:r w:rsidRPr="00B653B1">
              <w:t>93.625</w:t>
            </w:r>
          </w:p>
        </w:tc>
        <w:tc>
          <w:tcPr>
            <w:tcW w:w="1510" w:type="dxa"/>
            <w:noWrap/>
            <w:vAlign w:val="center"/>
            <w:hideMark/>
          </w:tcPr>
          <w:p w14:paraId="767D1560" w14:textId="77777777" w:rsidR="00B653B1" w:rsidRPr="00B653B1" w:rsidRDefault="00B653B1" w:rsidP="00B653B1">
            <w:pPr>
              <w:spacing w:line="276" w:lineRule="auto"/>
            </w:pPr>
            <w:r w:rsidRPr="00B653B1">
              <w:t>450.765</w:t>
            </w:r>
          </w:p>
        </w:tc>
        <w:tc>
          <w:tcPr>
            <w:tcW w:w="1484" w:type="dxa"/>
            <w:noWrap/>
            <w:vAlign w:val="center"/>
            <w:hideMark/>
          </w:tcPr>
          <w:p w14:paraId="37A9F398" w14:textId="77777777" w:rsidR="00B653B1" w:rsidRPr="00B653B1" w:rsidRDefault="00B653B1" w:rsidP="00B653B1">
            <w:pPr>
              <w:spacing w:line="276" w:lineRule="auto"/>
            </w:pPr>
            <w:r w:rsidRPr="00B653B1">
              <w:t>584.39</w:t>
            </w:r>
          </w:p>
        </w:tc>
      </w:tr>
      <w:tr w:rsidR="00B653B1" w:rsidRPr="00B653B1" w14:paraId="2FCC1D73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39C06481" w14:textId="71571A93" w:rsidR="00B653B1" w:rsidRPr="00B653B1" w:rsidRDefault="00B653B1" w:rsidP="00B653B1">
            <w:pPr>
              <w:spacing w:line="276" w:lineRule="auto"/>
            </w:pPr>
            <w:r w:rsidRPr="00B653B1">
              <w:t>C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3758EA0D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6917C378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4FB2CF20" w14:textId="77777777" w:rsidR="00B653B1" w:rsidRPr="00B653B1" w:rsidRDefault="00B653B1" w:rsidP="00B653B1">
            <w:pPr>
              <w:spacing w:line="276" w:lineRule="auto"/>
            </w:pPr>
            <w:r w:rsidRPr="00B653B1"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14:paraId="19C0D41F" w14:textId="77777777" w:rsidR="00B653B1" w:rsidRPr="00B653B1" w:rsidRDefault="00B653B1" w:rsidP="00B653B1">
            <w:pPr>
              <w:spacing w:line="276" w:lineRule="auto"/>
            </w:pPr>
            <w:r w:rsidRPr="00B653B1">
              <w:t>24</w:t>
            </w:r>
          </w:p>
        </w:tc>
        <w:tc>
          <w:tcPr>
            <w:tcW w:w="1377" w:type="dxa"/>
            <w:noWrap/>
            <w:vAlign w:val="center"/>
            <w:hideMark/>
          </w:tcPr>
          <w:p w14:paraId="15966668" w14:textId="77777777" w:rsidR="00B653B1" w:rsidRPr="00B653B1" w:rsidRDefault="00B653B1" w:rsidP="00B653B1">
            <w:pPr>
              <w:spacing w:line="276" w:lineRule="auto"/>
            </w:pPr>
            <w:r w:rsidRPr="00B653B1">
              <w:t>70.847</w:t>
            </w:r>
          </w:p>
        </w:tc>
        <w:tc>
          <w:tcPr>
            <w:tcW w:w="1510" w:type="dxa"/>
            <w:noWrap/>
            <w:vAlign w:val="center"/>
            <w:hideMark/>
          </w:tcPr>
          <w:p w14:paraId="45E35FA6" w14:textId="77777777" w:rsidR="00B653B1" w:rsidRPr="00B653B1" w:rsidRDefault="00B653B1" w:rsidP="00B653B1">
            <w:pPr>
              <w:spacing w:line="276" w:lineRule="auto"/>
            </w:pPr>
            <w:r w:rsidRPr="00B653B1">
              <w:t>469.207</w:t>
            </w:r>
          </w:p>
        </w:tc>
        <w:tc>
          <w:tcPr>
            <w:tcW w:w="1484" w:type="dxa"/>
            <w:noWrap/>
            <w:vAlign w:val="center"/>
            <w:hideMark/>
          </w:tcPr>
          <w:p w14:paraId="3ED9422A" w14:textId="77777777" w:rsidR="00B653B1" w:rsidRPr="00B653B1" w:rsidRDefault="00B653B1" w:rsidP="00B653B1">
            <w:pPr>
              <w:spacing w:line="276" w:lineRule="auto"/>
            </w:pPr>
            <w:r w:rsidRPr="00B653B1">
              <w:t>575.054</w:t>
            </w:r>
          </w:p>
        </w:tc>
      </w:tr>
      <w:tr w:rsidR="00B653B1" w:rsidRPr="00B653B1" w14:paraId="304F20F5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44929699" w14:textId="5BC1FDF3" w:rsidR="00B653B1" w:rsidRPr="00B653B1" w:rsidRDefault="00B653B1" w:rsidP="00B653B1">
            <w:pPr>
              <w:spacing w:line="276" w:lineRule="auto"/>
            </w:pPr>
            <w:r w:rsidRPr="00B653B1">
              <w:t>E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42817AA1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7C4A3EFD" w14:textId="77777777" w:rsidR="00B653B1" w:rsidRPr="00B653B1" w:rsidRDefault="00B653B1" w:rsidP="00B653B1">
            <w:pPr>
              <w:spacing w:line="276" w:lineRule="auto"/>
            </w:pPr>
            <w:r w:rsidRPr="00B653B1">
              <w:t>4</w:t>
            </w:r>
          </w:p>
        </w:tc>
        <w:tc>
          <w:tcPr>
            <w:tcW w:w="1817" w:type="dxa"/>
            <w:noWrap/>
            <w:vAlign w:val="center"/>
            <w:hideMark/>
          </w:tcPr>
          <w:p w14:paraId="475F5B35" w14:textId="77777777" w:rsidR="00B653B1" w:rsidRPr="00B653B1" w:rsidRDefault="00B653B1" w:rsidP="00B653B1">
            <w:pPr>
              <w:spacing w:line="276" w:lineRule="auto"/>
            </w:pPr>
            <w:r w:rsidRPr="00B653B1">
              <w:t>10</w:t>
            </w:r>
          </w:p>
        </w:tc>
        <w:tc>
          <w:tcPr>
            <w:tcW w:w="1430" w:type="dxa"/>
            <w:noWrap/>
            <w:vAlign w:val="center"/>
            <w:hideMark/>
          </w:tcPr>
          <w:p w14:paraId="303ADE4A" w14:textId="77777777" w:rsidR="00B653B1" w:rsidRPr="00B653B1" w:rsidRDefault="00B653B1" w:rsidP="00B653B1">
            <w:pPr>
              <w:spacing w:line="276" w:lineRule="auto"/>
            </w:pPr>
            <w:r w:rsidRPr="00B653B1">
              <w:t>38</w:t>
            </w:r>
          </w:p>
        </w:tc>
        <w:tc>
          <w:tcPr>
            <w:tcW w:w="1377" w:type="dxa"/>
            <w:noWrap/>
            <w:vAlign w:val="center"/>
            <w:hideMark/>
          </w:tcPr>
          <w:p w14:paraId="5D6E9526" w14:textId="77777777" w:rsidR="00B653B1" w:rsidRPr="00B653B1" w:rsidRDefault="00B653B1" w:rsidP="00B653B1">
            <w:pPr>
              <w:spacing w:line="276" w:lineRule="auto"/>
            </w:pPr>
            <w:r w:rsidRPr="00B653B1">
              <w:t>130.287</w:t>
            </w:r>
          </w:p>
        </w:tc>
        <w:tc>
          <w:tcPr>
            <w:tcW w:w="1510" w:type="dxa"/>
            <w:noWrap/>
            <w:vAlign w:val="center"/>
            <w:hideMark/>
          </w:tcPr>
          <w:p w14:paraId="765CAB97" w14:textId="77777777" w:rsidR="00B653B1" w:rsidRPr="00B653B1" w:rsidRDefault="00B653B1" w:rsidP="00B653B1">
            <w:pPr>
              <w:spacing w:line="276" w:lineRule="auto"/>
            </w:pPr>
            <w:r w:rsidRPr="00B653B1">
              <w:t>881.39</w:t>
            </w:r>
          </w:p>
        </w:tc>
        <w:tc>
          <w:tcPr>
            <w:tcW w:w="1484" w:type="dxa"/>
            <w:noWrap/>
            <w:vAlign w:val="center"/>
            <w:hideMark/>
          </w:tcPr>
          <w:p w14:paraId="5C2FC96C" w14:textId="77777777" w:rsidR="00B653B1" w:rsidRPr="00B653B1" w:rsidRDefault="00B653B1" w:rsidP="00B653B1">
            <w:pPr>
              <w:spacing w:line="276" w:lineRule="auto"/>
            </w:pPr>
            <w:r w:rsidRPr="00B653B1">
              <w:t>1064.677</w:t>
            </w:r>
          </w:p>
        </w:tc>
      </w:tr>
      <w:tr w:rsidR="00B653B1" w:rsidRPr="00B653B1" w14:paraId="4B8165EA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66B01FFB" w14:textId="558EA262" w:rsidR="00B653B1" w:rsidRPr="00B653B1" w:rsidRDefault="00B653B1" w:rsidP="00B653B1">
            <w:pPr>
              <w:spacing w:line="276" w:lineRule="auto"/>
            </w:pPr>
            <w:r w:rsidRPr="00B653B1">
              <w:t>J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477F4D11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79BC7231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4D75CD04" w14:textId="77777777" w:rsidR="00B653B1" w:rsidRPr="00B653B1" w:rsidRDefault="00B653B1" w:rsidP="00B653B1">
            <w:pPr>
              <w:spacing w:line="276" w:lineRule="auto"/>
            </w:pPr>
            <w:r w:rsidRPr="00B653B1"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14:paraId="3B46FF2D" w14:textId="77777777" w:rsidR="00B653B1" w:rsidRPr="00B653B1" w:rsidRDefault="00B653B1" w:rsidP="00B653B1">
            <w:pPr>
              <w:spacing w:line="276" w:lineRule="auto"/>
            </w:pPr>
            <w:r w:rsidRPr="00B653B1">
              <w:t>30</w:t>
            </w:r>
          </w:p>
        </w:tc>
        <w:tc>
          <w:tcPr>
            <w:tcW w:w="1377" w:type="dxa"/>
            <w:noWrap/>
            <w:vAlign w:val="center"/>
            <w:hideMark/>
          </w:tcPr>
          <w:p w14:paraId="2DB82A54" w14:textId="77777777" w:rsidR="00B653B1" w:rsidRPr="00B653B1" w:rsidRDefault="00B653B1" w:rsidP="00B653B1">
            <w:pPr>
              <w:spacing w:line="276" w:lineRule="auto"/>
            </w:pPr>
            <w:r w:rsidRPr="00B653B1">
              <w:t>108.455</w:t>
            </w:r>
          </w:p>
        </w:tc>
        <w:tc>
          <w:tcPr>
            <w:tcW w:w="1510" w:type="dxa"/>
            <w:noWrap/>
            <w:vAlign w:val="center"/>
            <w:hideMark/>
          </w:tcPr>
          <w:p w14:paraId="0D3CAF36" w14:textId="77777777" w:rsidR="00B653B1" w:rsidRPr="00B653B1" w:rsidRDefault="00B653B1" w:rsidP="00B653B1">
            <w:pPr>
              <w:spacing w:line="276" w:lineRule="auto"/>
            </w:pPr>
            <w:r w:rsidRPr="00B653B1">
              <w:t>697.495</w:t>
            </w:r>
          </w:p>
        </w:tc>
        <w:tc>
          <w:tcPr>
            <w:tcW w:w="1484" w:type="dxa"/>
            <w:noWrap/>
            <w:vAlign w:val="center"/>
            <w:hideMark/>
          </w:tcPr>
          <w:p w14:paraId="6C1A6429" w14:textId="77777777" w:rsidR="00B653B1" w:rsidRPr="00B653B1" w:rsidRDefault="00B653B1" w:rsidP="00B653B1">
            <w:pPr>
              <w:spacing w:line="276" w:lineRule="auto"/>
            </w:pPr>
            <w:r w:rsidRPr="00B653B1">
              <w:t>847.95</w:t>
            </w:r>
          </w:p>
        </w:tc>
      </w:tr>
      <w:tr w:rsidR="00B653B1" w:rsidRPr="00B653B1" w14:paraId="710B7BFE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3E2FA6F0" w14:textId="65927A9F" w:rsidR="00B653B1" w:rsidRPr="00B653B1" w:rsidRDefault="00B653B1" w:rsidP="00B653B1">
            <w:pPr>
              <w:spacing w:line="276" w:lineRule="auto"/>
            </w:pPr>
            <w:r w:rsidRPr="00B653B1">
              <w:t>P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13E15713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46D62CD9" w14:textId="77777777" w:rsidR="00B653B1" w:rsidRPr="00B653B1" w:rsidRDefault="00B653B1" w:rsidP="00B653B1">
            <w:pPr>
              <w:spacing w:line="276" w:lineRule="auto"/>
            </w:pPr>
            <w:r w:rsidRPr="00B653B1">
              <w:t>2</w:t>
            </w:r>
          </w:p>
        </w:tc>
        <w:tc>
          <w:tcPr>
            <w:tcW w:w="1817" w:type="dxa"/>
            <w:noWrap/>
            <w:vAlign w:val="center"/>
            <w:hideMark/>
          </w:tcPr>
          <w:p w14:paraId="21835C79" w14:textId="77777777" w:rsidR="00B653B1" w:rsidRPr="00B653B1" w:rsidRDefault="00B653B1" w:rsidP="00B653B1">
            <w:pPr>
              <w:spacing w:line="276" w:lineRule="auto"/>
            </w:pPr>
            <w:r w:rsidRPr="00B653B1">
              <w:t>7</w:t>
            </w:r>
          </w:p>
        </w:tc>
        <w:tc>
          <w:tcPr>
            <w:tcW w:w="1430" w:type="dxa"/>
            <w:noWrap/>
            <w:vAlign w:val="center"/>
            <w:hideMark/>
          </w:tcPr>
          <w:p w14:paraId="477F470D" w14:textId="77777777" w:rsidR="00B653B1" w:rsidRPr="00B653B1" w:rsidRDefault="00B653B1" w:rsidP="00B653B1">
            <w:pPr>
              <w:spacing w:line="276" w:lineRule="auto"/>
            </w:pPr>
            <w:r w:rsidRPr="00B653B1">
              <w:t>31.75</w:t>
            </w:r>
          </w:p>
        </w:tc>
        <w:tc>
          <w:tcPr>
            <w:tcW w:w="1377" w:type="dxa"/>
            <w:noWrap/>
            <w:vAlign w:val="center"/>
            <w:hideMark/>
          </w:tcPr>
          <w:p w14:paraId="78D5A74B" w14:textId="77777777" w:rsidR="00B653B1" w:rsidRPr="00B653B1" w:rsidRDefault="00B653B1" w:rsidP="00B653B1">
            <w:pPr>
              <w:spacing w:line="276" w:lineRule="auto"/>
            </w:pPr>
            <w:r w:rsidRPr="00B653B1">
              <w:t>93.881</w:t>
            </w:r>
          </w:p>
        </w:tc>
        <w:tc>
          <w:tcPr>
            <w:tcW w:w="1510" w:type="dxa"/>
            <w:noWrap/>
            <w:vAlign w:val="center"/>
            <w:hideMark/>
          </w:tcPr>
          <w:p w14:paraId="377FE5D4" w14:textId="77777777" w:rsidR="00B653B1" w:rsidRPr="00B653B1" w:rsidRDefault="00B653B1" w:rsidP="00B653B1">
            <w:pPr>
              <w:spacing w:line="276" w:lineRule="auto"/>
            </w:pPr>
            <w:r w:rsidRPr="00B653B1">
              <w:t>584.078</w:t>
            </w:r>
          </w:p>
        </w:tc>
        <w:tc>
          <w:tcPr>
            <w:tcW w:w="1484" w:type="dxa"/>
            <w:noWrap/>
            <w:vAlign w:val="center"/>
            <w:hideMark/>
          </w:tcPr>
          <w:p w14:paraId="40A0B9FA" w14:textId="77777777" w:rsidR="00B653B1" w:rsidRPr="00B653B1" w:rsidRDefault="00B653B1" w:rsidP="00B653B1">
            <w:pPr>
              <w:spacing w:line="276" w:lineRule="auto"/>
            </w:pPr>
            <w:r w:rsidRPr="00B653B1">
              <w:t>719.709</w:t>
            </w:r>
          </w:p>
        </w:tc>
      </w:tr>
      <w:tr w:rsidR="00B653B1" w:rsidRPr="00B653B1" w14:paraId="7577D710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60A0A6BF" w14:textId="57ECF26E" w:rsidR="00B653B1" w:rsidRPr="00B653B1" w:rsidRDefault="00B653B1" w:rsidP="00B653B1">
            <w:pPr>
              <w:spacing w:line="276" w:lineRule="auto"/>
            </w:pPr>
            <w:r w:rsidRPr="00B653B1">
              <w:t>G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78AC559D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065D4FF7" w14:textId="77777777" w:rsidR="00B653B1" w:rsidRPr="00B653B1" w:rsidRDefault="00B653B1" w:rsidP="00B653B1">
            <w:pPr>
              <w:spacing w:line="276" w:lineRule="auto"/>
            </w:pPr>
            <w:r w:rsidRPr="00B653B1">
              <w:t>6</w:t>
            </w:r>
          </w:p>
        </w:tc>
        <w:tc>
          <w:tcPr>
            <w:tcW w:w="1817" w:type="dxa"/>
            <w:noWrap/>
            <w:vAlign w:val="center"/>
            <w:hideMark/>
          </w:tcPr>
          <w:p w14:paraId="44D167CF" w14:textId="77777777" w:rsidR="00B653B1" w:rsidRPr="00B653B1" w:rsidRDefault="00B653B1" w:rsidP="00B653B1">
            <w:pPr>
              <w:spacing w:line="276" w:lineRule="auto"/>
            </w:pPr>
            <w:r w:rsidRPr="00B653B1">
              <w:t>17</w:t>
            </w:r>
          </w:p>
        </w:tc>
        <w:tc>
          <w:tcPr>
            <w:tcW w:w="1430" w:type="dxa"/>
            <w:noWrap/>
            <w:vAlign w:val="center"/>
            <w:hideMark/>
          </w:tcPr>
          <w:p w14:paraId="30884911" w14:textId="77777777" w:rsidR="00B653B1" w:rsidRPr="00B653B1" w:rsidRDefault="00B653B1" w:rsidP="00B653B1">
            <w:pPr>
              <w:spacing w:line="276" w:lineRule="auto"/>
            </w:pPr>
            <w:r w:rsidRPr="00B653B1">
              <w:t>78.805</w:t>
            </w:r>
          </w:p>
        </w:tc>
        <w:tc>
          <w:tcPr>
            <w:tcW w:w="1377" w:type="dxa"/>
            <w:noWrap/>
            <w:vAlign w:val="center"/>
            <w:hideMark/>
          </w:tcPr>
          <w:p w14:paraId="7767D4FC" w14:textId="77777777" w:rsidR="00B653B1" w:rsidRPr="00B653B1" w:rsidRDefault="00B653B1" w:rsidP="00B653B1">
            <w:pPr>
              <w:spacing w:line="276" w:lineRule="auto"/>
            </w:pPr>
            <w:r w:rsidRPr="00B653B1">
              <w:t>288.98</w:t>
            </w:r>
          </w:p>
        </w:tc>
        <w:tc>
          <w:tcPr>
            <w:tcW w:w="1510" w:type="dxa"/>
            <w:noWrap/>
            <w:vAlign w:val="center"/>
            <w:hideMark/>
          </w:tcPr>
          <w:p w14:paraId="6562B025" w14:textId="77777777" w:rsidR="00B653B1" w:rsidRPr="00B653B1" w:rsidRDefault="00B653B1" w:rsidP="00B653B1">
            <w:pPr>
              <w:spacing w:line="276" w:lineRule="auto"/>
            </w:pPr>
            <w:r w:rsidRPr="00B653B1">
              <w:t>1976.523</w:t>
            </w:r>
          </w:p>
        </w:tc>
        <w:tc>
          <w:tcPr>
            <w:tcW w:w="1484" w:type="dxa"/>
            <w:noWrap/>
            <w:vAlign w:val="center"/>
            <w:hideMark/>
          </w:tcPr>
          <w:p w14:paraId="160C6B2A" w14:textId="77777777" w:rsidR="00B653B1" w:rsidRPr="00B653B1" w:rsidRDefault="00B653B1" w:rsidP="00B653B1">
            <w:pPr>
              <w:spacing w:line="276" w:lineRule="auto"/>
            </w:pPr>
            <w:r w:rsidRPr="00B653B1">
              <w:t>2368.308</w:t>
            </w:r>
          </w:p>
        </w:tc>
      </w:tr>
      <w:tr w:rsidR="00B653B1" w:rsidRPr="00B653B1" w14:paraId="58B5F566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1182727B" w14:textId="5505CE91" w:rsidR="00B653B1" w:rsidRPr="00B653B1" w:rsidRDefault="00B653B1" w:rsidP="00B653B1">
            <w:pPr>
              <w:spacing w:line="276" w:lineRule="auto"/>
            </w:pPr>
            <w:r w:rsidRPr="00B653B1">
              <w:t>K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332E6E19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1742833C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6DB15994" w14:textId="77777777" w:rsidR="00B653B1" w:rsidRPr="00B653B1" w:rsidRDefault="00B653B1" w:rsidP="00B653B1">
            <w:pPr>
              <w:spacing w:line="276" w:lineRule="auto"/>
            </w:pPr>
            <w:r w:rsidRPr="00B653B1">
              <w:t>5</w:t>
            </w:r>
          </w:p>
        </w:tc>
        <w:tc>
          <w:tcPr>
            <w:tcW w:w="1430" w:type="dxa"/>
            <w:noWrap/>
            <w:vAlign w:val="center"/>
            <w:hideMark/>
          </w:tcPr>
          <w:p w14:paraId="47C6793A" w14:textId="77777777" w:rsidR="00B653B1" w:rsidRPr="00B653B1" w:rsidRDefault="00B653B1" w:rsidP="00B653B1">
            <w:pPr>
              <w:spacing w:line="276" w:lineRule="auto"/>
            </w:pPr>
            <w:r w:rsidRPr="00B653B1">
              <w:t>25.95</w:t>
            </w:r>
          </w:p>
        </w:tc>
        <w:tc>
          <w:tcPr>
            <w:tcW w:w="1377" w:type="dxa"/>
            <w:noWrap/>
            <w:vAlign w:val="center"/>
            <w:hideMark/>
          </w:tcPr>
          <w:p w14:paraId="242586A8" w14:textId="77777777" w:rsidR="00B653B1" w:rsidRPr="00B653B1" w:rsidRDefault="00B653B1" w:rsidP="00B653B1">
            <w:pPr>
              <w:spacing w:line="276" w:lineRule="auto"/>
            </w:pPr>
            <w:r w:rsidRPr="00B653B1">
              <w:t>73.855</w:t>
            </w:r>
          </w:p>
        </w:tc>
        <w:tc>
          <w:tcPr>
            <w:tcW w:w="1510" w:type="dxa"/>
            <w:noWrap/>
            <w:vAlign w:val="center"/>
            <w:hideMark/>
          </w:tcPr>
          <w:p w14:paraId="4EAB93AD" w14:textId="77777777" w:rsidR="00B653B1" w:rsidRPr="00B653B1" w:rsidRDefault="00B653B1" w:rsidP="00B653B1">
            <w:pPr>
              <w:spacing w:line="276" w:lineRule="auto"/>
            </w:pPr>
            <w:r w:rsidRPr="00B653B1">
              <w:t>501.377</w:t>
            </w:r>
          </w:p>
        </w:tc>
        <w:tc>
          <w:tcPr>
            <w:tcW w:w="1484" w:type="dxa"/>
            <w:noWrap/>
            <w:vAlign w:val="center"/>
            <w:hideMark/>
          </w:tcPr>
          <w:p w14:paraId="274D39FA" w14:textId="77777777" w:rsidR="00B653B1" w:rsidRPr="00B653B1" w:rsidRDefault="00B653B1" w:rsidP="00B653B1">
            <w:pPr>
              <w:spacing w:line="276" w:lineRule="auto"/>
            </w:pPr>
            <w:r w:rsidRPr="00B653B1">
              <w:t>610.182</w:t>
            </w:r>
          </w:p>
        </w:tc>
      </w:tr>
      <w:tr w:rsidR="00B653B1" w:rsidRPr="00B653B1" w14:paraId="729155F9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57943221" w14:textId="5647305F" w:rsidR="00B653B1" w:rsidRPr="00B653B1" w:rsidRDefault="00B653B1" w:rsidP="00B653B1">
            <w:pPr>
              <w:spacing w:line="276" w:lineRule="auto"/>
            </w:pPr>
            <w:r w:rsidRPr="00B653B1">
              <w:t>L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10C263E7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0C7F5DAD" w14:textId="77777777" w:rsidR="00B653B1" w:rsidRPr="00B653B1" w:rsidRDefault="00B653B1" w:rsidP="00B653B1">
            <w:pPr>
              <w:spacing w:line="276" w:lineRule="auto"/>
            </w:pPr>
            <w:r w:rsidRPr="00B653B1">
              <w:t>2</w:t>
            </w:r>
          </w:p>
        </w:tc>
        <w:tc>
          <w:tcPr>
            <w:tcW w:w="1817" w:type="dxa"/>
            <w:noWrap/>
            <w:vAlign w:val="center"/>
            <w:hideMark/>
          </w:tcPr>
          <w:p w14:paraId="0D3977A3" w14:textId="77777777" w:rsidR="00B653B1" w:rsidRPr="00B653B1" w:rsidRDefault="00B653B1" w:rsidP="00B653B1">
            <w:pPr>
              <w:spacing w:line="276" w:lineRule="auto"/>
            </w:pPr>
            <w:r w:rsidRPr="00B653B1"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14:paraId="70AF6E1F" w14:textId="77777777" w:rsidR="00B653B1" w:rsidRPr="00B653B1" w:rsidRDefault="00B653B1" w:rsidP="00B653B1">
            <w:pPr>
              <w:spacing w:line="276" w:lineRule="auto"/>
            </w:pPr>
            <w:r w:rsidRPr="00B653B1">
              <w:t>26</w:t>
            </w:r>
          </w:p>
        </w:tc>
        <w:tc>
          <w:tcPr>
            <w:tcW w:w="1377" w:type="dxa"/>
            <w:noWrap/>
            <w:vAlign w:val="center"/>
            <w:hideMark/>
          </w:tcPr>
          <w:p w14:paraId="15208729" w14:textId="77777777" w:rsidR="00B653B1" w:rsidRPr="00B653B1" w:rsidRDefault="00B653B1" w:rsidP="00B653B1">
            <w:pPr>
              <w:spacing w:line="276" w:lineRule="auto"/>
            </w:pPr>
            <w:r w:rsidRPr="00B653B1">
              <w:t>69.895</w:t>
            </w:r>
          </w:p>
        </w:tc>
        <w:tc>
          <w:tcPr>
            <w:tcW w:w="1510" w:type="dxa"/>
            <w:noWrap/>
            <w:vAlign w:val="center"/>
            <w:hideMark/>
          </w:tcPr>
          <w:p w14:paraId="1BEDF8F4" w14:textId="77777777" w:rsidR="00B653B1" w:rsidRPr="00B653B1" w:rsidRDefault="00B653B1" w:rsidP="00B653B1">
            <w:pPr>
              <w:spacing w:line="276" w:lineRule="auto"/>
            </w:pPr>
            <w:r w:rsidRPr="00B653B1">
              <w:t>403.529</w:t>
            </w:r>
          </w:p>
        </w:tc>
        <w:tc>
          <w:tcPr>
            <w:tcW w:w="1484" w:type="dxa"/>
            <w:noWrap/>
            <w:vAlign w:val="center"/>
            <w:hideMark/>
          </w:tcPr>
          <w:p w14:paraId="13745FF1" w14:textId="77777777" w:rsidR="00B653B1" w:rsidRPr="00B653B1" w:rsidRDefault="00B653B1" w:rsidP="00B653B1">
            <w:pPr>
              <w:spacing w:line="276" w:lineRule="auto"/>
            </w:pPr>
            <w:r w:rsidRPr="00B653B1">
              <w:t>508.424</w:t>
            </w:r>
          </w:p>
        </w:tc>
      </w:tr>
      <w:tr w:rsidR="00B653B1" w:rsidRPr="00B653B1" w14:paraId="2D6070DE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4C9C1EDA" w14:textId="193BB1D2" w:rsidR="00B653B1" w:rsidRPr="00B653B1" w:rsidRDefault="00B653B1" w:rsidP="00B653B1">
            <w:pPr>
              <w:spacing w:line="276" w:lineRule="auto"/>
            </w:pPr>
            <w:r w:rsidRPr="00B653B1">
              <w:t>Q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082E7D03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7A7E9901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65C0AF0D" w14:textId="77777777" w:rsidR="00B653B1" w:rsidRPr="00B653B1" w:rsidRDefault="00B653B1" w:rsidP="00B653B1">
            <w:pPr>
              <w:spacing w:line="276" w:lineRule="auto"/>
            </w:pPr>
            <w:r w:rsidRPr="00B653B1">
              <w:t>8</w:t>
            </w:r>
          </w:p>
        </w:tc>
        <w:tc>
          <w:tcPr>
            <w:tcW w:w="1430" w:type="dxa"/>
            <w:noWrap/>
            <w:vAlign w:val="center"/>
            <w:hideMark/>
          </w:tcPr>
          <w:p w14:paraId="2C0870F2" w14:textId="77777777" w:rsidR="00B653B1" w:rsidRPr="00B653B1" w:rsidRDefault="00B653B1" w:rsidP="00B653B1">
            <w:pPr>
              <w:spacing w:line="276" w:lineRule="auto"/>
            </w:pPr>
            <w:r w:rsidRPr="00B653B1">
              <w:t>43.774</w:t>
            </w:r>
          </w:p>
        </w:tc>
        <w:tc>
          <w:tcPr>
            <w:tcW w:w="1377" w:type="dxa"/>
            <w:noWrap/>
            <w:vAlign w:val="center"/>
            <w:hideMark/>
          </w:tcPr>
          <w:p w14:paraId="5AE1CAFB" w14:textId="77777777" w:rsidR="00B653B1" w:rsidRPr="00B653B1" w:rsidRDefault="00B653B1" w:rsidP="00B653B1">
            <w:pPr>
              <w:spacing w:line="276" w:lineRule="auto"/>
            </w:pPr>
            <w:r w:rsidRPr="00B653B1">
              <w:t>157.304</w:t>
            </w:r>
          </w:p>
        </w:tc>
        <w:tc>
          <w:tcPr>
            <w:tcW w:w="1510" w:type="dxa"/>
            <w:noWrap/>
            <w:vAlign w:val="center"/>
            <w:hideMark/>
          </w:tcPr>
          <w:p w14:paraId="2334DB92" w14:textId="77777777" w:rsidR="00B653B1" w:rsidRPr="00B653B1" w:rsidRDefault="00B653B1" w:rsidP="00B653B1">
            <w:pPr>
              <w:spacing w:line="276" w:lineRule="auto"/>
            </w:pPr>
            <w:r w:rsidRPr="00B653B1">
              <w:t>1088.104</w:t>
            </w:r>
          </w:p>
        </w:tc>
        <w:tc>
          <w:tcPr>
            <w:tcW w:w="1484" w:type="dxa"/>
            <w:noWrap/>
            <w:vAlign w:val="center"/>
            <w:hideMark/>
          </w:tcPr>
          <w:p w14:paraId="3DD84874" w14:textId="77777777" w:rsidR="00B653B1" w:rsidRPr="00B653B1" w:rsidRDefault="00B653B1" w:rsidP="00B653B1">
            <w:pPr>
              <w:spacing w:line="276" w:lineRule="auto"/>
            </w:pPr>
            <w:r w:rsidRPr="00B653B1">
              <w:t>1301.182</w:t>
            </w:r>
          </w:p>
        </w:tc>
      </w:tr>
      <w:tr w:rsidR="00B653B1" w:rsidRPr="00B653B1" w14:paraId="292F1987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67D6CF9C" w14:textId="7CDA3E11" w:rsidR="00B653B1" w:rsidRPr="00B653B1" w:rsidRDefault="00B653B1" w:rsidP="00B653B1">
            <w:pPr>
              <w:spacing w:line="276" w:lineRule="auto"/>
            </w:pPr>
            <w:r w:rsidRPr="00B653B1">
              <w:t>U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6A522A60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6D309F15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7D53CC48" w14:textId="77777777" w:rsidR="00B653B1" w:rsidRPr="00B653B1" w:rsidRDefault="00B653B1" w:rsidP="00B653B1">
            <w:pPr>
              <w:spacing w:line="276" w:lineRule="auto"/>
            </w:pPr>
            <w:r w:rsidRPr="00B653B1"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14:paraId="12D0D67A" w14:textId="77777777" w:rsidR="00B653B1" w:rsidRPr="00B653B1" w:rsidRDefault="00B653B1" w:rsidP="00B653B1">
            <w:pPr>
              <w:spacing w:line="276" w:lineRule="auto"/>
            </w:pPr>
            <w:r w:rsidRPr="00B653B1">
              <w:t>29</w:t>
            </w:r>
          </w:p>
        </w:tc>
        <w:tc>
          <w:tcPr>
            <w:tcW w:w="1377" w:type="dxa"/>
            <w:noWrap/>
            <w:vAlign w:val="center"/>
            <w:hideMark/>
          </w:tcPr>
          <w:p w14:paraId="70C0C495" w14:textId="77777777" w:rsidR="00B653B1" w:rsidRPr="00B653B1" w:rsidRDefault="00B653B1" w:rsidP="00B653B1">
            <w:pPr>
              <w:spacing w:line="276" w:lineRule="auto"/>
            </w:pPr>
            <w:r w:rsidRPr="00B653B1">
              <w:t>91.849</w:t>
            </w:r>
          </w:p>
        </w:tc>
        <w:tc>
          <w:tcPr>
            <w:tcW w:w="1510" w:type="dxa"/>
            <w:noWrap/>
            <w:vAlign w:val="center"/>
            <w:hideMark/>
          </w:tcPr>
          <w:p w14:paraId="2E428629" w14:textId="77777777" w:rsidR="00B653B1" w:rsidRPr="00B653B1" w:rsidRDefault="00B653B1" w:rsidP="00B653B1">
            <w:pPr>
              <w:spacing w:line="276" w:lineRule="auto"/>
            </w:pPr>
            <w:r w:rsidRPr="00B653B1">
              <w:t>637.722</w:t>
            </w:r>
          </w:p>
        </w:tc>
        <w:tc>
          <w:tcPr>
            <w:tcW w:w="1484" w:type="dxa"/>
            <w:noWrap/>
            <w:vAlign w:val="center"/>
            <w:hideMark/>
          </w:tcPr>
          <w:p w14:paraId="49219A73" w14:textId="77777777" w:rsidR="00B653B1" w:rsidRPr="00B653B1" w:rsidRDefault="00B653B1" w:rsidP="00B653B1">
            <w:pPr>
              <w:spacing w:line="276" w:lineRule="auto"/>
            </w:pPr>
            <w:r w:rsidRPr="00B653B1">
              <w:t>768.571</w:t>
            </w:r>
          </w:p>
        </w:tc>
      </w:tr>
      <w:tr w:rsidR="00B653B1" w:rsidRPr="00B653B1" w14:paraId="7C8C346C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0EF30B2A" w14:textId="24656A8C" w:rsidR="00B653B1" w:rsidRPr="00B653B1" w:rsidRDefault="00B653B1" w:rsidP="00B653B1">
            <w:pPr>
              <w:spacing w:line="276" w:lineRule="auto"/>
            </w:pPr>
            <w:r w:rsidRPr="00B653B1">
              <w:t>V Division</w:t>
            </w:r>
          </w:p>
        </w:tc>
        <w:tc>
          <w:tcPr>
            <w:tcW w:w="2497" w:type="dxa"/>
            <w:noWrap/>
            <w:vAlign w:val="center"/>
            <w:hideMark/>
          </w:tcPr>
          <w:p w14:paraId="2584B226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6EB329E1" w14:textId="77777777" w:rsidR="00B653B1" w:rsidRPr="00B653B1" w:rsidRDefault="00B653B1" w:rsidP="00B653B1">
            <w:pPr>
              <w:spacing w:line="276" w:lineRule="auto"/>
            </w:pPr>
            <w:r w:rsidRPr="00B653B1">
              <w:t>2</w:t>
            </w:r>
          </w:p>
        </w:tc>
        <w:tc>
          <w:tcPr>
            <w:tcW w:w="1817" w:type="dxa"/>
            <w:noWrap/>
            <w:vAlign w:val="center"/>
            <w:hideMark/>
          </w:tcPr>
          <w:p w14:paraId="6A5A80EA" w14:textId="77777777" w:rsidR="00B653B1" w:rsidRPr="00B653B1" w:rsidRDefault="00B653B1" w:rsidP="00B653B1">
            <w:pPr>
              <w:spacing w:line="276" w:lineRule="auto"/>
            </w:pPr>
            <w:r w:rsidRPr="00B653B1">
              <w:t>4</w:t>
            </w:r>
          </w:p>
        </w:tc>
        <w:tc>
          <w:tcPr>
            <w:tcW w:w="1430" w:type="dxa"/>
            <w:noWrap/>
            <w:vAlign w:val="center"/>
            <w:hideMark/>
          </w:tcPr>
          <w:p w14:paraId="2D108BAB" w14:textId="77777777" w:rsidR="00B653B1" w:rsidRPr="00B653B1" w:rsidRDefault="00B653B1" w:rsidP="00B653B1">
            <w:pPr>
              <w:spacing w:line="276" w:lineRule="auto"/>
            </w:pPr>
            <w:r w:rsidRPr="00B653B1">
              <w:t>15</w:t>
            </w:r>
          </w:p>
        </w:tc>
        <w:tc>
          <w:tcPr>
            <w:tcW w:w="1377" w:type="dxa"/>
            <w:noWrap/>
            <w:vAlign w:val="center"/>
            <w:hideMark/>
          </w:tcPr>
          <w:p w14:paraId="6ECADFDB" w14:textId="77777777" w:rsidR="00B653B1" w:rsidRPr="00B653B1" w:rsidRDefault="00B653B1" w:rsidP="00B653B1">
            <w:pPr>
              <w:spacing w:line="276" w:lineRule="auto"/>
            </w:pPr>
            <w:r w:rsidRPr="00B653B1">
              <w:t>42.6</w:t>
            </w:r>
          </w:p>
        </w:tc>
        <w:tc>
          <w:tcPr>
            <w:tcW w:w="1510" w:type="dxa"/>
            <w:noWrap/>
            <w:vAlign w:val="center"/>
            <w:hideMark/>
          </w:tcPr>
          <w:p w14:paraId="77FAD25C" w14:textId="77777777" w:rsidR="00B653B1" w:rsidRPr="00B653B1" w:rsidRDefault="00B653B1" w:rsidP="00B653B1">
            <w:pPr>
              <w:spacing w:line="276" w:lineRule="auto"/>
            </w:pPr>
            <w:r w:rsidRPr="00B653B1">
              <w:t>241.288</w:t>
            </w:r>
          </w:p>
        </w:tc>
        <w:tc>
          <w:tcPr>
            <w:tcW w:w="1484" w:type="dxa"/>
            <w:noWrap/>
            <w:vAlign w:val="center"/>
            <w:hideMark/>
          </w:tcPr>
          <w:p w14:paraId="6C6512B9" w14:textId="77777777" w:rsidR="00B653B1" w:rsidRPr="00B653B1" w:rsidRDefault="00B653B1" w:rsidP="00B653B1">
            <w:pPr>
              <w:spacing w:line="276" w:lineRule="auto"/>
            </w:pPr>
            <w:r w:rsidRPr="00B653B1">
              <w:t>305.888</w:t>
            </w:r>
          </w:p>
        </w:tc>
      </w:tr>
      <w:tr w:rsidR="00B653B1" w:rsidRPr="00B653B1" w14:paraId="479DA4E5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29C3FEC2" w14:textId="6BBA98A4" w:rsidR="00B653B1" w:rsidRPr="00B653B1" w:rsidRDefault="00B653B1" w:rsidP="00B653B1">
            <w:pPr>
              <w:spacing w:line="276" w:lineRule="auto"/>
            </w:pPr>
            <w:r w:rsidRPr="00B653B1">
              <w:t xml:space="preserve">Contact Command Control </w:t>
            </w:r>
          </w:p>
        </w:tc>
        <w:tc>
          <w:tcPr>
            <w:tcW w:w="2497" w:type="dxa"/>
            <w:noWrap/>
            <w:vAlign w:val="center"/>
            <w:hideMark/>
          </w:tcPr>
          <w:p w14:paraId="2FCA35DC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7B810EB6" w14:textId="77777777" w:rsidR="00B653B1" w:rsidRPr="00B653B1" w:rsidRDefault="00B653B1" w:rsidP="00B653B1">
            <w:pPr>
              <w:spacing w:line="276" w:lineRule="auto"/>
            </w:pPr>
            <w:r w:rsidRPr="00B653B1">
              <w:t>4</w:t>
            </w:r>
          </w:p>
        </w:tc>
        <w:tc>
          <w:tcPr>
            <w:tcW w:w="1817" w:type="dxa"/>
            <w:noWrap/>
            <w:vAlign w:val="center"/>
            <w:hideMark/>
          </w:tcPr>
          <w:p w14:paraId="211E5B7F" w14:textId="77777777" w:rsidR="00B653B1" w:rsidRPr="00B653B1" w:rsidRDefault="00B653B1" w:rsidP="00B653B1">
            <w:pPr>
              <w:spacing w:line="276" w:lineRule="auto"/>
            </w:pPr>
            <w:r w:rsidRPr="00B653B1">
              <w:t>9</w:t>
            </w:r>
          </w:p>
        </w:tc>
        <w:tc>
          <w:tcPr>
            <w:tcW w:w="1430" w:type="dxa"/>
            <w:noWrap/>
            <w:vAlign w:val="center"/>
            <w:hideMark/>
          </w:tcPr>
          <w:p w14:paraId="24A8E8E3" w14:textId="77777777" w:rsidR="00B653B1" w:rsidRPr="00B653B1" w:rsidRDefault="00B653B1" w:rsidP="00B653B1">
            <w:pPr>
              <w:spacing w:line="276" w:lineRule="auto"/>
            </w:pPr>
            <w:r w:rsidRPr="00B653B1">
              <w:t>41.6</w:t>
            </w:r>
          </w:p>
        </w:tc>
        <w:tc>
          <w:tcPr>
            <w:tcW w:w="1377" w:type="dxa"/>
            <w:noWrap/>
            <w:vAlign w:val="center"/>
            <w:hideMark/>
          </w:tcPr>
          <w:p w14:paraId="7EFB0675" w14:textId="77777777" w:rsidR="00B653B1" w:rsidRPr="00B653B1" w:rsidRDefault="00B653B1" w:rsidP="00B653B1">
            <w:pPr>
              <w:spacing w:line="276" w:lineRule="auto"/>
            </w:pPr>
            <w:r w:rsidRPr="00B653B1">
              <w:t>146.656</w:t>
            </w:r>
          </w:p>
        </w:tc>
        <w:tc>
          <w:tcPr>
            <w:tcW w:w="1510" w:type="dxa"/>
            <w:noWrap/>
            <w:vAlign w:val="center"/>
            <w:hideMark/>
          </w:tcPr>
          <w:p w14:paraId="7F33A6F8" w14:textId="77777777" w:rsidR="00B653B1" w:rsidRPr="00B653B1" w:rsidRDefault="00B653B1" w:rsidP="00B653B1">
            <w:pPr>
              <w:spacing w:line="276" w:lineRule="auto"/>
            </w:pPr>
            <w:r w:rsidRPr="00B653B1">
              <w:t>428.332</w:t>
            </w:r>
          </w:p>
        </w:tc>
        <w:tc>
          <w:tcPr>
            <w:tcW w:w="1484" w:type="dxa"/>
            <w:noWrap/>
            <w:vAlign w:val="center"/>
            <w:hideMark/>
          </w:tcPr>
          <w:p w14:paraId="7B996AA8" w14:textId="77777777" w:rsidR="00B653B1" w:rsidRPr="00B653B1" w:rsidRDefault="00B653B1" w:rsidP="00B653B1">
            <w:pPr>
              <w:spacing w:line="276" w:lineRule="auto"/>
            </w:pPr>
            <w:r w:rsidRPr="00B653B1">
              <w:t>630.588</w:t>
            </w:r>
          </w:p>
        </w:tc>
      </w:tr>
      <w:tr w:rsidR="00B653B1" w:rsidRPr="00B653B1" w14:paraId="58B09765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05CBB465" w14:textId="40C8A04E" w:rsidR="00B653B1" w:rsidRPr="00B653B1" w:rsidRDefault="00B653B1" w:rsidP="00B653B1">
            <w:pPr>
              <w:spacing w:line="276" w:lineRule="auto"/>
            </w:pPr>
            <w:r w:rsidRPr="00B653B1">
              <w:lastRenderedPageBreak/>
              <w:t xml:space="preserve">Corporate Services </w:t>
            </w:r>
          </w:p>
        </w:tc>
        <w:tc>
          <w:tcPr>
            <w:tcW w:w="2497" w:type="dxa"/>
            <w:noWrap/>
            <w:vAlign w:val="center"/>
            <w:hideMark/>
          </w:tcPr>
          <w:p w14:paraId="52BFB5AE" w14:textId="77777777" w:rsidR="00B653B1" w:rsidRPr="00B653B1" w:rsidRDefault="00B653B1" w:rsidP="00B653B1">
            <w:pPr>
              <w:spacing w:line="276" w:lineRule="auto"/>
            </w:pPr>
            <w:r w:rsidRPr="00B653B1">
              <w:t>8</w:t>
            </w:r>
          </w:p>
        </w:tc>
        <w:tc>
          <w:tcPr>
            <w:tcW w:w="2110" w:type="dxa"/>
            <w:noWrap/>
            <w:vAlign w:val="center"/>
            <w:hideMark/>
          </w:tcPr>
          <w:p w14:paraId="1FA9BA0A" w14:textId="77777777" w:rsidR="00B653B1" w:rsidRPr="00B653B1" w:rsidRDefault="00B653B1" w:rsidP="00B653B1">
            <w:pPr>
              <w:spacing w:line="276" w:lineRule="auto"/>
            </w:pPr>
            <w:r w:rsidRPr="00B653B1">
              <w:t>21</w:t>
            </w:r>
          </w:p>
        </w:tc>
        <w:tc>
          <w:tcPr>
            <w:tcW w:w="1817" w:type="dxa"/>
            <w:noWrap/>
            <w:vAlign w:val="center"/>
            <w:hideMark/>
          </w:tcPr>
          <w:p w14:paraId="4D52E5B4" w14:textId="77777777" w:rsidR="00B653B1" w:rsidRPr="00B653B1" w:rsidRDefault="00B653B1" w:rsidP="00B653B1">
            <w:pPr>
              <w:spacing w:line="276" w:lineRule="auto"/>
            </w:pPr>
            <w:r w:rsidRPr="00B653B1">
              <w:t>33.9</w:t>
            </w:r>
          </w:p>
        </w:tc>
        <w:tc>
          <w:tcPr>
            <w:tcW w:w="1430" w:type="dxa"/>
            <w:noWrap/>
            <w:vAlign w:val="center"/>
            <w:hideMark/>
          </w:tcPr>
          <w:p w14:paraId="0042FC97" w14:textId="77777777" w:rsidR="00B653B1" w:rsidRPr="00B653B1" w:rsidRDefault="00B653B1" w:rsidP="00B653B1">
            <w:pPr>
              <w:spacing w:line="276" w:lineRule="auto"/>
            </w:pPr>
            <w:r w:rsidRPr="00B653B1">
              <w:t>108.175</w:t>
            </w:r>
          </w:p>
        </w:tc>
        <w:tc>
          <w:tcPr>
            <w:tcW w:w="1377" w:type="dxa"/>
            <w:noWrap/>
            <w:vAlign w:val="center"/>
            <w:hideMark/>
          </w:tcPr>
          <w:p w14:paraId="24E0EA4C" w14:textId="77777777" w:rsidR="00B653B1" w:rsidRPr="00B653B1" w:rsidRDefault="00B653B1" w:rsidP="00B653B1">
            <w:pPr>
              <w:spacing w:line="276" w:lineRule="auto"/>
            </w:pPr>
            <w:r w:rsidRPr="00B653B1">
              <w:t>180.425</w:t>
            </w:r>
          </w:p>
        </w:tc>
        <w:tc>
          <w:tcPr>
            <w:tcW w:w="1510" w:type="dxa"/>
            <w:noWrap/>
            <w:vAlign w:val="center"/>
            <w:hideMark/>
          </w:tcPr>
          <w:p w14:paraId="63893D5A" w14:textId="77777777" w:rsidR="00B653B1" w:rsidRPr="00B653B1" w:rsidRDefault="00B653B1" w:rsidP="00B653B1">
            <w:pPr>
              <w:spacing w:line="276" w:lineRule="auto"/>
            </w:pPr>
            <w:r w:rsidRPr="00B653B1">
              <w:t>223.777</w:t>
            </w:r>
          </w:p>
        </w:tc>
        <w:tc>
          <w:tcPr>
            <w:tcW w:w="1484" w:type="dxa"/>
            <w:noWrap/>
            <w:vAlign w:val="center"/>
            <w:hideMark/>
          </w:tcPr>
          <w:p w14:paraId="23038275" w14:textId="77777777" w:rsidR="00B653B1" w:rsidRPr="00B653B1" w:rsidRDefault="00B653B1" w:rsidP="00B653B1">
            <w:pPr>
              <w:spacing w:line="276" w:lineRule="auto"/>
            </w:pPr>
            <w:r w:rsidRPr="00B653B1">
              <w:t>589.277</w:t>
            </w:r>
          </w:p>
        </w:tc>
      </w:tr>
      <w:tr w:rsidR="00B653B1" w:rsidRPr="00B653B1" w14:paraId="5F0AD474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09ACF62E" w14:textId="0F260634" w:rsidR="00B653B1" w:rsidRPr="00B653B1" w:rsidRDefault="00B653B1" w:rsidP="00B653B1">
            <w:pPr>
              <w:spacing w:line="276" w:lineRule="auto"/>
            </w:pPr>
            <w:r w:rsidRPr="00B653B1">
              <w:t>Criminal</w:t>
            </w:r>
            <w:r>
              <w:t xml:space="preserve"> </w:t>
            </w:r>
            <w:r w:rsidRPr="00B653B1">
              <w:t xml:space="preserve">Justice Services </w:t>
            </w:r>
          </w:p>
        </w:tc>
        <w:tc>
          <w:tcPr>
            <w:tcW w:w="2497" w:type="dxa"/>
            <w:noWrap/>
            <w:vAlign w:val="center"/>
            <w:hideMark/>
          </w:tcPr>
          <w:p w14:paraId="2EA05BF0" w14:textId="77777777" w:rsidR="00B653B1" w:rsidRPr="00B653B1" w:rsidRDefault="00B653B1" w:rsidP="00B653B1">
            <w:pPr>
              <w:spacing w:line="276" w:lineRule="auto"/>
            </w:pPr>
            <w:r w:rsidRPr="00B653B1">
              <w:t>2</w:t>
            </w:r>
          </w:p>
        </w:tc>
        <w:tc>
          <w:tcPr>
            <w:tcW w:w="2110" w:type="dxa"/>
            <w:noWrap/>
            <w:vAlign w:val="center"/>
            <w:hideMark/>
          </w:tcPr>
          <w:p w14:paraId="58F3D430" w14:textId="77777777" w:rsidR="00B653B1" w:rsidRPr="00B653B1" w:rsidRDefault="00B653B1" w:rsidP="00B653B1">
            <w:pPr>
              <w:spacing w:line="276" w:lineRule="auto"/>
            </w:pPr>
            <w:r w:rsidRPr="00B653B1">
              <w:t>4</w:t>
            </w:r>
          </w:p>
        </w:tc>
        <w:tc>
          <w:tcPr>
            <w:tcW w:w="1817" w:type="dxa"/>
            <w:noWrap/>
            <w:vAlign w:val="center"/>
            <w:hideMark/>
          </w:tcPr>
          <w:p w14:paraId="1D2012A7" w14:textId="77777777" w:rsidR="00B653B1" w:rsidRPr="00B653B1" w:rsidRDefault="00B653B1" w:rsidP="00B653B1">
            <w:pPr>
              <w:spacing w:line="276" w:lineRule="auto"/>
            </w:pPr>
            <w:r w:rsidRPr="00B653B1">
              <w:t>11</w:t>
            </w:r>
          </w:p>
        </w:tc>
        <w:tc>
          <w:tcPr>
            <w:tcW w:w="1430" w:type="dxa"/>
            <w:noWrap/>
            <w:vAlign w:val="center"/>
            <w:hideMark/>
          </w:tcPr>
          <w:p w14:paraId="727842A4" w14:textId="77777777" w:rsidR="00B653B1" w:rsidRPr="00B653B1" w:rsidRDefault="00B653B1" w:rsidP="00B653B1">
            <w:pPr>
              <w:spacing w:line="276" w:lineRule="auto"/>
            </w:pPr>
            <w:r w:rsidRPr="00B653B1">
              <w:t>37.6</w:t>
            </w:r>
          </w:p>
        </w:tc>
        <w:tc>
          <w:tcPr>
            <w:tcW w:w="1377" w:type="dxa"/>
            <w:noWrap/>
            <w:vAlign w:val="center"/>
            <w:hideMark/>
          </w:tcPr>
          <w:p w14:paraId="0AA193B4" w14:textId="77777777" w:rsidR="00B653B1" w:rsidRPr="00B653B1" w:rsidRDefault="00B653B1" w:rsidP="00B653B1">
            <w:pPr>
              <w:spacing w:line="276" w:lineRule="auto"/>
            </w:pPr>
            <w:r w:rsidRPr="00B653B1">
              <w:t>166.036</w:t>
            </w:r>
          </w:p>
        </w:tc>
        <w:tc>
          <w:tcPr>
            <w:tcW w:w="1510" w:type="dxa"/>
            <w:noWrap/>
            <w:vAlign w:val="center"/>
            <w:hideMark/>
          </w:tcPr>
          <w:p w14:paraId="73AC1942" w14:textId="77777777" w:rsidR="00B653B1" w:rsidRPr="00B653B1" w:rsidRDefault="00B653B1" w:rsidP="00B653B1">
            <w:pPr>
              <w:spacing w:line="276" w:lineRule="auto"/>
            </w:pPr>
            <w:r w:rsidRPr="00B653B1">
              <w:t>173.937</w:t>
            </w:r>
          </w:p>
        </w:tc>
        <w:tc>
          <w:tcPr>
            <w:tcW w:w="1484" w:type="dxa"/>
            <w:noWrap/>
            <w:vAlign w:val="center"/>
            <w:hideMark/>
          </w:tcPr>
          <w:p w14:paraId="2C51F403" w14:textId="77777777" w:rsidR="00B653B1" w:rsidRPr="00B653B1" w:rsidRDefault="00B653B1" w:rsidP="00B653B1">
            <w:pPr>
              <w:spacing w:line="276" w:lineRule="auto"/>
            </w:pPr>
            <w:r w:rsidRPr="00B653B1">
              <w:t>394.573</w:t>
            </w:r>
          </w:p>
        </w:tc>
      </w:tr>
      <w:tr w:rsidR="00B653B1" w:rsidRPr="00B653B1" w14:paraId="39E9E81F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3D855D47" w14:textId="03B9EF82" w:rsidR="00B653B1" w:rsidRPr="00B653B1" w:rsidRDefault="00B653B1" w:rsidP="00B653B1">
            <w:pPr>
              <w:spacing w:line="276" w:lineRule="auto"/>
            </w:pPr>
            <w:r w:rsidRPr="00B653B1">
              <w:t xml:space="preserve">Operational Support </w:t>
            </w:r>
          </w:p>
        </w:tc>
        <w:tc>
          <w:tcPr>
            <w:tcW w:w="2497" w:type="dxa"/>
            <w:noWrap/>
            <w:vAlign w:val="center"/>
            <w:hideMark/>
          </w:tcPr>
          <w:p w14:paraId="1480D333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2110" w:type="dxa"/>
            <w:noWrap/>
            <w:vAlign w:val="center"/>
            <w:hideMark/>
          </w:tcPr>
          <w:p w14:paraId="2D3312C9" w14:textId="77777777" w:rsidR="00B653B1" w:rsidRPr="00B653B1" w:rsidRDefault="00B653B1" w:rsidP="00B653B1">
            <w:pPr>
              <w:spacing w:line="276" w:lineRule="auto"/>
            </w:pPr>
            <w:r w:rsidRPr="00B653B1">
              <w:t>9</w:t>
            </w:r>
          </w:p>
        </w:tc>
        <w:tc>
          <w:tcPr>
            <w:tcW w:w="1817" w:type="dxa"/>
            <w:noWrap/>
            <w:vAlign w:val="center"/>
            <w:hideMark/>
          </w:tcPr>
          <w:p w14:paraId="1B6478E5" w14:textId="77777777" w:rsidR="00B653B1" w:rsidRPr="00B653B1" w:rsidRDefault="00B653B1" w:rsidP="00B653B1">
            <w:pPr>
              <w:spacing w:line="276" w:lineRule="auto"/>
            </w:pPr>
            <w:r w:rsidRPr="00B653B1">
              <w:t>19</w:t>
            </w:r>
          </w:p>
        </w:tc>
        <w:tc>
          <w:tcPr>
            <w:tcW w:w="1430" w:type="dxa"/>
            <w:noWrap/>
            <w:vAlign w:val="center"/>
            <w:hideMark/>
          </w:tcPr>
          <w:p w14:paraId="787EB4CA" w14:textId="77777777" w:rsidR="00B653B1" w:rsidRPr="00B653B1" w:rsidRDefault="00B653B1" w:rsidP="00B653B1">
            <w:pPr>
              <w:spacing w:line="276" w:lineRule="auto"/>
            </w:pPr>
            <w:r w:rsidRPr="00B653B1">
              <w:t>59</w:t>
            </w:r>
          </w:p>
        </w:tc>
        <w:tc>
          <w:tcPr>
            <w:tcW w:w="1377" w:type="dxa"/>
            <w:noWrap/>
            <w:vAlign w:val="center"/>
            <w:hideMark/>
          </w:tcPr>
          <w:p w14:paraId="2FEAB427" w14:textId="77777777" w:rsidR="00B653B1" w:rsidRPr="00B653B1" w:rsidRDefault="00B653B1" w:rsidP="00B653B1">
            <w:pPr>
              <w:spacing w:line="276" w:lineRule="auto"/>
            </w:pPr>
            <w:r w:rsidRPr="00B653B1">
              <w:t>196.776</w:t>
            </w:r>
          </w:p>
        </w:tc>
        <w:tc>
          <w:tcPr>
            <w:tcW w:w="1510" w:type="dxa"/>
            <w:noWrap/>
            <w:vAlign w:val="center"/>
            <w:hideMark/>
          </w:tcPr>
          <w:p w14:paraId="5A0DFEEE" w14:textId="77777777" w:rsidR="00B653B1" w:rsidRPr="00B653B1" w:rsidRDefault="00B653B1" w:rsidP="00B653B1">
            <w:pPr>
              <w:spacing w:line="276" w:lineRule="auto"/>
            </w:pPr>
            <w:r w:rsidRPr="00B653B1">
              <w:t>1173.505</w:t>
            </w:r>
          </w:p>
        </w:tc>
        <w:tc>
          <w:tcPr>
            <w:tcW w:w="1484" w:type="dxa"/>
            <w:noWrap/>
            <w:vAlign w:val="center"/>
            <w:hideMark/>
          </w:tcPr>
          <w:p w14:paraId="65F9C43B" w14:textId="77777777" w:rsidR="00B653B1" w:rsidRPr="00B653B1" w:rsidRDefault="00B653B1" w:rsidP="00B653B1">
            <w:pPr>
              <w:spacing w:line="276" w:lineRule="auto"/>
            </w:pPr>
            <w:r w:rsidRPr="00B653B1">
              <w:t>1460.281</w:t>
            </w:r>
          </w:p>
        </w:tc>
      </w:tr>
      <w:tr w:rsidR="00B653B1" w:rsidRPr="00B653B1" w14:paraId="67C93FAF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5D7ABB30" w14:textId="4F4DD865" w:rsidR="00B653B1" w:rsidRPr="00B653B1" w:rsidRDefault="00B653B1" w:rsidP="00B653B1">
            <w:pPr>
              <w:spacing w:line="276" w:lineRule="auto"/>
            </w:pPr>
            <w:r w:rsidRPr="00B653B1">
              <w:t xml:space="preserve">Partnerships Prevention </w:t>
            </w:r>
            <w:r>
              <w:t>&amp;</w:t>
            </w:r>
            <w:r w:rsidRPr="00B653B1">
              <w:t xml:space="preserve"> Community Wellbeing</w:t>
            </w:r>
          </w:p>
        </w:tc>
        <w:tc>
          <w:tcPr>
            <w:tcW w:w="2497" w:type="dxa"/>
            <w:noWrap/>
            <w:vAlign w:val="center"/>
            <w:hideMark/>
          </w:tcPr>
          <w:p w14:paraId="70E34DAB" w14:textId="77777777" w:rsidR="00B653B1" w:rsidRPr="00B653B1" w:rsidRDefault="00B653B1" w:rsidP="00B653B1">
            <w:pPr>
              <w:spacing w:line="276" w:lineRule="auto"/>
            </w:pPr>
            <w:r w:rsidRPr="00B653B1">
              <w:t>1</w:t>
            </w:r>
          </w:p>
        </w:tc>
        <w:tc>
          <w:tcPr>
            <w:tcW w:w="2110" w:type="dxa"/>
            <w:noWrap/>
            <w:vAlign w:val="center"/>
            <w:hideMark/>
          </w:tcPr>
          <w:p w14:paraId="5B279EDE" w14:textId="77777777" w:rsidR="00B653B1" w:rsidRPr="00B653B1" w:rsidRDefault="00B653B1" w:rsidP="00B653B1">
            <w:pPr>
              <w:spacing w:line="276" w:lineRule="auto"/>
            </w:pPr>
            <w:r w:rsidRPr="00B653B1">
              <w:t>3</w:t>
            </w:r>
          </w:p>
        </w:tc>
        <w:tc>
          <w:tcPr>
            <w:tcW w:w="1817" w:type="dxa"/>
            <w:noWrap/>
            <w:vAlign w:val="center"/>
            <w:hideMark/>
          </w:tcPr>
          <w:p w14:paraId="1A068D55" w14:textId="77777777" w:rsidR="00B653B1" w:rsidRPr="00B653B1" w:rsidRDefault="00B653B1" w:rsidP="00B653B1">
            <w:pPr>
              <w:spacing w:line="276" w:lineRule="auto"/>
            </w:pPr>
            <w:r w:rsidRPr="00B653B1">
              <w:t>6</w:t>
            </w:r>
          </w:p>
        </w:tc>
        <w:tc>
          <w:tcPr>
            <w:tcW w:w="1430" w:type="dxa"/>
            <w:noWrap/>
            <w:vAlign w:val="center"/>
            <w:hideMark/>
          </w:tcPr>
          <w:p w14:paraId="0868B1D3" w14:textId="77777777" w:rsidR="00B653B1" w:rsidRPr="00B653B1" w:rsidRDefault="00B653B1" w:rsidP="00B653B1">
            <w:pPr>
              <w:spacing w:line="276" w:lineRule="auto"/>
            </w:pPr>
            <w:r w:rsidRPr="00B653B1">
              <w:t>19.95</w:t>
            </w:r>
          </w:p>
        </w:tc>
        <w:tc>
          <w:tcPr>
            <w:tcW w:w="1377" w:type="dxa"/>
            <w:noWrap/>
            <w:vAlign w:val="center"/>
            <w:hideMark/>
          </w:tcPr>
          <w:p w14:paraId="337AAB1E" w14:textId="77777777" w:rsidR="00B653B1" w:rsidRPr="00B653B1" w:rsidRDefault="00B653B1" w:rsidP="00B653B1">
            <w:pPr>
              <w:spacing w:line="276" w:lineRule="auto"/>
            </w:pPr>
            <w:r w:rsidRPr="00B653B1">
              <w:t>33.19</w:t>
            </w:r>
          </w:p>
        </w:tc>
        <w:tc>
          <w:tcPr>
            <w:tcW w:w="1510" w:type="dxa"/>
            <w:noWrap/>
            <w:vAlign w:val="center"/>
            <w:hideMark/>
          </w:tcPr>
          <w:p w14:paraId="040371F9" w14:textId="77777777" w:rsidR="00B653B1" w:rsidRPr="00B653B1" w:rsidRDefault="00B653B1" w:rsidP="00B653B1">
            <w:pPr>
              <w:spacing w:line="276" w:lineRule="auto"/>
            </w:pPr>
            <w:r w:rsidRPr="00B653B1">
              <w:t>56.635</w:t>
            </w:r>
          </w:p>
        </w:tc>
        <w:tc>
          <w:tcPr>
            <w:tcW w:w="1484" w:type="dxa"/>
            <w:noWrap/>
            <w:vAlign w:val="center"/>
            <w:hideMark/>
          </w:tcPr>
          <w:p w14:paraId="1338094B" w14:textId="77777777" w:rsidR="00B653B1" w:rsidRPr="00B653B1" w:rsidRDefault="00B653B1" w:rsidP="00B653B1">
            <w:pPr>
              <w:spacing w:line="276" w:lineRule="auto"/>
            </w:pPr>
            <w:r w:rsidRPr="00B653B1">
              <w:t>119.775</w:t>
            </w:r>
          </w:p>
        </w:tc>
      </w:tr>
      <w:tr w:rsidR="00B653B1" w:rsidRPr="00B653B1" w14:paraId="6EAE2C88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2E9D1AAE" w14:textId="78738B75" w:rsidR="00B653B1" w:rsidRPr="00B653B1" w:rsidRDefault="00B653B1" w:rsidP="00B653B1">
            <w:pPr>
              <w:spacing w:line="276" w:lineRule="auto"/>
            </w:pPr>
            <w:r w:rsidRPr="00B653B1">
              <w:t xml:space="preserve">Specialist Crime </w:t>
            </w:r>
          </w:p>
        </w:tc>
        <w:tc>
          <w:tcPr>
            <w:tcW w:w="2497" w:type="dxa"/>
            <w:noWrap/>
            <w:vAlign w:val="center"/>
            <w:hideMark/>
          </w:tcPr>
          <w:p w14:paraId="39347B2F" w14:textId="77777777" w:rsidR="00B653B1" w:rsidRPr="00B653B1" w:rsidRDefault="00B653B1" w:rsidP="00B653B1">
            <w:pPr>
              <w:spacing w:line="276" w:lineRule="auto"/>
            </w:pPr>
            <w:r w:rsidRPr="00B653B1">
              <w:t>10</w:t>
            </w:r>
          </w:p>
        </w:tc>
        <w:tc>
          <w:tcPr>
            <w:tcW w:w="2110" w:type="dxa"/>
            <w:noWrap/>
            <w:vAlign w:val="center"/>
            <w:hideMark/>
          </w:tcPr>
          <w:p w14:paraId="2D667DD0" w14:textId="77777777" w:rsidR="00B653B1" w:rsidRPr="00B653B1" w:rsidRDefault="00B653B1" w:rsidP="00B653B1">
            <w:pPr>
              <w:spacing w:line="276" w:lineRule="auto"/>
            </w:pPr>
            <w:r w:rsidRPr="00B653B1">
              <w:t>36</w:t>
            </w:r>
          </w:p>
        </w:tc>
        <w:tc>
          <w:tcPr>
            <w:tcW w:w="1817" w:type="dxa"/>
            <w:noWrap/>
            <w:vAlign w:val="center"/>
            <w:hideMark/>
          </w:tcPr>
          <w:p w14:paraId="4FF54FD5" w14:textId="77777777" w:rsidR="00B653B1" w:rsidRPr="00B653B1" w:rsidRDefault="00B653B1" w:rsidP="00B653B1">
            <w:pPr>
              <w:spacing w:line="276" w:lineRule="auto"/>
            </w:pPr>
            <w:r w:rsidRPr="00B653B1">
              <w:t>43</w:t>
            </w:r>
          </w:p>
        </w:tc>
        <w:tc>
          <w:tcPr>
            <w:tcW w:w="1430" w:type="dxa"/>
            <w:noWrap/>
            <w:vAlign w:val="center"/>
            <w:hideMark/>
          </w:tcPr>
          <w:p w14:paraId="11046BDC" w14:textId="77777777" w:rsidR="00B653B1" w:rsidRPr="00B653B1" w:rsidRDefault="00B653B1" w:rsidP="00B653B1">
            <w:pPr>
              <w:spacing w:line="276" w:lineRule="auto"/>
            </w:pPr>
            <w:r w:rsidRPr="00B653B1">
              <w:t>139</w:t>
            </w:r>
          </w:p>
        </w:tc>
        <w:tc>
          <w:tcPr>
            <w:tcW w:w="1377" w:type="dxa"/>
            <w:noWrap/>
            <w:vAlign w:val="center"/>
            <w:hideMark/>
          </w:tcPr>
          <w:p w14:paraId="71AA835A" w14:textId="77777777" w:rsidR="00B653B1" w:rsidRPr="00B653B1" w:rsidRDefault="00B653B1" w:rsidP="00B653B1">
            <w:pPr>
              <w:spacing w:line="276" w:lineRule="auto"/>
            </w:pPr>
            <w:r w:rsidRPr="00B653B1">
              <w:t>310.487</w:t>
            </w:r>
          </w:p>
        </w:tc>
        <w:tc>
          <w:tcPr>
            <w:tcW w:w="1510" w:type="dxa"/>
            <w:noWrap/>
            <w:vAlign w:val="center"/>
            <w:hideMark/>
          </w:tcPr>
          <w:p w14:paraId="357E08E2" w14:textId="77777777" w:rsidR="00B653B1" w:rsidRPr="00B653B1" w:rsidRDefault="00B653B1" w:rsidP="00B653B1">
            <w:pPr>
              <w:spacing w:line="276" w:lineRule="auto"/>
            </w:pPr>
            <w:r w:rsidRPr="00B653B1">
              <w:t>1330.968</w:t>
            </w:r>
          </w:p>
        </w:tc>
        <w:tc>
          <w:tcPr>
            <w:tcW w:w="1484" w:type="dxa"/>
            <w:noWrap/>
            <w:vAlign w:val="center"/>
            <w:hideMark/>
          </w:tcPr>
          <w:p w14:paraId="3F27A33D" w14:textId="77777777" w:rsidR="00B653B1" w:rsidRPr="00B653B1" w:rsidRDefault="00B653B1" w:rsidP="00B653B1">
            <w:pPr>
              <w:spacing w:line="276" w:lineRule="auto"/>
            </w:pPr>
            <w:r w:rsidRPr="00B653B1">
              <w:t>1869.455</w:t>
            </w:r>
          </w:p>
        </w:tc>
      </w:tr>
      <w:tr w:rsidR="00B653B1" w:rsidRPr="00B653B1" w14:paraId="6118A3F0" w14:textId="77777777" w:rsidTr="00B653B1">
        <w:trPr>
          <w:trHeight w:val="300"/>
        </w:trPr>
        <w:tc>
          <w:tcPr>
            <w:tcW w:w="2848" w:type="dxa"/>
            <w:noWrap/>
            <w:vAlign w:val="center"/>
            <w:hideMark/>
          </w:tcPr>
          <w:p w14:paraId="2AEF414A" w14:textId="77777777" w:rsidR="00B653B1" w:rsidRPr="00B653B1" w:rsidRDefault="00B653B1" w:rsidP="00B653B1">
            <w:pPr>
              <w:spacing w:line="276" w:lineRule="auto"/>
            </w:pPr>
            <w:r w:rsidRPr="00B653B1">
              <w:t>Total</w:t>
            </w:r>
          </w:p>
        </w:tc>
        <w:tc>
          <w:tcPr>
            <w:tcW w:w="2497" w:type="dxa"/>
            <w:noWrap/>
            <w:vAlign w:val="center"/>
            <w:hideMark/>
          </w:tcPr>
          <w:p w14:paraId="534FBD8F" w14:textId="77777777" w:rsidR="00B653B1" w:rsidRPr="00B653B1" w:rsidRDefault="00B653B1" w:rsidP="00B653B1">
            <w:pPr>
              <w:spacing w:line="276" w:lineRule="auto"/>
            </w:pPr>
            <w:r w:rsidRPr="00B653B1">
              <w:t>38</w:t>
            </w:r>
          </w:p>
        </w:tc>
        <w:tc>
          <w:tcPr>
            <w:tcW w:w="2110" w:type="dxa"/>
            <w:noWrap/>
            <w:vAlign w:val="center"/>
            <w:hideMark/>
          </w:tcPr>
          <w:p w14:paraId="3527ECE5" w14:textId="77777777" w:rsidR="00B653B1" w:rsidRPr="00B653B1" w:rsidRDefault="00B653B1" w:rsidP="00B653B1">
            <w:pPr>
              <w:spacing w:line="276" w:lineRule="auto"/>
            </w:pPr>
            <w:r w:rsidRPr="00B653B1">
              <w:t>117</w:t>
            </w:r>
          </w:p>
        </w:tc>
        <w:tc>
          <w:tcPr>
            <w:tcW w:w="1817" w:type="dxa"/>
            <w:noWrap/>
            <w:vAlign w:val="center"/>
            <w:hideMark/>
          </w:tcPr>
          <w:p w14:paraId="57B7CDC7" w14:textId="77777777" w:rsidR="00B653B1" w:rsidRPr="00B653B1" w:rsidRDefault="00B653B1" w:rsidP="00B653B1">
            <w:pPr>
              <w:spacing w:line="276" w:lineRule="auto"/>
            </w:pPr>
            <w:r w:rsidRPr="00B653B1">
              <w:t>223.9</w:t>
            </w:r>
          </w:p>
        </w:tc>
        <w:tc>
          <w:tcPr>
            <w:tcW w:w="1430" w:type="dxa"/>
            <w:noWrap/>
            <w:vAlign w:val="center"/>
            <w:hideMark/>
          </w:tcPr>
          <w:p w14:paraId="415E3B29" w14:textId="77777777" w:rsidR="00B653B1" w:rsidRPr="00B653B1" w:rsidRDefault="00B653B1" w:rsidP="00B653B1">
            <w:pPr>
              <w:spacing w:line="276" w:lineRule="auto"/>
            </w:pPr>
            <w:r w:rsidRPr="00B653B1">
              <w:t>853.427</w:t>
            </w:r>
          </w:p>
        </w:tc>
        <w:tc>
          <w:tcPr>
            <w:tcW w:w="1377" w:type="dxa"/>
            <w:noWrap/>
            <w:vAlign w:val="center"/>
            <w:hideMark/>
          </w:tcPr>
          <w:p w14:paraId="57107500" w14:textId="77777777" w:rsidR="00B653B1" w:rsidRPr="00B653B1" w:rsidRDefault="00B653B1" w:rsidP="00B653B1">
            <w:pPr>
              <w:spacing w:line="276" w:lineRule="auto"/>
            </w:pPr>
            <w:r w:rsidRPr="00B653B1">
              <w:t>2508.934</w:t>
            </w:r>
          </w:p>
        </w:tc>
        <w:tc>
          <w:tcPr>
            <w:tcW w:w="1510" w:type="dxa"/>
            <w:noWrap/>
            <w:vAlign w:val="center"/>
            <w:hideMark/>
          </w:tcPr>
          <w:p w14:paraId="2D656A6D" w14:textId="77777777" w:rsidR="00B653B1" w:rsidRPr="00B653B1" w:rsidRDefault="00B653B1" w:rsidP="00B653B1">
            <w:pPr>
              <w:spacing w:line="276" w:lineRule="auto"/>
            </w:pPr>
            <w:r w:rsidRPr="00B653B1">
              <w:t>12844.256</w:t>
            </w:r>
          </w:p>
        </w:tc>
        <w:tc>
          <w:tcPr>
            <w:tcW w:w="1484" w:type="dxa"/>
            <w:noWrap/>
            <w:vAlign w:val="center"/>
            <w:hideMark/>
          </w:tcPr>
          <w:p w14:paraId="26B0A0E1" w14:textId="77777777" w:rsidR="00B653B1" w:rsidRPr="00B653B1" w:rsidRDefault="00B653B1" w:rsidP="00B653B1">
            <w:pPr>
              <w:spacing w:line="276" w:lineRule="auto"/>
            </w:pPr>
            <w:r w:rsidRPr="00B653B1">
              <w:t>16599.517</w:t>
            </w:r>
          </w:p>
        </w:tc>
      </w:tr>
    </w:tbl>
    <w:p w14:paraId="27BA800E" w14:textId="77777777" w:rsidR="00B653B1" w:rsidRDefault="00B653B1" w:rsidP="007F490F">
      <w:pPr>
        <w:jc w:val="both"/>
        <w:rPr>
          <w:b/>
          <w:bCs/>
        </w:rPr>
      </w:pPr>
    </w:p>
    <w:p w14:paraId="77587650" w14:textId="566F8534" w:rsidR="00B653B1" w:rsidRPr="00B653B1" w:rsidRDefault="00B653B1" w:rsidP="007F490F">
      <w:pPr>
        <w:jc w:val="both"/>
      </w:pPr>
      <w:r w:rsidRPr="00B653B1">
        <w:t>In addition</w:t>
      </w:r>
      <w:r>
        <w:t>,</w:t>
      </w:r>
      <w:r w:rsidRPr="00B653B1">
        <w:t xml:space="preserve"> there are 14 members of the </w:t>
      </w:r>
      <w:hyperlink r:id="rId18" w:history="1">
        <w:r w:rsidRPr="00B653B1">
          <w:rPr>
            <w:rStyle w:val="Hyperlink"/>
          </w:rPr>
          <w:t>Force Executive</w:t>
        </w:r>
      </w:hyperlink>
      <w:r w:rsidRPr="00B653B1">
        <w:t xml:space="preserve"> assigned to Corporate Services division.</w:t>
      </w:r>
    </w:p>
    <w:p w14:paraId="7EECC765" w14:textId="77777777" w:rsidR="007F490F" w:rsidRDefault="007F490F" w:rsidP="00793DD5"/>
    <w:sectPr w:rsidR="007F490F" w:rsidSect="00B653B1">
      <w:pgSz w:w="16838" w:h="11906" w:orient="landscape"/>
      <w:pgMar w:top="720" w:right="720" w:bottom="720" w:left="720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F4F3" w14:textId="77777777" w:rsidR="00195CC4" w:rsidRDefault="00195CC4" w:rsidP="00491644">
      <w:r>
        <w:separator/>
      </w:r>
    </w:p>
  </w:endnote>
  <w:endnote w:type="continuationSeparator" w:id="0">
    <w:p w14:paraId="050FA1D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B5C9" w14:textId="77777777" w:rsidR="00491644" w:rsidRDefault="00491644">
    <w:pPr>
      <w:pStyle w:val="Footer"/>
    </w:pPr>
  </w:p>
  <w:p w14:paraId="7B76AFAA" w14:textId="309610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A5A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38FFFC3" wp14:editId="7653C1F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64510C1" wp14:editId="22A05E8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081E110" w14:textId="1FC757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B397" w14:textId="77777777" w:rsidR="00491644" w:rsidRDefault="00491644">
    <w:pPr>
      <w:pStyle w:val="Footer"/>
    </w:pPr>
  </w:p>
  <w:p w14:paraId="5C406E5D" w14:textId="2E1FCE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37D7" w14:textId="77777777" w:rsidR="00195CC4" w:rsidRDefault="00195CC4" w:rsidP="00491644">
      <w:r>
        <w:separator/>
      </w:r>
    </w:p>
  </w:footnote>
  <w:footnote w:type="continuationSeparator" w:id="0">
    <w:p w14:paraId="01A8899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4381" w14:textId="6FAF81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D4827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1E7" w14:textId="4333BF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AACF" w14:textId="2FCF87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666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F5887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35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26664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653B1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21565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6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scotland.police.uk/about-us/who-we-are/executive-te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486</Words>
  <Characters>2775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2023-10-26T14:14:00Z</cp:lastPrinted>
  <dcterms:created xsi:type="dcterms:W3CDTF">2021-10-06T12:31:00Z</dcterms:created>
  <dcterms:modified xsi:type="dcterms:W3CDTF">2023-10-26T14:16:00Z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