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52780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E557A">
              <w:t>0842</w:t>
            </w:r>
          </w:p>
          <w:p w14:paraId="34BDABA6" w14:textId="2B0DF8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5FBD">
              <w:t>17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731125" w14:textId="10EDD817" w:rsidR="00DE557A" w:rsidRDefault="00DE557A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E557A">
        <w:rPr>
          <w:rFonts w:eastAsiaTheme="majorEastAsia" w:cstheme="majorBidi"/>
          <w:b/>
          <w:color w:val="000000" w:themeColor="text1"/>
          <w:szCs w:val="26"/>
        </w:rPr>
        <w:t>I am looking to request information regarding confirmed/</w:t>
      </w:r>
      <w:r w:rsidR="008C3DB7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E557A">
        <w:rPr>
          <w:rFonts w:eastAsiaTheme="majorEastAsia" w:cstheme="majorBidi"/>
          <w:b/>
          <w:color w:val="000000" w:themeColor="text1"/>
          <w:szCs w:val="26"/>
        </w:rPr>
        <w:t xml:space="preserve">suspected drug related deaths in under 25 year olds in Scotland over the last 5-10 years and the locality of these deaths. </w:t>
      </w:r>
      <w:r w:rsidR="008C3DB7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DE557A">
        <w:rPr>
          <w:rFonts w:eastAsiaTheme="majorEastAsia" w:cstheme="majorBidi"/>
          <w:b/>
          <w:color w:val="000000" w:themeColor="text1"/>
          <w:szCs w:val="26"/>
        </w:rPr>
        <w:t>Would also be keen to gain information regarding the substances involved in these deaths.</w:t>
      </w:r>
    </w:p>
    <w:p w14:paraId="01F9339C" w14:textId="79933FB9" w:rsidR="008C3DB7" w:rsidRDefault="00516CF3" w:rsidP="00982D19">
      <w:r>
        <w:t xml:space="preserve">The </w:t>
      </w:r>
      <w:r w:rsidR="008C3DB7">
        <w:t>information sought</w:t>
      </w:r>
      <w:r>
        <w:t xml:space="preserve"> in relation to </w:t>
      </w:r>
      <w:r>
        <w:rPr>
          <w:i/>
          <w:iCs/>
        </w:rPr>
        <w:t xml:space="preserve">confirmed </w:t>
      </w:r>
      <w:r>
        <w:t>drug related deaths</w:t>
      </w:r>
      <w:r w:rsidR="008C3DB7">
        <w:t xml:space="preserve"> is publicly available:</w:t>
      </w:r>
    </w:p>
    <w:p w14:paraId="754D4B02" w14:textId="77777777" w:rsidR="008C3DB7" w:rsidRDefault="00F55FBD" w:rsidP="008C3DB7">
      <w:pPr>
        <w:tabs>
          <w:tab w:val="left" w:pos="5400"/>
        </w:tabs>
      </w:pPr>
      <w:hyperlink r:id="rId11" w:history="1">
        <w:r w:rsidR="008C3DB7">
          <w:rPr>
            <w:rStyle w:val="Hyperlink"/>
          </w:rPr>
          <w:t>Drug-related Deaths in Scotland in 2022 | National Records of Scotland (nrscotland.gov.uk)</w:t>
        </w:r>
      </w:hyperlink>
    </w:p>
    <w:p w14:paraId="65C95A3D" w14:textId="3B3A131C" w:rsidR="008C3DB7" w:rsidRDefault="008C3DB7" w:rsidP="00982D19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897B145" w14:textId="77777777" w:rsidR="008C3DB7" w:rsidRDefault="008C3DB7" w:rsidP="00982D19">
      <w:r>
        <w:t>“Information which the applicant can reasonably obtain other than by requesting it […] is exempt information”.</w:t>
      </w:r>
    </w:p>
    <w:p w14:paraId="05900FE7" w14:textId="44AD0788" w:rsidR="008C3DB7" w:rsidRDefault="008C3DB7" w:rsidP="00982D19">
      <w:r>
        <w:t>I would refer you to the ‘Data’ and table 7 in particular which displays the data by age group and drug type.  Table HB3 also includes a breakdown by NHS board area.</w:t>
      </w:r>
    </w:p>
    <w:p w14:paraId="2D0C6301" w14:textId="6A34E231" w:rsidR="008C3DB7" w:rsidRDefault="00516CF3" w:rsidP="008C3DB7">
      <w:pPr>
        <w:tabs>
          <w:tab w:val="left" w:pos="5400"/>
        </w:tabs>
      </w:pPr>
      <w:r>
        <w:t xml:space="preserve">Some information in relation to </w:t>
      </w:r>
      <w:r>
        <w:rPr>
          <w:i/>
          <w:iCs/>
        </w:rPr>
        <w:t xml:space="preserve">suspected </w:t>
      </w:r>
      <w:r>
        <w:t>drug related deaths is publicly available</w:t>
      </w:r>
      <w:r w:rsidR="008C3DB7">
        <w:t>:</w:t>
      </w:r>
    </w:p>
    <w:p w14:paraId="616A2035" w14:textId="3DFBEDFE" w:rsidR="008C3DB7" w:rsidRPr="008C3DB7" w:rsidRDefault="00F55FBD" w:rsidP="00793DD5">
      <w:pPr>
        <w:tabs>
          <w:tab w:val="left" w:pos="5400"/>
        </w:tabs>
      </w:pPr>
      <w:hyperlink r:id="rId12" w:history="1">
        <w:r w:rsidR="008C3DB7">
          <w:rPr>
            <w:rStyle w:val="Hyperlink"/>
          </w:rPr>
          <w:t>Suspected drug deaths in Scotland - gov.scot (www.gov.scot)</w:t>
        </w:r>
      </w:hyperlink>
    </w:p>
    <w:p w14:paraId="418A5D29" w14:textId="66B4866D" w:rsidR="008C3DB7" w:rsidRPr="00516CF3" w:rsidRDefault="00516CF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16CF3">
        <w:rPr>
          <w:rFonts w:eastAsiaTheme="majorEastAsia" w:cstheme="majorBidi"/>
          <w:bCs/>
          <w:color w:val="000000" w:themeColor="text1"/>
          <w:szCs w:val="26"/>
        </w:rPr>
        <w:t>This includes a breakdown by age/ location but not by drug type.</w:t>
      </w:r>
    </w:p>
    <w:p w14:paraId="32C97068" w14:textId="70E920EE" w:rsidR="00516CF3" w:rsidRPr="00516CF3" w:rsidRDefault="00516CF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16CF3">
        <w:rPr>
          <w:rFonts w:eastAsiaTheme="majorEastAsia" w:cstheme="majorBidi"/>
          <w:bCs/>
          <w:color w:val="000000" w:themeColor="text1"/>
          <w:szCs w:val="26"/>
        </w:rPr>
        <w:t xml:space="preserve">Whilst Police Scotland will hold </w:t>
      </w:r>
      <w:r w:rsidRPr="00516CF3">
        <w:rPr>
          <w:rFonts w:eastAsiaTheme="majorEastAsia" w:cstheme="majorBidi"/>
          <w:bCs/>
          <w:i/>
          <w:iCs/>
          <w:color w:val="000000" w:themeColor="text1"/>
          <w:szCs w:val="26"/>
        </w:rPr>
        <w:t>some</w:t>
      </w:r>
      <w:r w:rsidRPr="00516CF3">
        <w:rPr>
          <w:rFonts w:eastAsiaTheme="majorEastAsia" w:cstheme="majorBidi"/>
          <w:bCs/>
          <w:color w:val="000000" w:themeColor="text1"/>
          <w:szCs w:val="26"/>
        </w:rPr>
        <w:t xml:space="preserve"> information in relation to this, it is important to not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e </w:t>
      </w:r>
      <w:r w:rsidRPr="00516CF3">
        <w:rPr>
          <w:rFonts w:eastAsiaTheme="majorEastAsia" w:cstheme="majorBidi"/>
          <w:bCs/>
          <w:color w:val="000000" w:themeColor="text1"/>
          <w:szCs w:val="26"/>
        </w:rPr>
        <w:t xml:space="preserve">that </w:t>
      </w:r>
      <w:r>
        <w:rPr>
          <w:rFonts w:eastAsiaTheme="majorEastAsia" w:cstheme="majorBidi"/>
          <w:bCs/>
          <w:color w:val="000000" w:themeColor="text1"/>
          <w:szCs w:val="26"/>
        </w:rPr>
        <w:t>as the data is more recent, the</w:t>
      </w:r>
      <w:r w:rsidRPr="00516CF3">
        <w:rPr>
          <w:rFonts w:eastAsiaTheme="majorEastAsia" w:cstheme="majorBidi"/>
          <w:bCs/>
          <w:color w:val="000000" w:themeColor="text1"/>
          <w:szCs w:val="26"/>
        </w:rPr>
        <w:t xml:space="preserve"> results of toxicology etc test</w:t>
      </w:r>
      <w:r>
        <w:rPr>
          <w:rFonts w:eastAsiaTheme="majorEastAsia" w:cstheme="majorBidi"/>
          <w:bCs/>
          <w:color w:val="000000" w:themeColor="text1"/>
          <w:szCs w:val="26"/>
        </w:rPr>
        <w:t>s will be outstanding for many cases.</w:t>
      </w:r>
    </w:p>
    <w:p w14:paraId="32BE5726" w14:textId="07C2FF77" w:rsidR="00516CF3" w:rsidRPr="00516CF3" w:rsidRDefault="00516CF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16CF3">
        <w:rPr>
          <w:rFonts w:eastAsiaTheme="majorEastAsia" w:cstheme="majorBidi"/>
          <w:bCs/>
          <w:color w:val="000000" w:themeColor="text1"/>
          <w:szCs w:val="26"/>
        </w:rPr>
        <w:t>Notwithstanding, the only way of collating the data sought would be to review all relevant sudden death reports and associated records.</w:t>
      </w:r>
    </w:p>
    <w:p w14:paraId="79AFF70A" w14:textId="77777777" w:rsidR="00516CF3" w:rsidRDefault="00516CF3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6EA53763" w14:textId="77777777" w:rsidR="00516CF3" w:rsidRPr="00453F0A" w:rsidRDefault="00516CF3" w:rsidP="001D720D">
      <w:r>
        <w:lastRenderedPageBreak/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79FDD46" w14:textId="10572194" w:rsidR="00516CF3" w:rsidRDefault="00516CF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E606C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F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CA83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F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F8B40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F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02345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F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7C72C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F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0D18E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F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698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6CF3"/>
    <w:rsid w:val="00540A52"/>
    <w:rsid w:val="00557306"/>
    <w:rsid w:val="00613283"/>
    <w:rsid w:val="00645CFA"/>
    <w:rsid w:val="006D5799"/>
    <w:rsid w:val="007045C6"/>
    <w:rsid w:val="00750D83"/>
    <w:rsid w:val="00785DBC"/>
    <w:rsid w:val="00793DD5"/>
    <w:rsid w:val="007D55F6"/>
    <w:rsid w:val="007F490F"/>
    <w:rsid w:val="0086779C"/>
    <w:rsid w:val="00874BFD"/>
    <w:rsid w:val="008932CB"/>
    <w:rsid w:val="008964EF"/>
    <w:rsid w:val="008C3DB7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50AD"/>
    <w:rsid w:val="00B461B2"/>
    <w:rsid w:val="00B654B6"/>
    <w:rsid w:val="00B71B3C"/>
    <w:rsid w:val="00BC389E"/>
    <w:rsid w:val="00BE1888"/>
    <w:rsid w:val="00BF6B81"/>
    <w:rsid w:val="00C077A8"/>
    <w:rsid w:val="00C14FF4"/>
    <w:rsid w:val="00C343AE"/>
    <w:rsid w:val="00C606A2"/>
    <w:rsid w:val="00C63872"/>
    <w:rsid w:val="00C84948"/>
    <w:rsid w:val="00CC3C9D"/>
    <w:rsid w:val="00CF1111"/>
    <w:rsid w:val="00D05706"/>
    <w:rsid w:val="00D27DC5"/>
    <w:rsid w:val="00D47E36"/>
    <w:rsid w:val="00DE557A"/>
    <w:rsid w:val="00E55D79"/>
    <w:rsid w:val="00EE2373"/>
    <w:rsid w:val="00EF4761"/>
    <w:rsid w:val="00F21D44"/>
    <w:rsid w:val="00F55FB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3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collections/suspected-drug-deaths-in-scotlan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scotland.gov.uk/statistics-and-data/statistics/statistics-by-theme/vital-events/deaths/drug-related-deaths-in-scotland/2022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2024-04-15T09:41:00Z</dcterms:created>
  <dcterms:modified xsi:type="dcterms:W3CDTF">2024-04-17T08:50:00Z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