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E77B7">
              <w:t>-1508</w:t>
            </w:r>
          </w:p>
          <w:p w:rsidR="00B17211" w:rsidRDefault="00456324" w:rsidP="00EE35D4">
            <w:r w:rsidRPr="007F490F">
              <w:rPr>
                <w:rStyle w:val="Heading2Char"/>
              </w:rPr>
              <w:t>Respon</w:t>
            </w:r>
            <w:r w:rsidR="007D55F6">
              <w:rPr>
                <w:rStyle w:val="Heading2Char"/>
              </w:rPr>
              <w:t>ded to:</w:t>
            </w:r>
            <w:r w:rsidR="007F490F">
              <w:t xml:space="preserve">  </w:t>
            </w:r>
            <w:r w:rsidR="00EE35D4">
              <w:t>30</w:t>
            </w:r>
            <w:r w:rsidR="00EE35D4" w:rsidRPr="00EE35D4">
              <w:rPr>
                <w:vertAlign w:val="superscript"/>
              </w:rPr>
              <w:t>th</w:t>
            </w:r>
            <w:r w:rsidR="00EE35D4">
              <w:t xml:space="preserve"> </w:t>
            </w:r>
            <w:bookmarkStart w:id="0" w:name="_GoBack"/>
            <w:bookmarkEnd w:id="0"/>
            <w:r w:rsidR="00A1104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E77B7" w:rsidRPr="005E77B7" w:rsidRDefault="005E77B7" w:rsidP="005E77B7">
      <w:pPr>
        <w:pStyle w:val="Heading2"/>
      </w:pPr>
      <w:r w:rsidRPr="005E77B7">
        <w:t xml:space="preserve">Please could you provide me with the number of crimes reported to your force that include the word "Tinder" (referring to the dating app only) AND whereby the victim of the offence is under the age of 18. </w:t>
      </w:r>
    </w:p>
    <w:p w:rsidR="005E77B7" w:rsidRPr="005E77B7" w:rsidRDefault="005E77B7" w:rsidP="005E77B7">
      <w:pPr>
        <w:pStyle w:val="Heading2"/>
      </w:pPr>
      <w:r w:rsidRPr="005E77B7">
        <w:t>Please provide this information broken down into categories - e.g., rape, sexual activity with a minor, blackmail, etc. - and for EACH of the following years:</w:t>
      </w:r>
    </w:p>
    <w:p w:rsidR="005E77B7" w:rsidRPr="005E77B7" w:rsidRDefault="005E77B7" w:rsidP="005E77B7">
      <w:pPr>
        <w:pStyle w:val="Heading2"/>
      </w:pPr>
      <w:r w:rsidRPr="005E77B7">
        <w:t>2019</w:t>
      </w:r>
    </w:p>
    <w:p w:rsidR="005E77B7" w:rsidRPr="005E77B7" w:rsidRDefault="005E77B7" w:rsidP="005E77B7">
      <w:pPr>
        <w:pStyle w:val="Heading2"/>
      </w:pPr>
      <w:r w:rsidRPr="005E77B7">
        <w:t>2020</w:t>
      </w:r>
    </w:p>
    <w:p w:rsidR="005E77B7" w:rsidRPr="005E77B7" w:rsidRDefault="005E77B7" w:rsidP="005E77B7">
      <w:pPr>
        <w:pStyle w:val="Heading2"/>
      </w:pPr>
      <w:r w:rsidRPr="005E77B7">
        <w:t>2021</w:t>
      </w:r>
    </w:p>
    <w:p w:rsidR="005E77B7" w:rsidRDefault="005E77B7" w:rsidP="005E77B7">
      <w:pPr>
        <w:pStyle w:val="Heading2"/>
      </w:pPr>
      <w:r w:rsidRPr="005E77B7">
        <w:t>2022</w:t>
      </w:r>
    </w:p>
    <w:p w:rsidR="005E77B7" w:rsidRDefault="005E77B7" w:rsidP="005E77B7">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5E77B7" w:rsidRPr="00BB5D03" w:rsidRDefault="005E77B7" w:rsidP="005E77B7">
      <w:r w:rsidRPr="00BB5D03">
        <w:t xml:space="preserve">As you may be aware the current cost threshold is £600 and I estimate that it would cost well in excess of this amount to process your request. </w:t>
      </w:r>
    </w:p>
    <w:p w:rsidR="005E77B7" w:rsidRPr="005E77B7" w:rsidRDefault="005E77B7" w:rsidP="005E77B7">
      <w:r w:rsidRPr="00BB5D03">
        <w:t>As such, and in terms of Section 16(4) of the Freedom of Information (Scotland) Act 2002 where Section 12(1) of the Act (Excessive Cost of Compliance) has been applied, this represents a refusal notice for the information sought.</w:t>
      </w:r>
    </w:p>
    <w:p w:rsidR="005E77B7" w:rsidRPr="005E77B7" w:rsidRDefault="005E77B7" w:rsidP="005E77B7">
      <w:pPr>
        <w:rPr>
          <w:szCs w:val="20"/>
        </w:rPr>
      </w:pPr>
      <w:r>
        <w:rPr>
          <w:szCs w:val="20"/>
        </w:rPr>
        <w:t>By way of explanation, t</w:t>
      </w:r>
      <w:r w:rsidRPr="005E77B7">
        <w:rPr>
          <w:szCs w:val="20"/>
        </w:rPr>
        <w:t>he crime recording systems u</w:t>
      </w:r>
      <w:r>
        <w:rPr>
          <w:szCs w:val="20"/>
        </w:rPr>
        <w:t xml:space="preserve">sed by Police Scotland have no </w:t>
      </w:r>
      <w:r w:rsidRPr="005E77B7">
        <w:rPr>
          <w:szCs w:val="20"/>
        </w:rPr>
        <w:t>facility which allows us to search crime reports on the basis</w:t>
      </w:r>
      <w:r>
        <w:rPr>
          <w:szCs w:val="20"/>
        </w:rPr>
        <w:t xml:space="preserve"> of presence of specific words </w:t>
      </w:r>
      <w:r w:rsidRPr="005E77B7">
        <w:rPr>
          <w:szCs w:val="20"/>
        </w:rPr>
        <w:t xml:space="preserve">or phrases. </w:t>
      </w:r>
    </w:p>
    <w:p w:rsidR="005E77B7" w:rsidRPr="005E77B7" w:rsidRDefault="005E77B7" w:rsidP="005E77B7">
      <w:pPr>
        <w:rPr>
          <w:szCs w:val="20"/>
        </w:rPr>
      </w:pPr>
      <w:r w:rsidRPr="005E77B7">
        <w:rPr>
          <w:szCs w:val="20"/>
        </w:rPr>
        <w:t xml:space="preserve">The crime recording systems also have </w:t>
      </w:r>
      <w:r>
        <w:rPr>
          <w:szCs w:val="20"/>
        </w:rPr>
        <w:t xml:space="preserve">no </w:t>
      </w:r>
      <w:r w:rsidRPr="005E77B7">
        <w:rPr>
          <w:szCs w:val="20"/>
        </w:rPr>
        <w:t>facility whereby the a</w:t>
      </w:r>
      <w:r>
        <w:rPr>
          <w:szCs w:val="20"/>
        </w:rPr>
        <w:t xml:space="preserve">ge of the individuals involved </w:t>
      </w:r>
      <w:r w:rsidRPr="005E77B7">
        <w:rPr>
          <w:szCs w:val="20"/>
        </w:rPr>
        <w:t xml:space="preserve">can be easily extracted. </w:t>
      </w:r>
    </w:p>
    <w:p w:rsidR="005E77B7" w:rsidRDefault="005E77B7" w:rsidP="005E77B7">
      <w:pPr>
        <w:rPr>
          <w:szCs w:val="20"/>
        </w:rPr>
      </w:pPr>
      <w:r w:rsidRPr="005E77B7">
        <w:rPr>
          <w:szCs w:val="20"/>
        </w:rPr>
        <w:lastRenderedPageBreak/>
        <w:t>As such, the only way to establish whether the word ‘</w:t>
      </w:r>
      <w:r>
        <w:rPr>
          <w:szCs w:val="20"/>
        </w:rPr>
        <w:t>Tinde</w:t>
      </w:r>
      <w:r w:rsidRPr="005E77B7">
        <w:rPr>
          <w:szCs w:val="20"/>
        </w:rPr>
        <w:t xml:space="preserve">r’ </w:t>
      </w:r>
      <w:r>
        <w:rPr>
          <w:szCs w:val="20"/>
        </w:rPr>
        <w:t>was</w:t>
      </w:r>
      <w:r w:rsidRPr="005E77B7">
        <w:rPr>
          <w:szCs w:val="20"/>
        </w:rPr>
        <w:t xml:space="preserve"> mentioned within a crime report, and to establish whether the person</w:t>
      </w:r>
      <w:r>
        <w:rPr>
          <w:szCs w:val="20"/>
        </w:rPr>
        <w:t xml:space="preserve">s involved were under 18 years </w:t>
      </w:r>
      <w:r w:rsidRPr="005E77B7">
        <w:rPr>
          <w:szCs w:val="20"/>
        </w:rPr>
        <w:t xml:space="preserve">of age, would be to carry out case by case assessment of </w:t>
      </w:r>
      <w:r>
        <w:rPr>
          <w:szCs w:val="20"/>
        </w:rPr>
        <w:t xml:space="preserve">all crime reports for the time </w:t>
      </w:r>
      <w:r w:rsidRPr="005E77B7">
        <w:rPr>
          <w:szCs w:val="20"/>
        </w:rPr>
        <w:t>period requested.</w:t>
      </w:r>
    </w:p>
    <w:p w:rsidR="00496A08" w:rsidRDefault="005E77B7" w:rsidP="005E77B7">
      <w:pPr>
        <w:tabs>
          <w:tab w:val="left" w:pos="5400"/>
        </w:tabs>
      </w:pPr>
      <w:r>
        <w:t xml:space="preserve">As illustrated by our </w:t>
      </w:r>
      <w:hyperlink r:id="rId8" w:history="1">
        <w:r w:rsidRPr="005E77B7">
          <w:rPr>
            <w:rStyle w:val="Hyperlink"/>
          </w:rPr>
          <w:t>published crime statistics</w:t>
        </w:r>
      </w:hyperlink>
      <w:r>
        <w:t>, this would involve individually examining tens of thousands of crime reports -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63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63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638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63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638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638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E77B7"/>
    <w:rsid w:val="00750D83"/>
    <w:rsid w:val="00793DD5"/>
    <w:rsid w:val="007D55F6"/>
    <w:rsid w:val="007F490F"/>
    <w:rsid w:val="00856387"/>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E35D4"/>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2772</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2023-06-30T08:07:00Z</cp:lastPrinted>
  <dcterms:created xsi:type="dcterms:W3CDTF">2023-06-28T11:56:00Z</dcterms:created>
  <dcterms:modified xsi:type="dcterms:W3CDTF">2023-06-30T08:08:00Z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