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9877B4B" w:rsidR="00B17211" w:rsidRPr="00B17211" w:rsidRDefault="00B17211" w:rsidP="007F490F">
            <w:r w:rsidRPr="007F490F">
              <w:rPr>
                <w:rStyle w:val="Heading2Char"/>
              </w:rPr>
              <w:t>Our reference:</w:t>
            </w:r>
            <w:r>
              <w:t xml:space="preserve">  FOI 2</w:t>
            </w:r>
            <w:r w:rsidR="00AC443C">
              <w:t>3</w:t>
            </w:r>
            <w:r>
              <w:t>-</w:t>
            </w:r>
            <w:r w:rsidR="00956CB8">
              <w:t>2383</w:t>
            </w:r>
          </w:p>
          <w:p w14:paraId="5979BB04" w14:textId="011A42D6" w:rsidR="00B17211" w:rsidRDefault="00456324" w:rsidP="00EE2373">
            <w:r w:rsidRPr="007F490F">
              <w:rPr>
                <w:rStyle w:val="Heading2Char"/>
              </w:rPr>
              <w:t>Respon</w:t>
            </w:r>
            <w:r w:rsidR="007D55F6">
              <w:rPr>
                <w:rStyle w:val="Heading2Char"/>
              </w:rPr>
              <w:t>ded to:</w:t>
            </w:r>
            <w:r w:rsidR="007F490F">
              <w:t xml:space="preserve">  </w:t>
            </w:r>
            <w:r w:rsidR="001A5F4B">
              <w:t>04 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77FAF5F" w14:textId="77777777" w:rsidR="00956CB8" w:rsidRDefault="00956CB8" w:rsidP="00956CB8">
      <w:pPr>
        <w:pStyle w:val="Heading2"/>
      </w:pPr>
      <w:r>
        <w:t>For each of the last five financial years, can you tell me:</w:t>
      </w:r>
    </w:p>
    <w:p w14:paraId="7877C7D8" w14:textId="77777777" w:rsidR="00956CB8" w:rsidRDefault="00956CB8" w:rsidP="00956CB8">
      <w:pPr>
        <w:pStyle w:val="Heading2"/>
        <w:rPr>
          <w:rFonts w:eastAsia="Times New Roman"/>
        </w:rPr>
      </w:pPr>
      <w:r>
        <w:rPr>
          <w:rFonts w:eastAsia="Times New Roman"/>
        </w:rPr>
        <w:t>How many people were arrested for possession of the controlled drug ketamine?</w:t>
      </w:r>
    </w:p>
    <w:p w14:paraId="263A9EE2" w14:textId="77777777" w:rsidR="00956CB8" w:rsidRDefault="00956CB8" w:rsidP="00956CB8">
      <w:pPr>
        <w:pStyle w:val="Heading2"/>
        <w:rPr>
          <w:rFonts w:eastAsia="Times New Roman"/>
        </w:rPr>
      </w:pPr>
      <w:r>
        <w:rPr>
          <w:rFonts w:eastAsia="Times New Roman"/>
        </w:rPr>
        <w:t>How many people were arrested for supplying or offering to supply the controlled drug ketamine?</w:t>
      </w:r>
    </w:p>
    <w:p w14:paraId="14E3108A" w14:textId="46247C95" w:rsidR="00956CB8" w:rsidRPr="00956CB8" w:rsidRDefault="00956CB8" w:rsidP="00956CB8">
      <w:pPr>
        <w:pStyle w:val="Heading2"/>
        <w:rPr>
          <w:rFonts w:eastAsia="Times New Roman"/>
        </w:rPr>
      </w:pPr>
      <w:r>
        <w:rPr>
          <w:rFonts w:eastAsia="Times New Roman"/>
        </w:rPr>
        <w:t>How many people were arrested for possessing the controlled drug ketamine with intent to supply?</w:t>
      </w:r>
    </w:p>
    <w:p w14:paraId="65FE38A6" w14:textId="77777777" w:rsidR="00956CB8" w:rsidRDefault="00956CB8" w:rsidP="00956CB8">
      <w:pPr>
        <w:pStyle w:val="Heading2"/>
      </w:pPr>
      <w:r>
        <w:t xml:space="preserve">And for each of those categories, are you able to break down the numbers to separate adults and under 18s, under 16s, and under 12s. </w:t>
      </w:r>
    </w:p>
    <w:p w14:paraId="1D8AAA3C" w14:textId="77777777" w:rsidR="00956CB8" w:rsidRDefault="00956CB8" w:rsidP="00956CB8">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6BB1833B" w14:textId="77777777" w:rsidR="00956CB8" w:rsidRDefault="00956CB8" w:rsidP="00956CB8">
      <w:r>
        <w:t xml:space="preserve">When a person is arrested, a statement of arrest should be read over as soon as reasonably practical and details recorded in the arresting officer’s notebook.  </w:t>
      </w:r>
    </w:p>
    <w:p w14:paraId="14045A8F" w14:textId="77777777" w:rsidR="00956CB8" w:rsidRDefault="00956CB8" w:rsidP="00956CB8">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0612D7A0" w14:textId="77777777" w:rsidR="00956CB8" w:rsidRPr="00A732CA" w:rsidRDefault="00956CB8" w:rsidP="00956CB8">
      <w:r w:rsidRPr="00A732CA">
        <w:t xml:space="preserve">If conveyed to a police station, the arrested person (of either classification) will have their details recorded in the Police Scotland National Custody System.  </w:t>
      </w:r>
    </w:p>
    <w:p w14:paraId="1BE6C708" w14:textId="77777777" w:rsidR="00956CB8" w:rsidRPr="00A732CA" w:rsidRDefault="00956CB8" w:rsidP="00956CB8">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7F6E3054" w14:textId="77777777" w:rsidR="00956CB8" w:rsidRPr="00A732CA" w:rsidRDefault="00956CB8" w:rsidP="00956CB8">
      <w:r w:rsidRPr="00A732CA">
        <w:t xml:space="preserve">In those circumstances, the details of an arrested person are not held electronically. </w:t>
      </w:r>
    </w:p>
    <w:p w14:paraId="41411016" w14:textId="77777777" w:rsidR="00956CB8" w:rsidRPr="00A732CA" w:rsidRDefault="00956CB8" w:rsidP="00956CB8">
      <w:pPr>
        <w:rPr>
          <w:b/>
        </w:rPr>
      </w:pPr>
      <w:r w:rsidRPr="00A732CA">
        <w:lastRenderedPageBreak/>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7812E259" w14:textId="77777777" w:rsidR="00956CB8" w:rsidRPr="00A732CA" w:rsidRDefault="00956CB8" w:rsidP="00956CB8">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07825FAE" w14:textId="782ED907" w:rsidR="00956CB8" w:rsidRDefault="00956CB8" w:rsidP="00956CB8">
      <w:r>
        <w:t xml:space="preserve">If you would be interested in data regarding individuals arrested </w:t>
      </w:r>
      <w:r>
        <w:rPr>
          <w:i/>
        </w:rPr>
        <w:t>and</w:t>
      </w:r>
      <w:r>
        <w:t xml:space="preserve"> brought into police custody then please let us know. However, please be advised that misuse of drugs offences are not sub-classified into substance type or grading class, therefore it would be unlikely that the information sought would be available within cost.</w:t>
      </w:r>
    </w:p>
    <w:p w14:paraId="2F9D46B1" w14:textId="77777777" w:rsidR="00956CB8" w:rsidRDefault="00956CB8" w:rsidP="00956CB8">
      <w:r>
        <w:t>For the reasons outlined above, Police Scotland instead, typically produce data based on recorded and detected crimes, broken down by Scottish Government Justice Department (SGJD) classification:</w:t>
      </w:r>
    </w:p>
    <w:p w14:paraId="39D6BC22" w14:textId="3D11D741" w:rsidR="00BF6B81" w:rsidRPr="00B11A55" w:rsidRDefault="001A5F4B" w:rsidP="000C5951">
      <w:hyperlink r:id="rId8" w:history="1">
        <w:r w:rsidR="00956CB8">
          <w:rPr>
            <w:rStyle w:val="Hyperlink"/>
          </w:rPr>
          <w:t>How we are performing - Police Scotland</w:t>
        </w:r>
      </w:hyperlink>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0BCB6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F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031AA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F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9B720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F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EB378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F4B">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53EAF72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F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007F5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F4B">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683B"/>
    <w:multiLevelType w:val="hybridMultilevel"/>
    <w:tmpl w:val="E710F6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1760523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C5951"/>
    <w:rsid w:val="000E6526"/>
    <w:rsid w:val="00141533"/>
    <w:rsid w:val="00167528"/>
    <w:rsid w:val="00195CC4"/>
    <w:rsid w:val="001A5F4B"/>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56CB8"/>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826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2023-10-04T14:18:00Z</cp:lastPrinted>
  <dcterms:created xsi:type="dcterms:W3CDTF">2023-09-28T14:25:00Z</dcterms:created>
  <dcterms:modified xsi:type="dcterms:W3CDTF">2023-10-04T14:18:00Z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