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6FEA8CF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556E8">
              <w:t>2092</w:t>
            </w:r>
          </w:p>
          <w:p w14:paraId="5979BB04" w14:textId="7F20765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80C6C">
              <w:t>8</w:t>
            </w:r>
            <w:r w:rsidR="00280C6C" w:rsidRPr="00280C6C">
              <w:rPr>
                <w:vertAlign w:val="superscript"/>
              </w:rPr>
              <w:t>th</w:t>
            </w:r>
            <w:r w:rsidR="00280C6C">
              <w:t xml:space="preserve"> 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156C6F8" w14:textId="77777777" w:rsidR="001556E8" w:rsidRPr="001556E8" w:rsidRDefault="001556E8" w:rsidP="001556E8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556E8">
        <w:rPr>
          <w:rFonts w:eastAsiaTheme="majorEastAsia" w:cstheme="majorBidi"/>
          <w:b/>
          <w:color w:val="000000" w:themeColor="text1"/>
          <w:szCs w:val="26"/>
        </w:rPr>
        <w:t>Please can you provide details on how many officers in Scotland are currently under criminal investigation?</w:t>
      </w:r>
    </w:p>
    <w:p w14:paraId="5716D3AE" w14:textId="1C516983" w:rsidR="001556E8" w:rsidRPr="001556E8" w:rsidRDefault="001556E8" w:rsidP="001556E8">
      <w:pPr>
        <w:tabs>
          <w:tab w:val="left" w:pos="5400"/>
        </w:tabs>
      </w:pPr>
      <w:r>
        <w:t xml:space="preserve">I can advise you that </w:t>
      </w:r>
      <w:r w:rsidRPr="001556E8">
        <w:t xml:space="preserve">319 individual </w:t>
      </w:r>
      <w:r>
        <w:t xml:space="preserve">police </w:t>
      </w:r>
      <w:r w:rsidRPr="001556E8">
        <w:t>officers are linked to a live criminal allegation</w:t>
      </w:r>
      <w:r>
        <w:t xml:space="preserve"> </w:t>
      </w:r>
      <w:r w:rsidR="005F2FEA">
        <w:t>as at 21/08/2023.</w:t>
      </w:r>
      <w:r w:rsidRPr="001556E8">
        <w:t xml:space="preserve"> </w:t>
      </w:r>
    </w:p>
    <w:p w14:paraId="39D6BC22" w14:textId="709F5C6E" w:rsidR="00BF6B81" w:rsidRPr="00B11A55" w:rsidRDefault="001556E8" w:rsidP="00793DD5">
      <w:pPr>
        <w:tabs>
          <w:tab w:val="left" w:pos="5400"/>
        </w:tabs>
      </w:pPr>
      <w:r w:rsidRPr="001556E8">
        <w:t xml:space="preserve">Matters which have been reported to the Crown Office Procurator Fiscal Service (COPFS) are excluded from this figure, as are Road Traffic offences linked to a Fixed Penalty Notice and officers who have left </w:t>
      </w:r>
      <w:r w:rsidR="005F2FEA">
        <w:t xml:space="preserve">the </w:t>
      </w:r>
      <w:r w:rsidRPr="001556E8">
        <w:t>service (as at 21/08/2023).</w:t>
      </w:r>
    </w:p>
    <w:p w14:paraId="7DFC36F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59857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EF5C053" w14:textId="2B29B9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6EA45B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06C584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1DDE0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4D7EB3F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80C6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425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556E8"/>
    <w:rsid w:val="00167528"/>
    <w:rsid w:val="00195CC4"/>
    <w:rsid w:val="00207326"/>
    <w:rsid w:val="00253DF6"/>
    <w:rsid w:val="00255F1E"/>
    <w:rsid w:val="00280C6C"/>
    <w:rsid w:val="003268D7"/>
    <w:rsid w:val="0036503B"/>
    <w:rsid w:val="003D6D03"/>
    <w:rsid w:val="003E12CA"/>
    <w:rsid w:val="004010DC"/>
    <w:rsid w:val="00403D33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F2FEA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9D78C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32F9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FE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7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1557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2023-08-30T06:25:00Z</dcterms:created>
  <dcterms:modified xsi:type="dcterms:W3CDTF">2023-09-08T07:35:00Z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