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A2BD6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F776B">
              <w:t>3</w:t>
            </w:r>
            <w:r>
              <w:t>-</w:t>
            </w:r>
            <w:r w:rsidR="00FF776B">
              <w:t>3290</w:t>
            </w:r>
          </w:p>
          <w:p w14:paraId="34BDABA6" w14:textId="3B4FC79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2335F">
              <w:t>19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895B27" w14:textId="4C8A0C5C" w:rsidR="00FF776B" w:rsidRDefault="00FF776B" w:rsidP="00FF776B">
      <w:pPr>
        <w:pStyle w:val="Heading2"/>
      </w:pPr>
      <w:r w:rsidRPr="00FF776B">
        <w:t>Application of s10(2) Coroner's and Justice Act 2009</w:t>
      </w:r>
      <w:r>
        <w:t xml:space="preserve"> with associated link to a survey. </w:t>
      </w:r>
    </w:p>
    <w:p w14:paraId="34BDABB8" w14:textId="18F212BB" w:rsidR="00255F1E" w:rsidRPr="00B11A55" w:rsidRDefault="00FF776B" w:rsidP="00793DD5">
      <w:pPr>
        <w:tabs>
          <w:tab w:val="left" w:pos="5400"/>
        </w:tabs>
      </w:pPr>
      <w:r>
        <w:t xml:space="preserve">In response, please be advised that the above act does not extend to Scotland. </w:t>
      </w:r>
    </w:p>
    <w:p w14:paraId="34BDABBD" w14:textId="3630ACEE" w:rsidR="00BF6B81" w:rsidRPr="00B11A55" w:rsidRDefault="00FF776B" w:rsidP="00FF776B">
      <w:r w:rsidRPr="007D1918">
        <w:t>As such, in terms of Section 17 of the Freedom of Information (Scotland) Act 2002, this represents a notice that the information you seek is not held by Police Scotland.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31EC7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33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218AA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33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E3D1A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33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2D336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33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A61822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33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53C70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233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335F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e32d40b-a8f5-4c24-a46b-b72b5f0b9b5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2024-01-19T08:46:00Z</cp:lastPrinted>
  <dcterms:created xsi:type="dcterms:W3CDTF">2023-12-08T11:52:00Z</dcterms:created>
  <dcterms:modified xsi:type="dcterms:W3CDTF">2024-01-19T08:50:00Z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