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E8DF2F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25424">
              <w:t>1282</w:t>
            </w:r>
          </w:p>
          <w:p w14:paraId="34BDABA6" w14:textId="617006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B3FAD">
              <w:t>14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7B4E26" w14:textId="68F54398" w:rsidR="00925424" w:rsidRDefault="00925424" w:rsidP="00A60E3C">
      <w:pPr>
        <w:pStyle w:val="Heading2"/>
      </w:pPr>
      <w:r w:rsidRPr="00925424">
        <w:t>Of the 18 police officers that were convicted in relation to crimes aggravated by</w:t>
      </w:r>
      <w:r w:rsidR="00A60E3C">
        <w:t xml:space="preserve"> </w:t>
      </w:r>
      <w:r w:rsidRPr="00925424">
        <w:t>domestic circumstances between 01/04/2019 – 31/03/2024 (inclusive). What percentage remain employed by Police Scotland?</w:t>
      </w:r>
    </w:p>
    <w:p w14:paraId="34BDABBD" w14:textId="5E350C8D" w:rsidR="00BF6B81" w:rsidRPr="00B11A55" w:rsidRDefault="00925424" w:rsidP="00A60E3C">
      <w:pPr>
        <w:pStyle w:val="Heading2"/>
      </w:pPr>
      <w:r w:rsidRPr="00925424">
        <w:rPr>
          <w:b w:val="0"/>
          <w:bCs/>
        </w:rPr>
        <w:t>Four officers are still employed by Police Scotland, please note this figure includes officers still subject to live misconduct proceedings.</w:t>
      </w:r>
      <w:r w:rsidRPr="00925424">
        <w:br/>
      </w:r>
      <w:r w:rsidRPr="00925424">
        <w:br/>
        <w:t>Of the 3 police officers that were convicted in relation to stalking offences contravening Section 39 of The Criminal Justice and Licensing (Scotland) Act 2010 between 01/04/2019 – 31/03/2024 (inclusive). What percentage remain employed by Police Scotland?</w:t>
      </w:r>
      <w:r w:rsidRPr="00925424">
        <w:br/>
      </w:r>
      <w:r w:rsidR="00050738">
        <w:rPr>
          <w:b w:val="0"/>
          <w:bCs/>
        </w:rPr>
        <w:t>Zero.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F2FD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F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B38D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F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41752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F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378DC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F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232D8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F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99F7C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3F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C7E55"/>
    <w:multiLevelType w:val="hybridMultilevel"/>
    <w:tmpl w:val="45E6D90E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414"/>
    <w:multiLevelType w:val="hybridMultilevel"/>
    <w:tmpl w:val="D43A7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3936"/>
    <w:multiLevelType w:val="hybridMultilevel"/>
    <w:tmpl w:val="29923E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698501166">
    <w:abstractNumId w:val="2"/>
  </w:num>
  <w:num w:numId="3" w16cid:durableId="1811749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53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0738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660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5EFB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A3CC5"/>
    <w:rsid w:val="008D6D4F"/>
    <w:rsid w:val="00915E01"/>
    <w:rsid w:val="00925424"/>
    <w:rsid w:val="009631A4"/>
    <w:rsid w:val="00977296"/>
    <w:rsid w:val="00A04A7E"/>
    <w:rsid w:val="00A25E93"/>
    <w:rsid w:val="00A320FF"/>
    <w:rsid w:val="00A60E3C"/>
    <w:rsid w:val="00A70AC0"/>
    <w:rsid w:val="00A84EA9"/>
    <w:rsid w:val="00AB3FAD"/>
    <w:rsid w:val="00AC443C"/>
    <w:rsid w:val="00B033D6"/>
    <w:rsid w:val="00B11A55"/>
    <w:rsid w:val="00B17211"/>
    <w:rsid w:val="00B347D5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67E2A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2025-05-14T14:16:00Z</dcterms:created>
  <dcterms:modified xsi:type="dcterms:W3CDTF">2025-05-14T14:16:00Z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