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F943AE">
              <w:t>-0007</w:t>
            </w:r>
          </w:p>
          <w:p w:rsidR="00B17211" w:rsidRDefault="00456324" w:rsidP="0012669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6696">
              <w:t>18</w:t>
            </w:r>
            <w:r w:rsidR="00126696" w:rsidRPr="00126696">
              <w:rPr>
                <w:vertAlign w:val="superscript"/>
              </w:rPr>
              <w:t>th</w:t>
            </w:r>
            <w:r w:rsidR="00126696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620927" w:rsidRPr="007901C0" w:rsidRDefault="00620927" w:rsidP="008F75BA">
      <w:r w:rsidRPr="007901C0">
        <w:t>I refe</w:t>
      </w:r>
      <w:r w:rsidR="00F943AE">
        <w:t xml:space="preserve">r to your recent correspondence, specifically questions 1, 2, </w:t>
      </w:r>
      <w:r w:rsidR="004A618D">
        <w:t xml:space="preserve">4 </w:t>
      </w:r>
      <w:r w:rsidR="00F943AE">
        <w:t xml:space="preserve">and 5, </w:t>
      </w:r>
      <w:r w:rsidRPr="007901C0">
        <w:t>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F943AE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</w:t>
      </w:r>
      <w:r w:rsidR="00F943AE">
        <w:t xml:space="preserve">R will be progressed separately. </w:t>
      </w:r>
    </w:p>
    <w:p w:rsidR="00F943AE" w:rsidRDefault="00F943AE" w:rsidP="00F943AE">
      <w:pPr>
        <w:pStyle w:val="Default"/>
      </w:pPr>
      <w:r>
        <w:t xml:space="preserve">Please note that in respect of Question 4 of your request, Sections 38(1)(b) and 38(1)(2A) </w:t>
      </w:r>
      <w:r w:rsidR="004A618D">
        <w:t xml:space="preserve">also </w:t>
      </w:r>
      <w:r>
        <w:t xml:space="preserve">apply insofar as you have requested </w:t>
      </w:r>
      <w:r w:rsidRPr="00F943AE">
        <w:rPr>
          <w:i/>
        </w:rPr>
        <w:t>third party</w:t>
      </w:r>
      <w:r>
        <w:t xml:space="preserve"> personal data which is exempt from disclosure where it is assessed that disclosure would contravene the data protection principles as defined in the Act. </w:t>
      </w:r>
    </w:p>
    <w:p w:rsidR="00F943AE" w:rsidRDefault="00F943AE" w:rsidP="00F943AE">
      <w:pPr>
        <w:pStyle w:val="Default"/>
      </w:pPr>
    </w:p>
    <w:p w:rsidR="00F943AE" w:rsidRDefault="00F943AE" w:rsidP="00F943AE">
      <w:pPr>
        <w:pStyle w:val="Heading2"/>
      </w:pPr>
      <w:r>
        <w:t xml:space="preserve">3. All documents that pertain to Police Scotland guidelines in relation to the use of force, during arrests and in particular the use of handcuffs in force on 12/01/2022. </w:t>
      </w:r>
    </w:p>
    <w:p w:rsidR="00F943AE" w:rsidRDefault="00F943AE" w:rsidP="00F943AE">
      <w:r>
        <w:t>Please be advised that Police Scotland’s Use of Force National Guidance is publicly available.</w:t>
      </w:r>
    </w:p>
    <w:p w:rsidR="00F943AE" w:rsidRDefault="00F943AE" w:rsidP="00F943AE">
      <w:r>
        <w:lastRenderedPageBreak/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F943AE" w:rsidRDefault="00F943AE" w:rsidP="00F943AE">
      <w:r>
        <w:t xml:space="preserve">(a) states that it holds the information, </w:t>
      </w:r>
    </w:p>
    <w:p w:rsidR="00F943AE" w:rsidRDefault="00F943AE" w:rsidP="00F943AE">
      <w:r>
        <w:t xml:space="preserve">(b) states that it is claiming an exemption, </w:t>
      </w:r>
    </w:p>
    <w:p w:rsidR="00F943AE" w:rsidRDefault="00F943AE" w:rsidP="00F943AE">
      <w:r>
        <w:t xml:space="preserve">(c) specifies the exemption in question and </w:t>
      </w:r>
    </w:p>
    <w:p w:rsidR="00F943AE" w:rsidRDefault="00F943AE" w:rsidP="00F943AE">
      <w:r>
        <w:t xml:space="preserve">(d) states, if that would not be otherwise apparent, why the exemption applies.  </w:t>
      </w:r>
    </w:p>
    <w:p w:rsidR="00F943AE" w:rsidRDefault="00F943AE" w:rsidP="00F943AE"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F943AE" w:rsidRDefault="00F943AE" w:rsidP="00F943AE">
      <w:r>
        <w:t>“Information which the applicant can reasonably obtain other than by requesting it under Section 1(1) is exempt information”</w:t>
      </w:r>
    </w:p>
    <w:p w:rsidR="00F943AE" w:rsidRDefault="00F943AE" w:rsidP="00F943AE">
      <w:r>
        <w:t>The information you are seeking is available on the Police Scotland website, via the following link:</w:t>
      </w:r>
    </w:p>
    <w:p w:rsidR="00F943AE" w:rsidRDefault="00126696" w:rsidP="00F943AE">
      <w:hyperlink r:id="rId9" w:history="1">
        <w:r w:rsidR="00F943AE" w:rsidRPr="00F943AE">
          <w:rPr>
            <w:rStyle w:val="Hyperlink"/>
          </w:rPr>
          <w:t>Use of Force National Guidance</w:t>
        </w:r>
      </w:hyperlink>
      <w:r w:rsidR="00F943AE">
        <w:t xml:space="preserve"> </w:t>
      </w:r>
    </w:p>
    <w:p w:rsidR="00F943AE" w:rsidRDefault="00F943AE" w:rsidP="00F943AE">
      <w:r>
        <w:t xml:space="preserve">Please note that there is no guidance document in relation to handcuffs specifically. </w:t>
      </w:r>
    </w:p>
    <w:p w:rsidR="00F943AE" w:rsidRPr="00F943AE" w:rsidRDefault="00F943AE" w:rsidP="00F943AE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66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2669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A618D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943A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20dfjby2/use-of-force-national-guidance-publication-scheme-version.doc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2023-01-18T10:37:00Z</cp:lastPrinted>
  <dcterms:created xsi:type="dcterms:W3CDTF">2023-01-09T12:43:00Z</dcterms:created>
  <dcterms:modified xsi:type="dcterms:W3CDTF">2023-01-18T10:37:00Z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