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5B94035" w:rsidR="00B17211" w:rsidRPr="00B17211" w:rsidRDefault="00B17211" w:rsidP="007F490F">
            <w:r w:rsidRPr="007F490F">
              <w:rPr>
                <w:rStyle w:val="Heading2Char"/>
              </w:rPr>
              <w:t>Our reference:</w:t>
            </w:r>
            <w:r>
              <w:t xml:space="preserve">  FOI 2</w:t>
            </w:r>
            <w:r w:rsidR="00B654B6">
              <w:t>4</w:t>
            </w:r>
            <w:r w:rsidR="000C6052">
              <w:t>-0527</w:t>
            </w:r>
          </w:p>
          <w:p w14:paraId="34BDABA6" w14:textId="61E34F8D" w:rsidR="00B17211" w:rsidRDefault="00456324" w:rsidP="00EE2373">
            <w:r w:rsidRPr="007F490F">
              <w:rPr>
                <w:rStyle w:val="Heading2Char"/>
              </w:rPr>
              <w:t>Respon</w:t>
            </w:r>
            <w:r w:rsidR="007D55F6">
              <w:rPr>
                <w:rStyle w:val="Heading2Char"/>
              </w:rPr>
              <w:t>ded to:</w:t>
            </w:r>
            <w:r w:rsidR="007F490F">
              <w:t xml:space="preserve">  </w:t>
            </w:r>
            <w:r w:rsidR="00DF62FB">
              <w:t>2</w:t>
            </w:r>
            <w:r w:rsidR="000C6052">
              <w:t>1</w:t>
            </w:r>
            <w:r w:rsidR="006D5799">
              <w:t xml:space="preserve"> </w:t>
            </w:r>
            <w:r w:rsidR="00613283">
              <w:t>March</w:t>
            </w:r>
            <w:r>
              <w:t xml:space="preserve"> 202</w:t>
            </w:r>
            <w:r w:rsidR="00B654B6">
              <w:t>4</w:t>
            </w:r>
          </w:p>
        </w:tc>
      </w:tr>
    </w:tbl>
    <w:p w14:paraId="26BD0942" w14:textId="543C6A0D" w:rsidR="000C6052" w:rsidRPr="00AF24D4" w:rsidRDefault="00793DD5" w:rsidP="00AF24D4">
      <w:pPr>
        <w:rPr>
          <w:b/>
        </w:rPr>
      </w:pPr>
      <w:r w:rsidRPr="00793DD5">
        <w:t xml:space="preserve">Your recent request for information is replicated below, together with </w:t>
      </w:r>
      <w:r w:rsidR="004341F0">
        <w:t>our</w:t>
      </w:r>
      <w:r w:rsidRPr="00793DD5">
        <w:t xml:space="preserve"> response.</w:t>
      </w:r>
      <w:r w:rsidR="000C6052">
        <w:t> </w:t>
      </w:r>
    </w:p>
    <w:p w14:paraId="002F8466" w14:textId="40F97071" w:rsidR="000C6052" w:rsidRDefault="000C6052" w:rsidP="000C6052">
      <w:pPr>
        <w:pStyle w:val="Heading2"/>
        <w:rPr>
          <w:rFonts w:eastAsia="Times New Roman"/>
        </w:rPr>
      </w:pPr>
      <w:r>
        <w:rPr>
          <w:rFonts w:eastAsia="Times New Roman"/>
        </w:rPr>
        <w:t>How much money has been spent on the Operation Branchform investigation so far, including on material, staffing costs, manpower etc, and a breakdown of these costs?</w:t>
      </w:r>
    </w:p>
    <w:p w14:paraId="1BBDFA10" w14:textId="71D3EF77" w:rsidR="00AF24D4" w:rsidRPr="00AF24D4" w:rsidRDefault="00AF24D4" w:rsidP="00AF24D4">
      <w:pPr>
        <w:rPr>
          <w:b/>
          <w:bCs/>
          <w:color w:val="000000"/>
        </w:rPr>
      </w:pPr>
      <w:r>
        <w:t xml:space="preserve">I </w:t>
      </w:r>
      <w:r w:rsidRPr="00B524D9">
        <w:t xml:space="preserve">can advise that Police Scotland does not hold </w:t>
      </w:r>
      <w:r w:rsidR="004E6D6A" w:rsidRPr="00B524D9">
        <w:t>all</w:t>
      </w:r>
      <w:r w:rsidRPr="00B524D9">
        <w:t xml:space="preserve"> the above requested information. </w:t>
      </w:r>
    </w:p>
    <w:p w14:paraId="2CF40FF1" w14:textId="77777777" w:rsidR="007E0C24" w:rsidRDefault="007E0C24" w:rsidP="000C6052">
      <w:r>
        <w:t>I</w:t>
      </w:r>
      <w:r w:rsidR="000C6052" w:rsidRPr="00B524D9">
        <w:t>n terms of Section 17 of the Act, this letter represents a formal notice that information is not held.</w:t>
      </w:r>
    </w:p>
    <w:p w14:paraId="02F54377" w14:textId="648A2B19" w:rsidR="000C6052" w:rsidRPr="00B524D9" w:rsidRDefault="000C6052" w:rsidP="00F2621C">
      <w:r w:rsidRPr="00B524D9">
        <w:t>By way of explanation, the total costs relating to any investigation, both relating to the investigation itself and the number of hours involved, are difficult to quantify as the nature of policing means that officers are deployed to wherever their services are most required.</w:t>
      </w:r>
    </w:p>
    <w:p w14:paraId="1629D42C" w14:textId="77777777" w:rsidR="000C6052" w:rsidRPr="00B524D9" w:rsidRDefault="000C6052" w:rsidP="000C6052">
      <w:r w:rsidRPr="00B524D9">
        <w:t>Furthermore, the number of officers required throughout an investigation will fluctuate and officers involved in a particular investigation, or multiple investigations, can be redeployed to other duties at any time, dependant on their skillsets.</w:t>
      </w:r>
    </w:p>
    <w:p w14:paraId="5DBD4858" w14:textId="31A01273" w:rsidR="000C6052" w:rsidRPr="00B524D9" w:rsidRDefault="000C6052" w:rsidP="000C6052">
      <w:pPr>
        <w:rPr>
          <w:rFonts w:eastAsia="Times New Roman"/>
          <w:color w:val="000000"/>
        </w:rPr>
      </w:pPr>
      <w:r w:rsidRPr="00B524D9">
        <w:t>Police Scotland, may keep limited records for investigations, which record overtime costs and non-pay costs</w:t>
      </w:r>
      <w:r w:rsidR="004E6D6A" w:rsidRPr="00B524D9">
        <w:t xml:space="preserve">. </w:t>
      </w:r>
      <w:r w:rsidRPr="00B524D9">
        <w:t xml:space="preserve"> These costs do not provide an accurate reflection of the total number of hours spent on an investigation nor do they provide, for the reasons stated above, an accurate cost for an investigation. The costs do not include, for example, officer hours where that officer would have been on duty anyway and as such are not recorded as a specific expense to a particular investigation.</w:t>
      </w:r>
      <w:r w:rsidRPr="00B524D9">
        <w:rPr>
          <w:rFonts w:eastAsia="Times New Roman"/>
          <w:color w:val="000000"/>
        </w:rPr>
        <w:t xml:space="preserve"> </w:t>
      </w:r>
    </w:p>
    <w:p w14:paraId="418D36D4" w14:textId="4DFD472D" w:rsidR="000C6052" w:rsidRPr="00B524D9" w:rsidRDefault="000C6052" w:rsidP="000C6052">
      <w:pPr>
        <w:rPr>
          <w:rFonts w:eastAsia="Times New Roman"/>
        </w:rPr>
      </w:pPr>
      <w:r w:rsidRPr="00B524D9">
        <w:rPr>
          <w:rFonts w:eastAsia="Times New Roman"/>
          <w:color w:val="000000"/>
        </w:rPr>
        <w:t xml:space="preserve">However, to be of assistance, </w:t>
      </w:r>
      <w:r w:rsidRPr="00B524D9">
        <w:rPr>
          <w:rFonts w:eastAsia="Times New Roman"/>
        </w:rPr>
        <w:t>I can confirm the recorded costs hel</w:t>
      </w:r>
      <w:r>
        <w:rPr>
          <w:rFonts w:eastAsia="Times New Roman"/>
        </w:rPr>
        <w:t xml:space="preserve">d by Police Scotland to </w:t>
      </w:r>
      <w:r w:rsidR="00325B08">
        <w:rPr>
          <w:rFonts w:eastAsia="Times New Roman"/>
        </w:rPr>
        <w:t>29 February</w:t>
      </w:r>
      <w:r w:rsidRPr="00B524D9">
        <w:rPr>
          <w:rFonts w:eastAsia="Times New Roman"/>
        </w:rPr>
        <w:t xml:space="preserve"> </w:t>
      </w:r>
      <w:r>
        <w:rPr>
          <w:rFonts w:eastAsia="Times New Roman"/>
        </w:rPr>
        <w:t>in relation to the investigation into the funding and finances of the Scottish National Party are as follows:</w:t>
      </w:r>
    </w:p>
    <w:p w14:paraId="617D3B34" w14:textId="77777777" w:rsidR="000C6052" w:rsidRDefault="000C6052" w:rsidP="000C6052">
      <w:pPr>
        <w:rPr>
          <w:rFonts w:eastAsia="Times New Roman"/>
          <w:bCs/>
          <w:color w:val="000000"/>
          <w:lang w:eastAsia="en-GB"/>
        </w:rPr>
      </w:pPr>
      <w:r>
        <w:rPr>
          <w:rFonts w:eastAsia="Times New Roman"/>
        </w:rPr>
        <w:t xml:space="preserve">Police Overtime – </w:t>
      </w:r>
      <w:r>
        <w:rPr>
          <w:rFonts w:eastAsia="Times New Roman"/>
          <w:bCs/>
          <w:color w:val="000000"/>
          <w:lang w:eastAsia="en-GB"/>
        </w:rPr>
        <w:t>£</w:t>
      </w:r>
      <w:r>
        <w:rPr>
          <w:rFonts w:eastAsia="Times New Roman"/>
          <w:bCs/>
          <w:lang w:eastAsia="en-GB"/>
        </w:rPr>
        <w:t>79,947</w:t>
      </w:r>
      <w:r>
        <w:rPr>
          <w:rFonts w:eastAsia="Times New Roman"/>
          <w:bCs/>
          <w:color w:val="000000"/>
          <w:lang w:eastAsia="en-GB"/>
        </w:rPr>
        <w:t>.</w:t>
      </w:r>
    </w:p>
    <w:p w14:paraId="1C553214" w14:textId="77777777" w:rsidR="000C6052" w:rsidRPr="00354CEC" w:rsidRDefault="000C6052" w:rsidP="000C6052">
      <w:pPr>
        <w:rPr>
          <w:rFonts w:eastAsia="Times New Roman"/>
          <w:bCs/>
          <w:color w:val="000000"/>
          <w:lang w:eastAsia="en-GB"/>
        </w:rPr>
      </w:pPr>
      <w:r>
        <w:rPr>
          <w:rFonts w:eastAsia="Times New Roman"/>
          <w:bCs/>
          <w:color w:val="000000"/>
          <w:lang w:eastAsia="en-GB"/>
        </w:rPr>
        <w:t xml:space="preserve">Vehicle Hire – </w:t>
      </w:r>
      <w:r w:rsidRPr="00B90D28">
        <w:rPr>
          <w:rFonts w:eastAsia="Times New Roman"/>
          <w:bCs/>
          <w:lang w:eastAsia="en-GB"/>
        </w:rPr>
        <w:t>£</w:t>
      </w:r>
      <w:r>
        <w:rPr>
          <w:rFonts w:eastAsia="Times New Roman"/>
          <w:bCs/>
          <w:lang w:eastAsia="en-GB"/>
        </w:rPr>
        <w:t>929.89</w:t>
      </w:r>
      <w:r>
        <w:rPr>
          <w:rFonts w:eastAsia="Times New Roman"/>
          <w:bCs/>
          <w:color w:val="000000"/>
          <w:lang w:eastAsia="en-GB"/>
        </w:rPr>
        <w:t>.</w:t>
      </w:r>
    </w:p>
    <w:p w14:paraId="34BDABBD" w14:textId="51450D79" w:rsidR="00BF6B81" w:rsidRPr="000C6052" w:rsidRDefault="000C6052" w:rsidP="000C6052">
      <w:pPr>
        <w:rPr>
          <w:rFonts w:eastAsia="Times New Roman"/>
        </w:rPr>
      </w:pPr>
      <w:r w:rsidRPr="00B524D9">
        <w:rPr>
          <w:rFonts w:eastAsia="Times New Roman"/>
          <w:color w:val="000000"/>
        </w:rPr>
        <w:lastRenderedPageBreak/>
        <w:t>I can</w:t>
      </w:r>
      <w:r>
        <w:rPr>
          <w:rFonts w:eastAsia="Times New Roman"/>
          <w:color w:val="000000"/>
        </w:rPr>
        <w:t xml:space="preserve"> also</w:t>
      </w:r>
      <w:r w:rsidRPr="00B524D9">
        <w:rPr>
          <w:rFonts w:eastAsia="Times New Roman"/>
          <w:color w:val="000000"/>
        </w:rPr>
        <w:t xml:space="preserve"> provide an estimated salary costing which is based on the top </w:t>
      </w:r>
      <w:r>
        <w:rPr>
          <w:rFonts w:eastAsia="Times New Roman"/>
          <w:color w:val="000000"/>
        </w:rPr>
        <w:t>point of each ranks pay scale.</w:t>
      </w:r>
      <w:r w:rsidRPr="00B524D9">
        <w:rPr>
          <w:rFonts w:eastAsia="Times New Roman"/>
          <w:color w:val="000000"/>
        </w:rPr>
        <w:t xml:space="preserve"> The estimated co</w:t>
      </w:r>
      <w:r>
        <w:rPr>
          <w:rFonts w:eastAsia="Times New Roman"/>
          <w:color w:val="000000"/>
        </w:rPr>
        <w:t xml:space="preserve">sts salary costs are </w:t>
      </w:r>
      <w:r w:rsidRPr="00B90D28">
        <w:rPr>
          <w:rFonts w:eastAsia="Times New Roman"/>
        </w:rPr>
        <w:t>£</w:t>
      </w:r>
      <w:r>
        <w:rPr>
          <w:rFonts w:eastAsia="Times New Roman"/>
          <w:bCs/>
          <w:lang w:eastAsia="en-GB"/>
        </w:rPr>
        <w:t>1,293,859</w:t>
      </w:r>
      <w:r>
        <w:rPr>
          <w:lang w:eastAsia="en-GB"/>
        </w:rPr>
        <w:t xml:space="preserve"> </w:t>
      </w:r>
      <w:r>
        <w:rPr>
          <w:rFonts w:eastAsia="Times New Roman"/>
          <w:color w:val="000000"/>
        </w:rPr>
        <w:t xml:space="preserve">to </w:t>
      </w:r>
      <w:r w:rsidR="00C91F63">
        <w:rPr>
          <w:rFonts w:eastAsia="Times New Roman"/>
          <w:color w:val="000000"/>
        </w:rPr>
        <w:t>29 February</w:t>
      </w:r>
      <w:r>
        <w:rPr>
          <w:rFonts w:eastAsia="Times New Roman"/>
          <w:color w:val="000000"/>
        </w:rPr>
        <w:t xml:space="preserve"> 2024</w:t>
      </w:r>
      <w:r w:rsidRPr="00B524D9">
        <w:rPr>
          <w:rFonts w:eastAsia="Times New Roman"/>
          <w:color w:val="000000"/>
        </w:rPr>
        <w:t>.</w:t>
      </w:r>
      <w:r>
        <w:rPr>
          <w:rFonts w:eastAsia="Times New Roman"/>
          <w:color w:val="000000"/>
        </w:rPr>
        <w:t xml:space="preserve"> This does not include</w:t>
      </w:r>
      <w:r w:rsidRPr="00B524D9">
        <w:rPr>
          <w:rFonts w:eastAsia="Times New Roman"/>
          <w:color w:val="000000"/>
        </w:rPr>
        <w:t xml:space="preserve"> pension contributions</w:t>
      </w:r>
      <w:r>
        <w:rPr>
          <w:rFonts w:eastAsia="Times New Roman"/>
          <w:color w:val="000000"/>
        </w:rPr>
        <w:t>.</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24B834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62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2A74DC2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62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3B0C1C41"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62FB">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59675CA9"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62FB">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6B520320"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62FB">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760F53B8"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DF62FB">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5395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C6052"/>
    <w:rsid w:val="000E2F19"/>
    <w:rsid w:val="000E6526"/>
    <w:rsid w:val="00141533"/>
    <w:rsid w:val="00167528"/>
    <w:rsid w:val="00195CC4"/>
    <w:rsid w:val="00207326"/>
    <w:rsid w:val="00253DF6"/>
    <w:rsid w:val="00255F1E"/>
    <w:rsid w:val="00325B08"/>
    <w:rsid w:val="0036503B"/>
    <w:rsid w:val="003D6D03"/>
    <w:rsid w:val="003E12CA"/>
    <w:rsid w:val="004010DC"/>
    <w:rsid w:val="004341F0"/>
    <w:rsid w:val="00456324"/>
    <w:rsid w:val="00475460"/>
    <w:rsid w:val="00490317"/>
    <w:rsid w:val="00491644"/>
    <w:rsid w:val="00496A08"/>
    <w:rsid w:val="004E1605"/>
    <w:rsid w:val="004E4D54"/>
    <w:rsid w:val="004E6D6A"/>
    <w:rsid w:val="004F653C"/>
    <w:rsid w:val="00540A52"/>
    <w:rsid w:val="00557306"/>
    <w:rsid w:val="00613283"/>
    <w:rsid w:val="00645CFA"/>
    <w:rsid w:val="006D5799"/>
    <w:rsid w:val="00750D83"/>
    <w:rsid w:val="00785DBC"/>
    <w:rsid w:val="00793DD5"/>
    <w:rsid w:val="007D55F6"/>
    <w:rsid w:val="007E0C24"/>
    <w:rsid w:val="007F490F"/>
    <w:rsid w:val="0086779C"/>
    <w:rsid w:val="00874BFD"/>
    <w:rsid w:val="008964EF"/>
    <w:rsid w:val="00915E01"/>
    <w:rsid w:val="009631A4"/>
    <w:rsid w:val="00977296"/>
    <w:rsid w:val="00A25E93"/>
    <w:rsid w:val="00A320FF"/>
    <w:rsid w:val="00A70AC0"/>
    <w:rsid w:val="00A84EA9"/>
    <w:rsid w:val="00AC443C"/>
    <w:rsid w:val="00AF24D4"/>
    <w:rsid w:val="00B11A55"/>
    <w:rsid w:val="00B17211"/>
    <w:rsid w:val="00B461B2"/>
    <w:rsid w:val="00B654B6"/>
    <w:rsid w:val="00B71B3C"/>
    <w:rsid w:val="00BC389E"/>
    <w:rsid w:val="00BE1888"/>
    <w:rsid w:val="00BF6B81"/>
    <w:rsid w:val="00C077A8"/>
    <w:rsid w:val="00C14FF4"/>
    <w:rsid w:val="00C606A2"/>
    <w:rsid w:val="00C63872"/>
    <w:rsid w:val="00C84948"/>
    <w:rsid w:val="00C91F63"/>
    <w:rsid w:val="00CF1111"/>
    <w:rsid w:val="00D05706"/>
    <w:rsid w:val="00D27DC5"/>
    <w:rsid w:val="00D47E36"/>
    <w:rsid w:val="00DF62FB"/>
    <w:rsid w:val="00E55D79"/>
    <w:rsid w:val="00EE2373"/>
    <w:rsid w:val="00EF4761"/>
    <w:rsid w:val="00F21D44"/>
    <w:rsid w:val="00F2621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8168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2.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480</Words>
  <Characters>2736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2023-12-08T11:52:00Z</dcterms:created>
  <dcterms:modified xsi:type="dcterms:W3CDTF">2024-03-21T13:07:00Z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