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CB52F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80D3F">
              <w:t xml:space="preserve">1081 </w:t>
            </w:r>
          </w:p>
          <w:p w14:paraId="34BDABA6" w14:textId="38EB850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150E">
              <w:t>24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215F7CDF" w14:textId="6490222D" w:rsidR="00480D3F" w:rsidRPr="00480D3F" w:rsidRDefault="00793DD5" w:rsidP="00480D3F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480D3F">
        <w:rPr>
          <w:b/>
          <w:bCs/>
        </w:rPr>
        <w:t> </w:t>
      </w:r>
    </w:p>
    <w:p w14:paraId="70DEBE77" w14:textId="40F9B7EE" w:rsidR="00480D3F" w:rsidRDefault="00480D3F" w:rsidP="00480D3F">
      <w:r>
        <w:rPr>
          <w:b/>
          <w:bCs/>
        </w:rPr>
        <w:t xml:space="preserve">We have recently supplied 1500 USB Cable Free Adaptors to Cambridge Constabulary to use for personal issue radio lockers. These are used for personal issue radios, body worn videos (BWV) where 1 per locker has been issued to staff. </w:t>
      </w:r>
    </w:p>
    <w:p w14:paraId="5CCD1AFF" w14:textId="1978F344" w:rsidR="00480D3F" w:rsidRDefault="00480D3F" w:rsidP="00480D3F">
      <w:r>
        <w:rPr>
          <w:b/>
          <w:bCs/>
        </w:rPr>
        <w:t xml:space="preserve">Question : Please can you advise how you store and charge your radios and BWV’s and confirm if these may be useful to purchase for your constabulary. </w:t>
      </w:r>
    </w:p>
    <w:p w14:paraId="34BDABAA" w14:textId="50193FB5" w:rsidR="00496A08" w:rsidRDefault="00480D3F" w:rsidP="00480D3F">
      <w:pPr>
        <w:tabs>
          <w:tab w:val="left" w:pos="5400"/>
        </w:tabs>
        <w:rPr>
          <w:b/>
          <w:bCs/>
        </w:rPr>
      </w:pPr>
      <w:r>
        <w:rPr>
          <w:b/>
          <w:bCs/>
        </w:rPr>
        <w:t>The charger has 3 plug sockets and 2 USB charging points. The cost price is £3.98 per unit plus VAT /delivered.</w:t>
      </w:r>
    </w:p>
    <w:p w14:paraId="6DD97279" w14:textId="4B02F480" w:rsidR="00480D3F" w:rsidRDefault="00480D3F" w:rsidP="00480D3F">
      <w:pPr>
        <w:tabs>
          <w:tab w:val="left" w:pos="5400"/>
        </w:tabs>
      </w:pPr>
      <w:r w:rsidRPr="00480D3F">
        <w:t xml:space="preserve">Personal issue Airwave radios are stored in individual lockers when not in use – the majority of which have in-locker charging capability using 13A chargers supplied by the manufacturer. Pool devices are stored in safes with batteries charged separately on multi-chargers. We also utilise 12v in car chargers as required on occasion. </w:t>
      </w:r>
    </w:p>
    <w:p w14:paraId="3D577C95" w14:textId="726561F7" w:rsidR="00480D3F" w:rsidRDefault="00480D3F" w:rsidP="00480D3F">
      <w:pPr>
        <w:tabs>
          <w:tab w:val="left" w:pos="5400"/>
        </w:tabs>
      </w:pPr>
      <w:r>
        <w:t>Police Scotland’s Body Worn Video (BWV), devices are charged within a docking system provided by the supplier and not within individual lockers. Only in unique circumstances would the devices be charged by a wire (in car charging for example). These wired chargers have a unique attachment that needs to be provided by the device supplier (not USB).</w:t>
      </w:r>
    </w:p>
    <w:p w14:paraId="34BDABB8" w14:textId="7D51AC45" w:rsidR="00255F1E" w:rsidRPr="00B11A55" w:rsidRDefault="00480D3F" w:rsidP="00793DD5">
      <w:pPr>
        <w:tabs>
          <w:tab w:val="left" w:pos="5400"/>
        </w:tabs>
      </w:pPr>
      <w:r>
        <w:t>For the reasons above, a supply of USB cables would not be suitable for use with the radios ad BWV devices currently in use by Police Scotland.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F95AF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877C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2ACD8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E750B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0061AC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88FAD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1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0D3F"/>
    <w:rsid w:val="00490317"/>
    <w:rsid w:val="00491644"/>
    <w:rsid w:val="00496A08"/>
    <w:rsid w:val="004E1605"/>
    <w:rsid w:val="004F653C"/>
    <w:rsid w:val="00540A52"/>
    <w:rsid w:val="00557306"/>
    <w:rsid w:val="0056150E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2292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