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627FE">
              <w:t>0431</w:t>
            </w:r>
          </w:p>
          <w:p w:rsidR="00B17211" w:rsidRDefault="00456324" w:rsidP="00427B3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27B34">
              <w:t>27</w:t>
            </w:r>
            <w:r w:rsidR="00427B34" w:rsidRPr="00427B34">
              <w:rPr>
                <w:vertAlign w:val="superscript"/>
              </w:rPr>
              <w:t>th</w:t>
            </w:r>
            <w:r w:rsidR="00427B34">
              <w:t xml:space="preserve"> </w:t>
            </w:r>
            <w:bookmarkStart w:id="0" w:name="_GoBack"/>
            <w:bookmarkEnd w:id="0"/>
            <w:r w:rsidR="006D5799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0624E" w:rsidRPr="0070624E" w:rsidRDefault="00E627FE" w:rsidP="00D61643">
      <w:pPr>
        <w:pStyle w:val="Heading2"/>
        <w:numPr>
          <w:ilvl w:val="0"/>
          <w:numId w:val="4"/>
        </w:numPr>
        <w:ind w:left="360"/>
      </w:pPr>
      <w:r w:rsidRPr="0070624E">
        <w:t>How many complaints have you received of your police forces handling of a missing perso</w:t>
      </w:r>
      <w:r w:rsidR="0070624E" w:rsidRPr="0070624E">
        <w:t xml:space="preserve">n report, in the last 5 years? </w:t>
      </w:r>
      <w:r w:rsidR="0070624E">
        <w:t>[2017/18 - 2021-22]</w:t>
      </w:r>
      <w:r w:rsidR="0070624E">
        <w:br/>
      </w:r>
      <w:r w:rsidR="0070624E" w:rsidRPr="00E627FE">
        <w:t>If you cannot answer for the last 5 years, plea</w:t>
      </w:r>
      <w:r w:rsidR="0070624E">
        <w:t>se answer for the last 3 years.</w:t>
      </w:r>
    </w:p>
    <w:p w:rsidR="0070624E" w:rsidRPr="0070624E" w:rsidRDefault="00E627FE" w:rsidP="00D61643">
      <w:pPr>
        <w:pStyle w:val="Heading2"/>
        <w:ind w:left="360"/>
        <w:rPr>
          <w:rFonts w:eastAsiaTheme="minorHAnsi" w:cs="Arial"/>
          <w:color w:val="auto"/>
          <w:szCs w:val="24"/>
        </w:rPr>
      </w:pPr>
      <w:r w:rsidRPr="0070624E">
        <w:t>Please break this down for each of the following financial years by ethnicity of missing person: White</w:t>
      </w:r>
      <w:r w:rsidR="0070624E" w:rsidRPr="0070624E">
        <w:t xml:space="preserve"> / </w:t>
      </w:r>
      <w:r w:rsidRPr="0070624E">
        <w:t>Black, Black British, Caribbean or African</w:t>
      </w:r>
      <w:r w:rsidR="0070624E">
        <w:t xml:space="preserve"> </w:t>
      </w:r>
      <w:r w:rsidR="0070624E" w:rsidRPr="0070624E">
        <w:t xml:space="preserve">/ </w:t>
      </w:r>
      <w:r w:rsidRPr="0070624E">
        <w:t xml:space="preserve">Asian or Asian British </w:t>
      </w:r>
      <w:r w:rsidR="0070624E" w:rsidRPr="0070624E">
        <w:t xml:space="preserve">/ </w:t>
      </w:r>
      <w:r w:rsidRPr="0070624E">
        <w:t>Mixed or multiple ethnic groups</w:t>
      </w:r>
      <w:r w:rsidR="0070624E" w:rsidRPr="0070624E">
        <w:t xml:space="preserve"> / </w:t>
      </w:r>
      <w:r w:rsidR="0070624E">
        <w:t>Other ethnic group</w:t>
      </w:r>
    </w:p>
    <w:p w:rsidR="00E627FE" w:rsidRPr="00E627FE" w:rsidRDefault="00E627FE" w:rsidP="00D61643">
      <w:pPr>
        <w:pStyle w:val="Heading2"/>
        <w:numPr>
          <w:ilvl w:val="0"/>
          <w:numId w:val="4"/>
        </w:numPr>
        <w:ind w:left="360"/>
      </w:pPr>
      <w:r w:rsidRPr="00E627FE">
        <w:t xml:space="preserve">In relation to Q1, please can you provide a breakdown for the nature of the complaint for the period 2017-2022? </w:t>
      </w:r>
      <w:r w:rsidR="0070624E">
        <w:t xml:space="preserve"> </w:t>
      </w:r>
      <w:r w:rsidRPr="00E627FE">
        <w:t xml:space="preserve">a) Incivility </w:t>
      </w:r>
      <w:r w:rsidR="0070624E">
        <w:t xml:space="preserve">/ </w:t>
      </w:r>
      <w:r w:rsidRPr="00E627FE">
        <w:t>b) Failure to investigate</w:t>
      </w:r>
      <w:r w:rsidR="0070624E">
        <w:t xml:space="preserve"> / </w:t>
      </w:r>
      <w:r w:rsidRPr="00E627FE">
        <w:t>c) Breach of policy</w:t>
      </w:r>
      <w:r w:rsidR="0070624E">
        <w:t xml:space="preserve"> / </w:t>
      </w:r>
      <w:r w:rsidRPr="00E627FE">
        <w:t xml:space="preserve">d) Lack of supervision </w:t>
      </w:r>
      <w:r w:rsidR="0070624E">
        <w:t>/ e) Other</w:t>
      </w:r>
    </w:p>
    <w:p w:rsidR="0070624E" w:rsidRDefault="00E627FE" w:rsidP="00D61643">
      <w:pPr>
        <w:pStyle w:val="Heading2"/>
        <w:ind w:left="360"/>
      </w:pPr>
      <w:r w:rsidRPr="00E627FE">
        <w:t xml:space="preserve">From the number of complaints in Q1, how many Police employees were given misconduct notices in the last 5 years? </w:t>
      </w:r>
      <w:r w:rsidR="0070624E">
        <w:t>[2017/18 - 2021/22]</w:t>
      </w:r>
      <w:r w:rsidR="0070624E">
        <w:br/>
      </w:r>
      <w:r w:rsidR="0070624E" w:rsidRPr="00E627FE">
        <w:t>If you cannot answer for the last 5 years, please answer for the last 3 years.</w:t>
      </w:r>
    </w:p>
    <w:p w:rsidR="0070624E" w:rsidRPr="0070624E" w:rsidRDefault="00E627FE" w:rsidP="00D61643">
      <w:pPr>
        <w:pStyle w:val="Heading2"/>
        <w:numPr>
          <w:ilvl w:val="0"/>
          <w:numId w:val="4"/>
        </w:numPr>
        <w:ind w:left="360"/>
      </w:pPr>
      <w:r w:rsidRPr="00E627FE">
        <w:t>If possible, please break this down in relation to the mi</w:t>
      </w:r>
      <w:r w:rsidR="0070624E">
        <w:t xml:space="preserve">ssing person's ethnicity again: </w:t>
      </w:r>
      <w:r w:rsidR="0070624E" w:rsidRPr="0070624E">
        <w:t>White / Black, Black British, Caribbean or African</w:t>
      </w:r>
      <w:r w:rsidR="0070624E">
        <w:t xml:space="preserve"> </w:t>
      </w:r>
      <w:r w:rsidR="0070624E" w:rsidRPr="0070624E">
        <w:t>/ Asian or Asian British / Mixed or multiple ethnic groups / Other ethnic group</w:t>
      </w:r>
    </w:p>
    <w:p w:rsidR="0070624E" w:rsidRPr="00453F0A" w:rsidRDefault="0070624E" w:rsidP="00D61643">
      <w:pPr>
        <w:ind w:left="360"/>
      </w:pPr>
      <w:r w:rsidRPr="00453F0A">
        <w:t xml:space="preserve">I regret to inform you that I am unable to provide you with the information you have requested, as it would prove too costly to do so within the context of the fee regulations.  </w:t>
      </w:r>
    </w:p>
    <w:p w:rsidR="0070624E" w:rsidRPr="00453F0A" w:rsidRDefault="0070624E" w:rsidP="00D61643">
      <w:pPr>
        <w:ind w:left="360"/>
      </w:pPr>
      <w:r w:rsidRPr="00453F0A">
        <w:t xml:space="preserve">As you may be aware the current cost threshold is £600 and I estimate that it would cost well in excess of this amount to process your request. </w:t>
      </w:r>
    </w:p>
    <w:p w:rsidR="0070624E" w:rsidRDefault="0070624E" w:rsidP="00D61643">
      <w:pPr>
        <w:ind w:left="360"/>
      </w:pPr>
      <w:r w:rsidRPr="00453F0A">
        <w:t xml:space="preserve">As such, and in terms of </w:t>
      </w:r>
      <w:r>
        <w:t>s</w:t>
      </w:r>
      <w:r w:rsidRPr="00453F0A">
        <w:t xml:space="preserve">ection 16(4) of the Freedom of Information (Scotland) Act 2002 where </w:t>
      </w:r>
      <w:r>
        <w:t>s</w:t>
      </w:r>
      <w:r w:rsidRPr="00453F0A">
        <w:t>ection 12(1) of the Act (Excessive Cost of Compliance) has been applied, this represents a refusal notice for the information sought.</w:t>
      </w:r>
    </w:p>
    <w:p w:rsidR="0070624E" w:rsidRDefault="0070624E" w:rsidP="00D61643">
      <w:pPr>
        <w:ind w:left="360"/>
      </w:pPr>
    </w:p>
    <w:p w:rsidR="0070624E" w:rsidRDefault="0070624E" w:rsidP="00D61643">
      <w:pPr>
        <w:ind w:left="360"/>
      </w:pPr>
      <w:r>
        <w:lastRenderedPageBreak/>
        <w:t>To explain, there are no markers or other searchable means on the Police Scotland Professional Standards database that would indicate that a complaint related to the handling of a missing persons case.</w:t>
      </w:r>
    </w:p>
    <w:p w:rsidR="0070624E" w:rsidRPr="0070624E" w:rsidRDefault="0070624E" w:rsidP="00D61643">
      <w:pPr>
        <w:ind w:left="360"/>
      </w:pPr>
      <w:r w:rsidRPr="0070624E">
        <w:t xml:space="preserve">The Police Scotland </w:t>
      </w:r>
      <w:hyperlink r:id="rId8" w:history="1">
        <w:r w:rsidRPr="0070624E">
          <w:rPr>
            <w:rStyle w:val="Hyperlink"/>
          </w:rPr>
          <w:t>Complaints About the Police Standard Operating Procedure (SOP)</w:t>
        </w:r>
      </w:hyperlink>
      <w:r w:rsidRPr="0070624E">
        <w:t xml:space="preserve"> outlines how we deal with complaints.  </w:t>
      </w:r>
    </w:p>
    <w:p w:rsidR="0070624E" w:rsidRDefault="0070624E" w:rsidP="00D61643">
      <w:pPr>
        <w:ind w:left="360"/>
      </w:pPr>
      <w:r w:rsidRPr="0070624E">
        <w:t xml:space="preserve">We can provide data on any of the complaint categories listed at appendices G and H but you should note that they </w:t>
      </w:r>
      <w:r>
        <w:t>relate to the nature of the behaviour complained about and not the nature of any related police investigation.</w:t>
      </w:r>
    </w:p>
    <w:p w:rsidR="0070624E" w:rsidRDefault="0070624E" w:rsidP="00D61643">
      <w:pPr>
        <w:ind w:left="360"/>
      </w:pPr>
      <w:r>
        <w:t>Neither the 3 nor 5 year periods quoted in your request would be possible.</w:t>
      </w:r>
    </w:p>
    <w:p w:rsidR="0070624E" w:rsidRDefault="0070624E" w:rsidP="00D61643">
      <w:pPr>
        <w:ind w:left="360"/>
      </w:pPr>
      <w:r>
        <w:t>To illustrate, a</w:t>
      </w:r>
      <w:r w:rsidRPr="0070624E">
        <w:t xml:space="preserve"> total of 6,835 complaints were received </w:t>
      </w:r>
      <w:r>
        <w:t>in 2021 alone.</w:t>
      </w:r>
    </w:p>
    <w:p w:rsidR="00BF6B81" w:rsidRDefault="0070624E" w:rsidP="00D61643">
      <w:pPr>
        <w:ind w:left="360"/>
      </w:pPr>
      <w:r>
        <w:t xml:space="preserve">Taking all of the above into account, </w:t>
      </w:r>
      <w:r w:rsidR="00D61643">
        <w:t>I’m</w:t>
      </w:r>
      <w:r>
        <w:t xml:space="preserve"> afraid I see no means by which your request could be refined </w:t>
      </w:r>
      <w:r w:rsidR="00D61643">
        <w:t>to bring it within the FOI cost limit.</w:t>
      </w:r>
    </w:p>
    <w:p w:rsidR="00D61643" w:rsidRPr="00B11A55" w:rsidRDefault="00D61643" w:rsidP="00D61643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7B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7B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7B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7B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7B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7B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112"/>
    <w:multiLevelType w:val="hybridMultilevel"/>
    <w:tmpl w:val="409AA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71D"/>
    <w:multiLevelType w:val="hybridMultilevel"/>
    <w:tmpl w:val="3A68F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8D1ED4"/>
    <w:multiLevelType w:val="hybridMultilevel"/>
    <w:tmpl w:val="5BBE0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27B34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0624E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61643"/>
    <w:rsid w:val="00E55D79"/>
    <w:rsid w:val="00E627F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fhh5vo/complaints-about-the-police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591</Words>
  <Characters>3370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