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D0971">
              <w:t>1044</w:t>
            </w:r>
          </w:p>
          <w:p w:rsidR="00B17211" w:rsidRDefault="00456324" w:rsidP="00800B9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0B9A">
              <w:t>03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D0971" w:rsidRDefault="008D0971" w:rsidP="0036503B">
      <w:pPr>
        <w:pStyle w:val="Heading2"/>
      </w:pPr>
      <w:r>
        <w:t>2010 to 2023:</w:t>
      </w:r>
    </w:p>
    <w:p w:rsidR="008D0971" w:rsidRDefault="008D0971" w:rsidP="008D0971">
      <w:pPr>
        <w:pStyle w:val="Heading2"/>
      </w:pPr>
      <w:r>
        <w:t>Out of all rapes reported, how many were found to be false accusations.</w:t>
      </w:r>
    </w:p>
    <w:p w:rsidR="008D0971" w:rsidRDefault="008D0971" w:rsidP="008D0971">
      <w:pPr>
        <w:pStyle w:val="Heading2"/>
      </w:pPr>
      <w:r>
        <w:t>Out of these false accusations, ie. perverting the course of justice, perjury, the number reported to the Procurator Fiscal.</w:t>
      </w:r>
    </w:p>
    <w:p w:rsidR="008D0971" w:rsidRPr="008D0971" w:rsidRDefault="008D0971" w:rsidP="008D0971">
      <w:r w:rsidRPr="008D0971">
        <w:t>Having considered these questions</w:t>
      </w:r>
      <w:r>
        <w:t xml:space="preserve"> </w:t>
      </w:r>
      <w:r w:rsidRPr="008D097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8D0971" w:rsidRPr="008D0971" w:rsidRDefault="008D0971" w:rsidP="008D0971">
      <w:r w:rsidRPr="008D0971">
        <w:t xml:space="preserve">As you may be aware the current cost threshold is £600 and I estimate that it would cost well in excess of this amount to process your request. </w:t>
      </w:r>
    </w:p>
    <w:p w:rsidR="008D0971" w:rsidRPr="008D0971" w:rsidRDefault="008D0971" w:rsidP="008D0971">
      <w:r w:rsidRPr="008D097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8D0971" w:rsidRPr="008D0971" w:rsidRDefault="008D0971" w:rsidP="008D0971">
      <w:r w:rsidRPr="008D0971">
        <w:t xml:space="preserve">By way of explanation, the only way to provide an accurate response to your request would be to </w:t>
      </w:r>
      <w:r>
        <w:t>cross refer all recorded offences of rape/perverting the course of justice/provision of false statement etc. to establish the specifics of your request. Given the volume of reports this is</w:t>
      </w:r>
      <w:r w:rsidRPr="008D0971">
        <w:t xml:space="preserve"> an exercise which I estimate would far exceed the cost limit set out in the Fees Regulations.</w:t>
      </w:r>
      <w:r>
        <w:t xml:space="preserve"> </w:t>
      </w:r>
    </w:p>
    <w:p w:rsidR="008D0971" w:rsidRPr="008D0971" w:rsidRDefault="008D0971" w:rsidP="008D0971">
      <w:pPr>
        <w:rPr>
          <w:b/>
        </w:rPr>
      </w:pPr>
      <w:r w:rsidRPr="008D0971">
        <w:rPr>
          <w:b/>
        </w:rPr>
        <w:t>And of that number, how many convictions for those offences.</w:t>
      </w:r>
    </w:p>
    <w:p w:rsidR="008D0971" w:rsidRPr="008D0971" w:rsidRDefault="008D0971" w:rsidP="008D0971">
      <w:r w:rsidRPr="007D1918">
        <w:rPr>
          <w:bCs/>
          <w:color w:val="000000"/>
        </w:rPr>
        <w:t xml:space="preserve">Police Scotland does not hold </w:t>
      </w:r>
      <w:r w:rsidRPr="008D0971">
        <w:rPr>
          <w:bCs/>
        </w:rPr>
        <w:t xml:space="preserve">conviction information.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8D0971" w:rsidRDefault="008D0971" w:rsidP="008D0971">
      <w:pPr>
        <w:rPr>
          <w:bCs/>
          <w:color w:val="000000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</w:t>
      </w:r>
      <w:r>
        <w:rPr>
          <w:bCs/>
          <w:color w:val="000000"/>
        </w:rPr>
        <w:t>using the following address:</w:t>
      </w:r>
    </w:p>
    <w:p w:rsidR="00BF6B81" w:rsidRPr="00B11A55" w:rsidRDefault="008D0971" w:rsidP="00793DD5">
      <w:pPr>
        <w:tabs>
          <w:tab w:val="left" w:pos="5400"/>
        </w:tabs>
      </w:pPr>
      <w:r w:rsidRPr="008D0971">
        <w:lastRenderedPageBreak/>
        <w:t>Information Governance Unit</w:t>
      </w:r>
      <w:r w:rsidRPr="008D0971">
        <w:br/>
        <w:t>Policy Division</w:t>
      </w:r>
      <w:r w:rsidRPr="008D0971">
        <w:br/>
        <w:t>25 Chambers Street</w:t>
      </w:r>
      <w:r w:rsidRPr="008D0971">
        <w:br/>
        <w:t>Edinburgh</w:t>
      </w:r>
      <w:r w:rsidRPr="008D0971">
        <w:br/>
        <w:t>EH1 1LA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B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B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B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B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B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B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00B9A"/>
    <w:rsid w:val="0086779C"/>
    <w:rsid w:val="00874BFD"/>
    <w:rsid w:val="008964EF"/>
    <w:rsid w:val="008D097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466</Words>
  <Characters>2660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2023-05-03T12:24:00Z</cp:lastPrinted>
  <dcterms:created xsi:type="dcterms:W3CDTF">2021-10-06T12:31:00Z</dcterms:created>
  <dcterms:modified xsi:type="dcterms:W3CDTF">2023-05-03T12:24:00Z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