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289ADADB" w:rsidR="00B17211" w:rsidRPr="00B17211" w:rsidRDefault="00B17211" w:rsidP="007F490F">
            <w:r w:rsidRPr="007F490F">
              <w:rPr>
                <w:rStyle w:val="Heading2Char"/>
              </w:rPr>
              <w:t>Our reference:</w:t>
            </w:r>
            <w:r>
              <w:t xml:space="preserve">  FOI 2</w:t>
            </w:r>
            <w:r w:rsidR="00C40F0C">
              <w:t>5-1787</w:t>
            </w:r>
          </w:p>
          <w:p w14:paraId="3881C3FA" w14:textId="7FB54A56" w:rsidR="00B17211" w:rsidRDefault="00456324" w:rsidP="007D55F6">
            <w:r w:rsidRPr="007F490F">
              <w:rPr>
                <w:rStyle w:val="Heading2Char"/>
              </w:rPr>
              <w:t>Respon</w:t>
            </w:r>
            <w:r w:rsidR="007D55F6">
              <w:rPr>
                <w:rStyle w:val="Heading2Char"/>
              </w:rPr>
              <w:t>ded to:</w:t>
            </w:r>
            <w:r w:rsidR="007F490F">
              <w:t xml:space="preserve">  </w:t>
            </w:r>
            <w:r w:rsidR="003F3CD0">
              <w:t>17</w:t>
            </w:r>
            <w:r w:rsidR="003F3CD0" w:rsidRPr="003F3CD0">
              <w:rPr>
                <w:vertAlign w:val="superscript"/>
              </w:rPr>
              <w:t>th</w:t>
            </w:r>
            <w:r>
              <w:t xml:space="preserve"> </w:t>
            </w:r>
            <w:r w:rsidR="00C40F0C">
              <w:t>June 2025</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11" w:history="1">
        <w:r w:rsidRPr="008B62C4">
          <w:rPr>
            <w:color w:val="0000FF"/>
            <w:u w:val="single"/>
          </w:rPr>
          <w:t>Family Liaison Charter</w:t>
        </w:r>
      </w:hyperlink>
      <w:r w:rsidRPr="008B62C4">
        <w:t xml:space="preserve"> and </w:t>
      </w:r>
      <w:hyperlink r:id="rId12"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3"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A7FD" w14:textId="77777777" w:rsidR="00491644" w:rsidRDefault="00491644">
    <w:pPr>
      <w:pStyle w:val="Footer"/>
    </w:pPr>
  </w:p>
  <w:p w14:paraId="6F056FB8" w14:textId="714ED6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40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0C514F7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40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5938" w14:textId="77777777" w:rsidR="00491644" w:rsidRDefault="00491644">
    <w:pPr>
      <w:pStyle w:val="Footer"/>
    </w:pPr>
  </w:p>
  <w:p w14:paraId="64659DBF" w14:textId="7FC594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40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A8C7" w14:textId="6FFA6DE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4004">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624D" w14:textId="0B923BE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400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F27B" w14:textId="2E3E3C4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4004">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1F3070"/>
    <w:rsid w:val="00204004"/>
    <w:rsid w:val="00253DF6"/>
    <w:rsid w:val="00255F1E"/>
    <w:rsid w:val="00342CDC"/>
    <w:rsid w:val="003E12CA"/>
    <w:rsid w:val="003E75AF"/>
    <w:rsid w:val="003F3CD0"/>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3BD9"/>
    <w:rsid w:val="007D55F6"/>
    <w:rsid w:val="007F490F"/>
    <w:rsid w:val="00833D01"/>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40F0C"/>
    <w:rsid w:val="00C606A2"/>
    <w:rsid w:val="00C74BFA"/>
    <w:rsid w:val="00C84948"/>
    <w:rsid w:val="00CF1111"/>
    <w:rsid w:val="00CF24CB"/>
    <w:rsid w:val="00D27DC5"/>
    <w:rsid w:val="00D47E36"/>
    <w:rsid w:val="00E55D79"/>
    <w:rsid w:val="00EB479D"/>
    <w:rsid w:val="00EF4761"/>
    <w:rsid w:val="00F25138"/>
    <w:rsid w:val="00F7202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_enquirypoint@copfs.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opfs.gov.uk/services/bereavement-support/guide-for-bereaved-family-members/"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pfs.gov.uk/resources/publications/the-family-liaison-charte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52BCF-722D-4F6C-8390-CCA6FD854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B45B27-D775-401D-B8DF-8E15529D9AF8}">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BB6BF25B-27CF-4995-B43B-7ABB70F4E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2530</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2025-06-17T16:27:00Z</cp:lastPrinted>
  <dcterms:created xsi:type="dcterms:W3CDTF">2025-06-17T16:27:00Z</dcterms:created>
  <dcterms:modified xsi:type="dcterms:W3CDTF">2025-06-17T16:28:00Z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