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737D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F012B">
              <w:t>11</w:t>
            </w:r>
            <w:r w:rsidR="001836A1">
              <w:t>21</w:t>
            </w:r>
          </w:p>
          <w:p w14:paraId="34BDABA6" w14:textId="4301D7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032C">
              <w:t>21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916551" w14:textId="6ABB69C0" w:rsidR="001836A1" w:rsidRDefault="001836A1" w:rsidP="001836A1">
      <w:pPr>
        <w:pStyle w:val="Heading2"/>
      </w:pPr>
      <w:r>
        <w:t>I am requesting crime statistics for alcohol byelaw related offences contrary to Sections 201, 202 and 203 of the Local Government (Scotland) Act 1974.</w:t>
      </w:r>
    </w:p>
    <w:p w14:paraId="27E8A62D" w14:textId="77777777" w:rsidR="001836A1" w:rsidRDefault="001836A1" w:rsidP="001836A1">
      <w:pPr>
        <w:pStyle w:val="Heading2"/>
      </w:pPr>
      <w:r>
        <w:t>(1) From the 1st of January 2024, across Scotland, how many offences were recorded for consuming alcohol in a designated place?</w:t>
      </w:r>
    </w:p>
    <w:p w14:paraId="4734E813" w14:textId="32D4D35A" w:rsidR="001836A1" w:rsidRDefault="001836A1" w:rsidP="001836A1">
      <w:pPr>
        <w:pStyle w:val="Heading2"/>
      </w:pPr>
      <w:r>
        <w:t>(For reference, the ISCJS charge codes are LGOV197302010090, LGOV197302010091, LGOV197302010092, LGOV197302010099, BALC199500020000 and BALC199000020000)</w:t>
      </w:r>
    </w:p>
    <w:p w14:paraId="53B7ED07" w14:textId="77777777" w:rsidR="001836A1" w:rsidRDefault="001836A1" w:rsidP="001836A1">
      <w:pPr>
        <w:pStyle w:val="Heading2"/>
      </w:pPr>
      <w:r>
        <w:t>(2) From the 1st of January 2024, across Scotland, how many offences were recorded for possessing an open container of alcohol in a designated place?</w:t>
      </w:r>
    </w:p>
    <w:p w14:paraId="5AD30010" w14:textId="29BD040E" w:rsidR="001836A1" w:rsidRDefault="001836A1" w:rsidP="001836A1">
      <w:pPr>
        <w:pStyle w:val="Heading2"/>
      </w:pPr>
      <w:r>
        <w:t>(For reference, the ISCJS charge codes are LGOV197302010000 and LGOV197302010093)</w:t>
      </w:r>
    </w:p>
    <w:p w14:paraId="4930814A" w14:textId="53515730" w:rsidR="001836A1" w:rsidRDefault="001836A1" w:rsidP="001836A1">
      <w:pPr>
        <w:pStyle w:val="Heading2"/>
      </w:pPr>
      <w:r>
        <w:t>(3) Can these statistics be broken down by police divisional area?</w:t>
      </w:r>
    </w:p>
    <w:p w14:paraId="0565888A" w14:textId="36FF7798" w:rsidR="001836A1" w:rsidRDefault="001836A1" w:rsidP="001836A1">
      <w:pPr>
        <w:pStyle w:val="Heading2"/>
      </w:pPr>
      <w:r>
        <w:t>(4) From the 1st of January 2024, across Scotland, how many offences were detected for consuming alcohol in a designated place?</w:t>
      </w:r>
    </w:p>
    <w:p w14:paraId="4E0C3534" w14:textId="2333C411" w:rsidR="00BF012B" w:rsidRDefault="001836A1" w:rsidP="001836A1">
      <w:pPr>
        <w:pStyle w:val="Heading2"/>
      </w:pPr>
      <w:r>
        <w:t>(5) From the 1st of January 2024, across Scotland, how many offences were detected for possessing an open container of alcohol in a designated place?</w:t>
      </w:r>
    </w:p>
    <w:p w14:paraId="34BDABBD" w14:textId="0756AF21" w:rsidR="00BF6B81" w:rsidRPr="00B11A55" w:rsidRDefault="00350F64" w:rsidP="00793DD5">
      <w:pPr>
        <w:tabs>
          <w:tab w:val="left" w:pos="5400"/>
        </w:tabs>
      </w:pPr>
      <w:r>
        <w:t>The requested data is provided at the end of this letter.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071ED5A3" w14:textId="77777777" w:rsidR="003F0376" w:rsidRDefault="003F0376" w:rsidP="00793DD5"/>
    <w:p w14:paraId="3ECC0121" w14:textId="77777777" w:rsidR="003F0376" w:rsidRDefault="003F0376" w:rsidP="00793DD5"/>
    <w:p w14:paraId="3F2D98FF" w14:textId="77777777" w:rsidR="003F0376" w:rsidRDefault="003F0376" w:rsidP="00793DD5"/>
    <w:p w14:paraId="3E9170AA" w14:textId="77777777" w:rsidR="003F0376" w:rsidRDefault="003F0376" w:rsidP="00793DD5"/>
    <w:p w14:paraId="35ECF128" w14:textId="77777777" w:rsidR="003F0376" w:rsidRDefault="003F0376" w:rsidP="00793DD5"/>
    <w:p w14:paraId="4D286B27" w14:textId="77777777" w:rsidR="003F0376" w:rsidRDefault="003F0376" w:rsidP="00793DD5"/>
    <w:p w14:paraId="7AEFE983" w14:textId="77777777" w:rsidR="003F0376" w:rsidRDefault="003F0376" w:rsidP="00793DD5"/>
    <w:p w14:paraId="4968B5D7" w14:textId="77777777" w:rsidR="003F0376" w:rsidRDefault="003F0376" w:rsidP="00793DD5"/>
    <w:p w14:paraId="25918F3C" w14:textId="77777777" w:rsidR="003F0376" w:rsidRDefault="003F0376" w:rsidP="00793DD5"/>
    <w:p w14:paraId="56C681CA" w14:textId="77777777" w:rsidR="003F0376" w:rsidRDefault="003F0376" w:rsidP="00793DD5"/>
    <w:p w14:paraId="52B3575D" w14:textId="77777777" w:rsidR="003F0376" w:rsidRDefault="003F0376" w:rsidP="00793DD5"/>
    <w:p w14:paraId="2E556D90" w14:textId="77777777" w:rsidR="003F0376" w:rsidRDefault="003F0376" w:rsidP="00793DD5"/>
    <w:p w14:paraId="578B5F50" w14:textId="77777777" w:rsidR="003F0376" w:rsidRDefault="003F0376" w:rsidP="00793DD5"/>
    <w:p w14:paraId="298076F1" w14:textId="77777777" w:rsidR="003F0376" w:rsidRDefault="003F0376" w:rsidP="00793DD5"/>
    <w:p w14:paraId="322F0CB1" w14:textId="77777777" w:rsidR="003F0376" w:rsidRDefault="003F0376" w:rsidP="00793DD5"/>
    <w:p w14:paraId="62FD15D5" w14:textId="77777777" w:rsidR="003F0376" w:rsidRDefault="003F0376" w:rsidP="00793DD5"/>
    <w:p w14:paraId="5E374836" w14:textId="77777777" w:rsidR="003F0376" w:rsidRDefault="003F0376" w:rsidP="00793DD5"/>
    <w:p w14:paraId="0E71564B" w14:textId="77777777" w:rsidR="003F0376" w:rsidRDefault="003F0376" w:rsidP="00793DD5"/>
    <w:p w14:paraId="2D5CE7BC" w14:textId="77777777" w:rsidR="003F0376" w:rsidRDefault="003F0376" w:rsidP="00793DD5"/>
    <w:p w14:paraId="1644F97B" w14:textId="77777777" w:rsidR="003F0376" w:rsidRDefault="003F0376" w:rsidP="00793DD5">
      <w:pPr>
        <w:sectPr w:rsidR="003F0376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15393" w:type="dxa"/>
        <w:tblLook w:val="04A0" w:firstRow="1" w:lastRow="0" w:firstColumn="1" w:lastColumn="0" w:noHBand="0" w:noVBand="1"/>
      </w:tblPr>
      <w:tblGrid>
        <w:gridCol w:w="4073"/>
        <w:gridCol w:w="1420"/>
        <w:gridCol w:w="1420"/>
        <w:gridCol w:w="1420"/>
        <w:gridCol w:w="1420"/>
        <w:gridCol w:w="940"/>
        <w:gridCol w:w="940"/>
        <w:gridCol w:w="940"/>
        <w:gridCol w:w="940"/>
        <w:gridCol w:w="940"/>
        <w:gridCol w:w="940"/>
      </w:tblGrid>
      <w:tr w:rsidR="003F0376" w:rsidRPr="003F0376" w14:paraId="2E8E82CF" w14:textId="77777777" w:rsidTr="003F0376">
        <w:trPr>
          <w:trHeight w:val="31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A636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40CE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AD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32C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848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4D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4A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CD7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A59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8D5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97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3B3091C2" w14:textId="77777777" w:rsidTr="003F0376">
        <w:trPr>
          <w:trHeight w:val="315"/>
        </w:trPr>
        <w:tc>
          <w:tcPr>
            <w:tcW w:w="153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FDD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Title: Recorded Crimes - "Consumption of alcohol in designated places, (local bye-laws)", broken on Division, Police Scotland.</w:t>
            </w:r>
          </w:p>
        </w:tc>
      </w:tr>
      <w:tr w:rsidR="003F0376" w:rsidRPr="003F0376" w14:paraId="0C063F17" w14:textId="77777777" w:rsidTr="003F0376">
        <w:trPr>
          <w:trHeight w:val="300"/>
        </w:trPr>
        <w:tc>
          <w:tcPr>
            <w:tcW w:w="6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9C76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Period: 1st January 2024 to 30th April 2024 (Calendar Month)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44AB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19E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AAB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65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B1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57A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EE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BC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65127084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FA8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9DC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BBF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90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81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A31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79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D7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0E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DE1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86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6DCEA0B3" w14:textId="77777777" w:rsidTr="003F0376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7264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Divisions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122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Jan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92B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Feb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1B4C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Mar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B80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Apr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521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22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ADD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CE8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828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85E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4DAB1A3C" w14:textId="77777777" w:rsidTr="003F0376">
        <w:trPr>
          <w:trHeight w:val="72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78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00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E98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929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B400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66D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C3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D7B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7B5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9C7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5F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3A505BBC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57A6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North East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BB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E6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9B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53DA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44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FE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5A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2F7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FAD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B61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455C1C33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0ACC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Tayside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033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E77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C14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C5A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295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F35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7EF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974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EE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E7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54E55320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E60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Highlands and Islands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E8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85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9EB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702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56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A17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9B3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A3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E25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900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5CFF849C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784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Forth Valley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B6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A48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49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65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CD3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5D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EE9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79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B6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410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6473CD6B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C4C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Edinburgh City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17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49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18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A86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8F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6FB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6C3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46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E61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C0F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4D84D7D2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630E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The Lothians and Scottish Borders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DA1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60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A0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A7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215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C2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0FC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A1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732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D1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23208289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8387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Fife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D5F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62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1B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A2D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ADCA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60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B0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63E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B4D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B0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2604E15F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8E33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87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BE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1180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45B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9FF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3F5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BA9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836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C75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6E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F11A19E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C81D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8C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E4F0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ADF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DFF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31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8A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7B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A91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AE2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C22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4C4D251E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944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Lanarkshire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986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12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2FC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72A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972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CA9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2D1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F9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35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DBB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70877984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2BB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9C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1E2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6CB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12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4BA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AE8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2E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80D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F75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D6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2475DB96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B2E5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B1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E00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158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2F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78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11F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820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005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FEB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AF0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6A9E1F2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C6B5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F6F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C96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6C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BB2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06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08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5C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8E1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AF9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675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6FE19B0" w14:textId="77777777" w:rsidTr="003F0376">
        <w:trPr>
          <w:trHeight w:val="49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E7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C37" w14:textId="77777777" w:rsidR="003F0376" w:rsidRPr="003F0376" w:rsidRDefault="003F0376" w:rsidP="003F0376">
            <w:pPr>
              <w:spacing w:before="0"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560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18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5A3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FF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99C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8A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AD4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AFF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C7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5BA8AE9D" w14:textId="77777777" w:rsidTr="003F0376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3839" w14:textId="77777777" w:rsidR="003F0376" w:rsidRPr="003F0376" w:rsidRDefault="003F0376" w:rsidP="003F0376">
            <w:pPr>
              <w:spacing w:before="0" w:after="0" w:line="240" w:lineRule="auto"/>
              <w:ind w:firstLineChars="100" w:firstLine="241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C0E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D10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F07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761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5C6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7B3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AE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066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8B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D89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7AE78AF0" w14:textId="77777777" w:rsidTr="003F0376">
        <w:trPr>
          <w:trHeight w:val="31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A3F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EA6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C5B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E15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F0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2F3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6A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E5F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520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D45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0D1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5CEC4626" w14:textId="77777777" w:rsidTr="003F0376">
        <w:trPr>
          <w:trHeight w:val="769"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19FE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3F037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15/5/2024.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20B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7F6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C61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507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D53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072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D1E0305" w14:textId="77777777" w:rsidTr="003F0376">
        <w:trPr>
          <w:trHeight w:val="510"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F7B1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3F037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was extracted using the crime's raised date and by using SGJD code 607208 - Consume alcohol in designated place (local bye-laws).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43FA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9F4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DE8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1C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733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55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851278" w14:textId="77777777" w:rsidR="003F0376" w:rsidRDefault="003F0376" w:rsidP="00793DD5"/>
    <w:p w14:paraId="5D1FDA93" w14:textId="77777777" w:rsidR="003F0376" w:rsidRDefault="003F0376" w:rsidP="00793DD5"/>
    <w:tbl>
      <w:tblPr>
        <w:tblW w:w="14453" w:type="dxa"/>
        <w:tblLook w:val="04A0" w:firstRow="1" w:lastRow="0" w:firstColumn="1" w:lastColumn="0" w:noHBand="0" w:noVBand="1"/>
      </w:tblPr>
      <w:tblGrid>
        <w:gridCol w:w="4073"/>
        <w:gridCol w:w="1420"/>
        <w:gridCol w:w="1420"/>
        <w:gridCol w:w="1420"/>
        <w:gridCol w:w="1420"/>
        <w:gridCol w:w="940"/>
        <w:gridCol w:w="940"/>
        <w:gridCol w:w="940"/>
        <w:gridCol w:w="940"/>
        <w:gridCol w:w="940"/>
      </w:tblGrid>
      <w:tr w:rsidR="003F0376" w:rsidRPr="003F0376" w14:paraId="54538C0C" w14:textId="77777777" w:rsidTr="003F0376">
        <w:trPr>
          <w:trHeight w:val="31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7F5C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D073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86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EF9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0E7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8A9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04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9C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FB7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11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7364772E" w14:textId="77777777" w:rsidTr="003F0376">
        <w:trPr>
          <w:trHeight w:val="315"/>
        </w:trPr>
        <w:tc>
          <w:tcPr>
            <w:tcW w:w="14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7E27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Title: Detected Crimes - "Consumption of alcohol in designated places, (local bye-laws)", broken on Division, Police Scotland.</w:t>
            </w:r>
          </w:p>
        </w:tc>
      </w:tr>
      <w:tr w:rsidR="003F0376" w:rsidRPr="003F0376" w14:paraId="53BDDBC6" w14:textId="77777777" w:rsidTr="003F0376">
        <w:trPr>
          <w:trHeight w:val="300"/>
        </w:trPr>
        <w:tc>
          <w:tcPr>
            <w:tcW w:w="6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17D2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Period: 1st January 2024 to 30th April 2024 (Calendar Month)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3B8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15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1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0E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01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09C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88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28AB5B51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2C7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F26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020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8B8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F2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1D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507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00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883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78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3201629C" w14:textId="77777777" w:rsidTr="003F0376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08E5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Divisions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11B3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Jan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D3D7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Feb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7C5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Mar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E0B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Apr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D57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576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848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50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2D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1EB2C30" w14:textId="77777777" w:rsidTr="003F0376">
        <w:trPr>
          <w:trHeight w:val="72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8E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6D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71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2F4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EA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593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EE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50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60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A4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3A43131B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F179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North East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861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770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254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CB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63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78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5AE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85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FB6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7C4D219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C50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Tayside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2A2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9D0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9EA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C5E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8D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169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904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78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A1C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6657B9FF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B65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Highlands and Islands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B20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28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A9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3B60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B2C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911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3C2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6B2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4F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76C6A99E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4E8B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Forth Valley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B5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386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CF8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8F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7EA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C3D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21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03B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56C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25471E93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FB60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Edinburgh City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7C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F8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33A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F83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17F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8C4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940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CEE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44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5D07838C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B243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The Lothians and Scottish Borders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8B6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F12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D70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5AF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C39A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20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50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0B0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C8D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9E3C600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88E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Fife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C92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E40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59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B5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23A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63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E15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47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A71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607E0C8A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A5E7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2F5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F3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607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344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BC9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EC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1A8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428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9F1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20FAF987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00BE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77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366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55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A9A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3A98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D6E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1A6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E4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9DB5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2DC04BEE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28A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Lanarkshire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C172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200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925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5C0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F667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02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87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335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17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1A542D73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C5EC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CE1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3781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2B3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2D7A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52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AFE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DD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9B2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CA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3EC9FF5F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52E5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E4E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16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E9A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929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1E6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C8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4D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49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FE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38D834F5" w14:textId="77777777" w:rsidTr="003F0376">
        <w:trPr>
          <w:trHeight w:val="300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2CC" w14:textId="77777777" w:rsidR="003F0376" w:rsidRPr="003F0376" w:rsidRDefault="003F0376" w:rsidP="003F0376">
            <w:pPr>
              <w:spacing w:before="0" w:after="0" w:line="240" w:lineRule="auto"/>
              <w:ind w:firstLineChars="100" w:firstLine="240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A4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057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DD54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9D1C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F0376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FA7E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538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D5E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207F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67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44D25BEE" w14:textId="77777777" w:rsidTr="003F0376">
        <w:trPr>
          <w:trHeight w:val="49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E4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2688" w14:textId="77777777" w:rsidR="003F0376" w:rsidRPr="003F0376" w:rsidRDefault="003F0376" w:rsidP="003F0376">
            <w:pPr>
              <w:spacing w:before="0"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D9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01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4FF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D9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FFAE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B0A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7C2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2E99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47FCBE0C" w14:textId="77777777" w:rsidTr="003F0376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83B7" w14:textId="77777777" w:rsidR="003F0376" w:rsidRPr="003F0376" w:rsidRDefault="003F0376" w:rsidP="003F0376">
            <w:pPr>
              <w:spacing w:before="0" w:after="0" w:line="240" w:lineRule="auto"/>
              <w:ind w:firstLineChars="100" w:firstLine="241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2DD8B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041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19ED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8ECF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F0376">
              <w:rPr>
                <w:rFonts w:eastAsia="Times New Roman"/>
                <w:b/>
                <w:bCs/>
                <w:color w:val="000000"/>
                <w:lang w:eastAsia="en-GB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2D3" w14:textId="77777777" w:rsidR="003F0376" w:rsidRPr="003F0376" w:rsidRDefault="003F0376" w:rsidP="003F0376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BA8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EF9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A1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DC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587459C1" w14:textId="77777777" w:rsidTr="003F0376">
        <w:trPr>
          <w:trHeight w:val="31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B2A4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71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FA8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621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A2F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81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322C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5A2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B73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B66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0AC1C9BD" w14:textId="77777777" w:rsidTr="003F0376">
        <w:trPr>
          <w:trHeight w:val="769"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2B11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3F037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15/5/2024.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881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8F3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50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B468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01B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0376" w:rsidRPr="003F0376" w14:paraId="57088740" w14:textId="77777777" w:rsidTr="003F0376">
        <w:trPr>
          <w:trHeight w:val="510"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078A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3F037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was extracted using the crime's detected date and by using SGJD code 607208 - Consume alcohol in designated place (local bye-laws).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1599" w14:textId="77777777" w:rsidR="003F0376" w:rsidRPr="003F0376" w:rsidRDefault="003F0376" w:rsidP="003F0376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479A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18D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990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6CE7" w14:textId="77777777" w:rsidR="003F0376" w:rsidRPr="003F0376" w:rsidRDefault="003F0376" w:rsidP="003F03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E102CB1" w14:textId="77777777" w:rsidR="003F0376" w:rsidRDefault="003F0376" w:rsidP="00793DD5"/>
    <w:sectPr w:rsidR="003F0376" w:rsidSect="003F0376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9A53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0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49DF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0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DBFB9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0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6A445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0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1961D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0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3CE9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0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32C"/>
    <w:rsid w:val="00090F3B"/>
    <w:rsid w:val="000E2F19"/>
    <w:rsid w:val="000E6526"/>
    <w:rsid w:val="00141533"/>
    <w:rsid w:val="00167528"/>
    <w:rsid w:val="001836A1"/>
    <w:rsid w:val="00195CC4"/>
    <w:rsid w:val="00207326"/>
    <w:rsid w:val="00253DF6"/>
    <w:rsid w:val="00255F1E"/>
    <w:rsid w:val="0032028D"/>
    <w:rsid w:val="00350F64"/>
    <w:rsid w:val="0036503B"/>
    <w:rsid w:val="003D6D03"/>
    <w:rsid w:val="003E12CA"/>
    <w:rsid w:val="003F037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012B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3865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F012B"/>
    <w:pPr>
      <w:spacing w:before="100" w:beforeAutospacing="1" w:after="100" w:afterAutospacing="1" w:line="240" w:lineRule="auto"/>
    </w:pPr>
    <w:rPr>
      <w:rFonts w:ascii="Calibri" w:hAnsi="Calibri" w:cs="Calibri"/>
      <w:color w:val="595959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2024-05-21T15:12:00Z</cp:lastPrinted>
  <dcterms:created xsi:type="dcterms:W3CDTF">2024-05-16T13:51:00Z</dcterms:created>
  <dcterms:modified xsi:type="dcterms:W3CDTF">2024-05-21T15:12:00Z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