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EF90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C5CCE">
              <w:t>1033</w:t>
            </w:r>
          </w:p>
          <w:p w14:paraId="34BDABA6" w14:textId="7069ED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2907">
              <w:t>3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411BE3" w14:textId="02FB444F" w:rsidR="009C5CCE" w:rsidRPr="009C5CCE" w:rsidRDefault="009C5CCE" w:rsidP="009C5C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CCE">
        <w:rPr>
          <w:rFonts w:eastAsiaTheme="majorEastAsia" w:cstheme="majorBidi"/>
          <w:b/>
          <w:color w:val="000000" w:themeColor="text1"/>
          <w:szCs w:val="26"/>
        </w:rPr>
        <w:t>The number of recorded thefts involving building materials stolen being stolen for each of the last 3 calendar years (2022–2024), broken down by year.</w:t>
      </w:r>
    </w:p>
    <w:p w14:paraId="1B791FFB" w14:textId="7C783960" w:rsidR="009C5CCE" w:rsidRPr="009C5CCE" w:rsidRDefault="009C5CCE" w:rsidP="009C5C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CCE">
        <w:rPr>
          <w:rFonts w:eastAsiaTheme="majorEastAsia" w:cstheme="majorBidi"/>
          <w:b/>
          <w:color w:val="000000" w:themeColor="text1"/>
          <w:szCs w:val="26"/>
        </w:rPr>
        <w:t>If available, please also include:</w:t>
      </w:r>
    </w:p>
    <w:p w14:paraId="16600881" w14:textId="2B3E1E4D" w:rsidR="009C5CCE" w:rsidRPr="009C5CCE" w:rsidRDefault="009C5CCE" w:rsidP="009C5C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CCE">
        <w:rPr>
          <w:rFonts w:eastAsiaTheme="majorEastAsia" w:cstheme="majorBidi"/>
          <w:b/>
          <w:color w:val="000000" w:themeColor="text1"/>
          <w:szCs w:val="26"/>
        </w:rPr>
        <w:t>The type or description of materials stolen (e.g. timber, cement, bricks, plasterboard, etc.)</w:t>
      </w:r>
    </w:p>
    <w:p w14:paraId="28CD4DAA" w14:textId="091D3549" w:rsidR="009C5CCE" w:rsidRPr="009C5CCE" w:rsidRDefault="009C5CCE" w:rsidP="009C5C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CCE">
        <w:rPr>
          <w:rFonts w:eastAsiaTheme="majorEastAsia" w:cstheme="majorBidi"/>
          <w:b/>
          <w:color w:val="000000" w:themeColor="text1"/>
          <w:szCs w:val="26"/>
        </w:rPr>
        <w:t>The location of where the materials were stolen from such as vans, construction sites, driveways etc.</w:t>
      </w:r>
    </w:p>
    <w:p w14:paraId="67293538" w14:textId="77777777" w:rsidR="009C5CCE" w:rsidRPr="009C5CCE" w:rsidRDefault="009C5CCE" w:rsidP="009C5C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CCE">
        <w:rPr>
          <w:rFonts w:eastAsiaTheme="majorEastAsia" w:cstheme="majorBidi"/>
          <w:b/>
          <w:color w:val="000000" w:themeColor="text1"/>
          <w:szCs w:val="26"/>
        </w:rPr>
        <w:t>The number of arrests and/or charges made in connection with these incidents.</w:t>
      </w:r>
    </w:p>
    <w:p w14:paraId="1ED7B0AD" w14:textId="77777777" w:rsidR="009C5CCE" w:rsidRDefault="009C5CCE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53A19C16" w14:textId="77777777" w:rsidR="009C5CCE" w:rsidRPr="00453F0A" w:rsidRDefault="009C5CCE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17C6306" w14:textId="522C107C" w:rsidR="009C5CCE" w:rsidRDefault="009C5CCE" w:rsidP="00793DD5">
      <w:pPr>
        <w:tabs>
          <w:tab w:val="left" w:pos="5400"/>
        </w:tabs>
      </w:pPr>
      <w:r>
        <w:t>To explain, for the period covered by your request we have no means by which crime reports can be searched based on the nature of the stolen property.</w:t>
      </w:r>
    </w:p>
    <w:p w14:paraId="1D47D147" w14:textId="0D12474D" w:rsidR="009C5CCE" w:rsidRPr="00B11A55" w:rsidRDefault="009C5CCE" w:rsidP="00793DD5">
      <w:pPr>
        <w:tabs>
          <w:tab w:val="left" w:pos="5400"/>
        </w:tabs>
      </w:pPr>
      <w:r>
        <w:t>All reports of theft and theft from vehicles would have to individually reviewed for relevance.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1B0E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2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C175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2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4881B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2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F76B8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2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A6DE4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2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56B7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2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17F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2907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75E5E"/>
    <w:rsid w:val="008964EF"/>
    <w:rsid w:val="008A1EB7"/>
    <w:rsid w:val="00915E01"/>
    <w:rsid w:val="009631A4"/>
    <w:rsid w:val="00977296"/>
    <w:rsid w:val="009C5CC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04D2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