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26570E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230FC">
              <w:t>2270</w:t>
            </w:r>
          </w:p>
          <w:p w14:paraId="5979BB04" w14:textId="18DEC78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30FC">
              <w:t>4</w:t>
            </w:r>
            <w:r w:rsidR="007230FC" w:rsidRPr="007230FC">
              <w:rPr>
                <w:vertAlign w:val="superscript"/>
              </w:rPr>
              <w:t>th</w:t>
            </w:r>
            <w:r w:rsidR="007230FC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71567BE" w14:textId="77777777" w:rsidR="007230FC" w:rsidRPr="007230FC" w:rsidRDefault="007230FC" w:rsidP="007230F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230FC">
        <w:rPr>
          <w:rFonts w:eastAsiaTheme="majorEastAsia" w:cstheme="majorBidi"/>
          <w:b/>
          <w:color w:val="000000" w:themeColor="text1"/>
          <w:szCs w:val="26"/>
        </w:rPr>
        <w:t>Can you issue the guidance issued to Police Scotland from Disclosure Scotland recently on the disclosure of ' other relevant information'?</w:t>
      </w:r>
    </w:p>
    <w:p w14:paraId="0E7B089A" w14:textId="2C8478AE" w:rsidR="007230FC" w:rsidRDefault="007230FC" w:rsidP="007230FC">
      <w:pPr>
        <w:pStyle w:val="Default"/>
        <w:jc w:val="both"/>
      </w:pPr>
      <w:r>
        <w:t xml:space="preserve">I note that you have not defined recently within your request but I believe you are referring to the statutory guidance which </w:t>
      </w:r>
      <w:r w:rsidRPr="007230FC">
        <w:t>was formally issued on 25</w:t>
      </w:r>
      <w:r w:rsidRPr="007230FC">
        <w:rPr>
          <w:vertAlign w:val="superscript"/>
        </w:rPr>
        <w:t>th</w:t>
      </w:r>
      <w:r>
        <w:t xml:space="preserve"> </w:t>
      </w:r>
      <w:r w:rsidRPr="007230FC">
        <w:t>April 2023</w:t>
      </w:r>
      <w:r>
        <w:t xml:space="preserve"> in this regard.  </w:t>
      </w:r>
      <w:r>
        <w:t>Please be advised that the requested information is publicly available.</w:t>
      </w:r>
    </w:p>
    <w:p w14:paraId="703EE9E4" w14:textId="51838192" w:rsidR="007230FC" w:rsidRDefault="007230FC" w:rsidP="007230FC">
      <w:pPr>
        <w:pStyle w:val="Default"/>
        <w:jc w:val="both"/>
      </w:pPr>
      <w:r>
        <w:t>As such, in terms of Section 16 of the Freedom of Information (Scotland) Act 2002, I am refusing to provide you with the information sought. Section 16 requires Police Scotland when refusing to provide such information because it is exempt, to provide you with a notice which:</w:t>
      </w:r>
    </w:p>
    <w:p w14:paraId="389FB342" w14:textId="77777777" w:rsidR="007230FC" w:rsidRDefault="007230FC" w:rsidP="007230FC">
      <w:pPr>
        <w:pStyle w:val="Default"/>
        <w:jc w:val="both"/>
      </w:pPr>
      <w:r>
        <w:t>(a) states that it holds the information,</w:t>
      </w:r>
    </w:p>
    <w:p w14:paraId="61ACC650" w14:textId="77777777" w:rsidR="007230FC" w:rsidRDefault="007230FC" w:rsidP="007230FC">
      <w:pPr>
        <w:pStyle w:val="Default"/>
        <w:jc w:val="both"/>
      </w:pPr>
      <w:r>
        <w:t>(b) states that it is claiming an exemption,</w:t>
      </w:r>
    </w:p>
    <w:p w14:paraId="3C40D503" w14:textId="77777777" w:rsidR="007230FC" w:rsidRDefault="007230FC" w:rsidP="007230FC">
      <w:pPr>
        <w:pStyle w:val="Default"/>
        <w:jc w:val="both"/>
      </w:pPr>
      <w:r>
        <w:t>(c) specifies the exemption in question and</w:t>
      </w:r>
    </w:p>
    <w:p w14:paraId="7E899FBC" w14:textId="3D0EAB36" w:rsidR="007230FC" w:rsidRDefault="007230FC" w:rsidP="007230FC">
      <w:pPr>
        <w:pStyle w:val="Default"/>
        <w:jc w:val="both"/>
      </w:pPr>
      <w:r>
        <w:t>(d) states, if that would not be otherwise apparent, why the exemption applies.</w:t>
      </w:r>
    </w:p>
    <w:p w14:paraId="29E2E0B3" w14:textId="76CB030B" w:rsidR="007230FC" w:rsidRDefault="007230FC" w:rsidP="007230FC">
      <w:pPr>
        <w:pStyle w:val="Default"/>
        <w:jc w:val="both"/>
      </w:pPr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5AD8C967" w14:textId="6540A153" w:rsidR="007230FC" w:rsidRDefault="007230FC" w:rsidP="007230FC">
      <w:pPr>
        <w:pStyle w:val="Default"/>
        <w:jc w:val="both"/>
      </w:pPr>
      <w:r>
        <w:t>“Information which the applicant can reasonably obtain other than by requesting it under Section 1(1) is exempt information”</w:t>
      </w:r>
    </w:p>
    <w:p w14:paraId="49B36449" w14:textId="4408038F" w:rsidR="007230FC" w:rsidRDefault="007230FC" w:rsidP="007230FC">
      <w:pPr>
        <w:pStyle w:val="Default"/>
        <w:jc w:val="both"/>
      </w:pPr>
      <w:r>
        <w:t xml:space="preserve">I can confirm that the information requested is available through </w:t>
      </w:r>
      <w:r>
        <w:t>the mygov.scot website</w:t>
      </w:r>
      <w:r>
        <w:t xml:space="preserve">.  I have attached a direct link to the relevant </w:t>
      </w:r>
      <w:r>
        <w:t>page</w:t>
      </w:r>
      <w:r>
        <w:t xml:space="preserve"> below:</w:t>
      </w:r>
    </w:p>
    <w:p w14:paraId="7748AB0B" w14:textId="40265A5A" w:rsidR="00A320FF" w:rsidRPr="00B11A55" w:rsidRDefault="007230FC" w:rsidP="003D6D03">
      <w:hyperlink r:id="rId8" w:history="1">
        <w:r w:rsidRPr="007230FC">
          <w:rPr>
            <w:rStyle w:val="Hyperlink"/>
          </w:rPr>
          <w:t>Guidance for the Chief Constable of Police Scotland - mygov.scot</w:t>
        </w:r>
      </w:hyperlink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4512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C07E5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24D05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1E160C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6FD814D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3EF95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0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230FC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7230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gov.scot/guidance-for-the-chief-constable-of-police-scotlan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430</Words>
  <Characters>2454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