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5E576EF" w:rsidR="00B17211" w:rsidRPr="00B17211" w:rsidRDefault="00B17211" w:rsidP="007F490F">
            <w:r w:rsidRPr="007F490F">
              <w:rPr>
                <w:rStyle w:val="Heading2Char"/>
              </w:rPr>
              <w:t>Our reference:</w:t>
            </w:r>
            <w:r>
              <w:t xml:space="preserve">  FOI 2</w:t>
            </w:r>
            <w:r w:rsidR="00EF0FBB">
              <w:t>5</w:t>
            </w:r>
            <w:r>
              <w:t>-</w:t>
            </w:r>
            <w:r w:rsidR="001073BD">
              <w:t>3758</w:t>
            </w:r>
          </w:p>
          <w:p w14:paraId="34BDABA6" w14:textId="3DBD0876" w:rsidR="00B17211" w:rsidRDefault="00456324" w:rsidP="00EE2373">
            <w:r w:rsidRPr="007F490F">
              <w:rPr>
                <w:rStyle w:val="Heading2Char"/>
              </w:rPr>
              <w:t>Respon</w:t>
            </w:r>
            <w:r w:rsidR="007D55F6">
              <w:rPr>
                <w:rStyle w:val="Heading2Char"/>
              </w:rPr>
              <w:t>ded to:</w:t>
            </w:r>
            <w:r w:rsidR="007F490F">
              <w:t xml:space="preserve">  </w:t>
            </w:r>
            <w:r w:rsidR="00CF1055">
              <w:t>12 December</w:t>
            </w:r>
            <w:r>
              <w:t xml:space="preserve"> 202</w:t>
            </w:r>
            <w:r w:rsidR="00EF0FBB">
              <w:t>5</w:t>
            </w:r>
          </w:p>
        </w:tc>
      </w:tr>
    </w:tbl>
    <w:p w14:paraId="34BDABA8" w14:textId="77777777" w:rsidR="00793DD5" w:rsidRDefault="00793DD5" w:rsidP="00375AA0">
      <w:r w:rsidRPr="00793DD5">
        <w:t xml:space="preserve">Your recent request for information is replicated below, together with </w:t>
      </w:r>
      <w:r w:rsidR="004341F0">
        <w:t>our</w:t>
      </w:r>
      <w:r w:rsidRPr="00793DD5">
        <w:t xml:space="preserve"> response.</w:t>
      </w:r>
    </w:p>
    <w:p w14:paraId="54C0DD5B" w14:textId="77777777" w:rsidR="00543BF6" w:rsidRPr="00543BF6" w:rsidRDefault="00543BF6" w:rsidP="00543BF6">
      <w:pPr>
        <w:pStyle w:val="Heading2"/>
      </w:pPr>
      <w:r w:rsidRPr="00543BF6">
        <w:t>This is a request under FOISA for details of instances in which Police Scotland (including, where applicable, any agencies, bodies, or units for which it is ultimately responsible for supplier payments) has failed to pay its suppliers on time, thereby causing liabilities for late payment compensation and/or interest on late payments to be incurred for the public purse.</w:t>
      </w:r>
    </w:p>
    <w:p w14:paraId="05F8D76F" w14:textId="77777777" w:rsidR="00543BF6" w:rsidRDefault="00543BF6" w:rsidP="00543BF6">
      <w:pPr>
        <w:pStyle w:val="Heading2"/>
      </w:pPr>
      <w:r w:rsidRPr="00543BF6">
        <w:t>As the Government has made clear, late payment remains a significant issue for business and a drag on the UK economy as a whole. It is clear that, despite what the law says, many suppliers have not received timely payment or the interest and compensation for late payment to which they are entitled by statute.</w:t>
      </w:r>
    </w:p>
    <w:p w14:paraId="2BCD3B0B" w14:textId="77777777" w:rsidR="00543BF6" w:rsidRPr="00543BF6" w:rsidRDefault="00543BF6" w:rsidP="00543BF6">
      <w:pPr>
        <w:pStyle w:val="Heading2"/>
        <w:rPr>
          <w:u w:val="single"/>
        </w:rPr>
      </w:pPr>
      <w:r w:rsidRPr="00543BF6">
        <w:rPr>
          <w:u w:val="single"/>
        </w:rPr>
        <w:t>Request</w:t>
      </w:r>
    </w:p>
    <w:p w14:paraId="66D245D0" w14:textId="75C01C1F" w:rsidR="00543BF6" w:rsidRPr="00543BF6" w:rsidRDefault="00543BF6" w:rsidP="00543BF6">
      <w:pPr>
        <w:pStyle w:val="Heading2"/>
      </w:pPr>
      <w:r w:rsidRPr="00543BF6">
        <w:t xml:space="preserve">we request under FOISA that you provide, (in a machine readable format, preferably Microsoft Excel or CSV) the following information in respect of suppliers which were not paid in within 30 days for the period starting 1 April 2019 to the date of this </w:t>
      </w:r>
    </w:p>
    <w:p w14:paraId="61D89323" w14:textId="77777777" w:rsidR="00543BF6" w:rsidRPr="00543BF6" w:rsidRDefault="00543BF6" w:rsidP="00543BF6">
      <w:pPr>
        <w:rPr>
          <w:b/>
          <w:bCs/>
        </w:rPr>
      </w:pPr>
      <w:r w:rsidRPr="00543BF6">
        <w:rPr>
          <w:b/>
          <w:bCs/>
        </w:rPr>
        <w:t>Supplier Name</w:t>
      </w:r>
    </w:p>
    <w:p w14:paraId="4C919C7A" w14:textId="77777777" w:rsidR="00543BF6" w:rsidRPr="00543BF6" w:rsidRDefault="00543BF6" w:rsidP="00543BF6">
      <w:pPr>
        <w:rPr>
          <w:b/>
          <w:bCs/>
        </w:rPr>
      </w:pPr>
      <w:r w:rsidRPr="00543BF6">
        <w:rPr>
          <w:b/>
          <w:bCs/>
        </w:rPr>
        <w:t>Invoice Date</w:t>
      </w:r>
    </w:p>
    <w:p w14:paraId="092CCA57" w14:textId="77777777" w:rsidR="00543BF6" w:rsidRPr="00543BF6" w:rsidRDefault="00543BF6" w:rsidP="00543BF6">
      <w:pPr>
        <w:rPr>
          <w:b/>
          <w:bCs/>
        </w:rPr>
      </w:pPr>
      <w:r w:rsidRPr="00543BF6">
        <w:rPr>
          <w:b/>
          <w:bCs/>
        </w:rPr>
        <w:t>Invoice Received Date</w:t>
      </w:r>
    </w:p>
    <w:p w14:paraId="165B332A" w14:textId="77777777" w:rsidR="00543BF6" w:rsidRPr="00543BF6" w:rsidRDefault="00543BF6" w:rsidP="00543BF6">
      <w:pPr>
        <w:rPr>
          <w:b/>
          <w:bCs/>
        </w:rPr>
      </w:pPr>
      <w:r w:rsidRPr="00543BF6">
        <w:rPr>
          <w:b/>
          <w:bCs/>
        </w:rPr>
        <w:t>Invoice Due Date</w:t>
      </w:r>
    </w:p>
    <w:p w14:paraId="43C697A4" w14:textId="77777777" w:rsidR="00543BF6" w:rsidRPr="00543BF6" w:rsidRDefault="00543BF6" w:rsidP="00543BF6">
      <w:pPr>
        <w:rPr>
          <w:b/>
          <w:bCs/>
        </w:rPr>
      </w:pPr>
      <w:r w:rsidRPr="00543BF6">
        <w:rPr>
          <w:b/>
          <w:bCs/>
        </w:rPr>
        <w:t>Gross Invoice Value</w:t>
      </w:r>
    </w:p>
    <w:p w14:paraId="34B45010" w14:textId="77777777" w:rsidR="00543BF6" w:rsidRPr="00543BF6" w:rsidRDefault="00543BF6" w:rsidP="00543BF6">
      <w:pPr>
        <w:rPr>
          <w:b/>
          <w:bCs/>
        </w:rPr>
      </w:pPr>
      <w:r w:rsidRPr="00543BF6">
        <w:rPr>
          <w:b/>
          <w:bCs/>
        </w:rPr>
        <w:t>Payment Date</w:t>
      </w:r>
    </w:p>
    <w:p w14:paraId="0470355B" w14:textId="77777777" w:rsidR="00543BF6" w:rsidRPr="00543BF6" w:rsidRDefault="00543BF6" w:rsidP="00543BF6">
      <w:pPr>
        <w:rPr>
          <w:b/>
          <w:bCs/>
        </w:rPr>
      </w:pPr>
      <w:r w:rsidRPr="00543BF6">
        <w:rPr>
          <w:b/>
          <w:bCs/>
        </w:rPr>
        <w:t>Payment Terms</w:t>
      </w:r>
    </w:p>
    <w:p w14:paraId="5FBB98BB" w14:textId="77777777" w:rsidR="00543BF6" w:rsidRPr="00543BF6" w:rsidRDefault="00543BF6" w:rsidP="00543BF6">
      <w:pPr>
        <w:rPr>
          <w:b/>
          <w:bCs/>
        </w:rPr>
      </w:pPr>
      <w:r w:rsidRPr="00543BF6">
        <w:rPr>
          <w:b/>
          <w:bCs/>
        </w:rPr>
        <w:t>Late Payment Compensation or Interest Paid (if any)</w:t>
      </w:r>
    </w:p>
    <w:p w14:paraId="2ABB9B47" w14:textId="2DEBF4AE" w:rsidR="001073BD" w:rsidRDefault="00543BF6" w:rsidP="001073BD">
      <w:r>
        <w:t xml:space="preserve">Police Scotland do not have </w:t>
      </w:r>
      <w:r w:rsidRPr="00543BF6">
        <w:t>a specific account code for ‘late payment charges’</w:t>
      </w:r>
      <w:r>
        <w:t xml:space="preserve">, </w:t>
      </w:r>
      <w:r w:rsidR="001073BD">
        <w:t>therefore</w:t>
      </w:r>
      <w:r>
        <w:t xml:space="preserve"> there is no way to digital way to retrieve the requested information. The only way to </w:t>
      </w:r>
      <w:r>
        <w:lastRenderedPageBreak/>
        <w:t xml:space="preserve">establish this data in a concise and accurate manner would be to manually assess each financial transaction </w:t>
      </w:r>
      <w:r w:rsidR="001073BD">
        <w:t>for relevance to late payment charges. As such,</w:t>
      </w:r>
      <w:r w:rsidR="001073BD" w:rsidRPr="00453F0A">
        <w:t xml:space="preserve"> I estimate that it would cost well in excess</w:t>
      </w:r>
      <w:r w:rsidR="001073BD">
        <w:t xml:space="preserve"> of</w:t>
      </w:r>
      <w:r w:rsidR="001073BD" w:rsidRPr="00453F0A">
        <w:t xml:space="preserve"> </w:t>
      </w:r>
      <w:r w:rsidR="001073BD">
        <w:t>t</w:t>
      </w:r>
      <w:r w:rsidR="001073BD" w:rsidRPr="00453F0A">
        <w:t xml:space="preserve">he </w:t>
      </w:r>
      <w:r w:rsidR="001073BD" w:rsidRPr="00982D19">
        <w:t>current FOI cost threshold</w:t>
      </w:r>
      <w:r w:rsidR="001073BD">
        <w:t xml:space="preserve"> of </w:t>
      </w:r>
      <w:r w:rsidR="001073BD" w:rsidRPr="00453F0A">
        <w:t>£600</w:t>
      </w:r>
      <w:r w:rsidR="001073BD">
        <w:t xml:space="preserve"> to process your request.  I am therefore refusing to provide the information sought in terms of s</w:t>
      </w:r>
      <w:r w:rsidR="001073BD" w:rsidRPr="00453F0A">
        <w:t xml:space="preserve">ection 12(1) </w:t>
      </w:r>
      <w:r w:rsidR="001073BD">
        <w:t xml:space="preserve">of the Act - </w:t>
      </w:r>
      <w:r w:rsidR="001073BD" w:rsidRPr="00453F0A">
        <w:t>Excessive Cost of Compliance.</w:t>
      </w:r>
    </w:p>
    <w:p w14:paraId="34BDABBD" w14:textId="2740CCB9" w:rsidR="00BF6B81" w:rsidRPr="00B11A55" w:rsidRDefault="00BF6B81" w:rsidP="00CF1055"/>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F501F2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10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59DAE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10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54DF7D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10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568083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105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60258F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105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B48D4D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105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E5F07"/>
    <w:multiLevelType w:val="multilevel"/>
    <w:tmpl w:val="AD063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614562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073BD"/>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43BF6"/>
    <w:rsid w:val="00557306"/>
    <w:rsid w:val="00645CFA"/>
    <w:rsid w:val="00685219"/>
    <w:rsid w:val="006D5799"/>
    <w:rsid w:val="007440EA"/>
    <w:rsid w:val="00750D83"/>
    <w:rsid w:val="00785DBC"/>
    <w:rsid w:val="00793DD5"/>
    <w:rsid w:val="007D4A7B"/>
    <w:rsid w:val="007D55F6"/>
    <w:rsid w:val="007F490F"/>
    <w:rsid w:val="0086779C"/>
    <w:rsid w:val="00874BFD"/>
    <w:rsid w:val="008964EF"/>
    <w:rsid w:val="00915E01"/>
    <w:rsid w:val="009631A4"/>
    <w:rsid w:val="00977296"/>
    <w:rsid w:val="009C73E7"/>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055"/>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0952">
      <w:bodyDiv w:val="1"/>
      <w:marLeft w:val="0"/>
      <w:marRight w:val="0"/>
      <w:marTop w:val="0"/>
      <w:marBottom w:val="0"/>
      <w:divBdr>
        <w:top w:val="none" w:sz="0" w:space="0" w:color="auto"/>
        <w:left w:val="none" w:sz="0" w:space="0" w:color="auto"/>
        <w:bottom w:val="none" w:sz="0" w:space="0" w:color="auto"/>
        <w:right w:val="none" w:sz="0" w:space="0" w:color="auto"/>
      </w:divBdr>
    </w:div>
    <w:div w:id="158750009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451</Words>
  <Characters>2571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