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DA7B38">
              <w:t>-0192</w:t>
            </w:r>
          </w:p>
          <w:p w:rsidR="00B17211" w:rsidRDefault="00456324" w:rsidP="006D5799">
            <w:r w:rsidRPr="007F490F">
              <w:rPr>
                <w:rStyle w:val="Heading2Char"/>
              </w:rPr>
              <w:t>Respon</w:t>
            </w:r>
            <w:r w:rsidR="007D55F6">
              <w:rPr>
                <w:rStyle w:val="Heading2Char"/>
              </w:rPr>
              <w:t>ded to:</w:t>
            </w:r>
            <w:r w:rsidR="007F490F">
              <w:t xml:space="preserve">  </w:t>
            </w:r>
            <w:r w:rsidR="00B17211">
              <w:t>xx</w:t>
            </w:r>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7615B" w:rsidRDefault="00DA7B38" w:rsidP="00DA7B38">
      <w:pPr>
        <w:pStyle w:val="Heading2"/>
      </w:pPr>
      <w:r>
        <w:t xml:space="preserve">Can you supply me with figures on the number of physical attacks on Police Scotland officers within the last six months? </w:t>
      </w:r>
    </w:p>
    <w:p w:rsidR="00781A0C" w:rsidRDefault="00781A0C" w:rsidP="00781A0C">
      <w:pPr>
        <w:tabs>
          <w:tab w:val="left" w:pos="5400"/>
        </w:tabs>
        <w:outlineLvl w:val="0"/>
      </w:pPr>
      <w:r w:rsidRPr="000C6339">
        <w:t xml:space="preserve">Having considered your request in terms of the Act, I would first of all advise that such requests </w:t>
      </w:r>
      <w:r>
        <w:t>have been treated in the past as</w:t>
      </w:r>
      <w:r w:rsidRPr="000C6339">
        <w:t xml:space="preserve"> cost prohibitive in their entirety.</w:t>
      </w:r>
      <w:r>
        <w:t xml:space="preserve"> </w:t>
      </w:r>
      <w:r w:rsidRPr="000C6339">
        <w:rPr>
          <w:rFonts w:eastAsia="Times New Roman"/>
        </w:rPr>
        <w:t xml:space="preserve">To explain, </w:t>
      </w:r>
      <w:r w:rsidRPr="000C6339">
        <w:t xml:space="preserve">crimes in Scotland are recorded in accordance with the Scottish Government Justice Department offence classifications and they are not thereafter subcategorised.  </w:t>
      </w:r>
    </w:p>
    <w:p w:rsidR="00781A0C" w:rsidRDefault="00781A0C" w:rsidP="00781A0C">
      <w:pPr>
        <w:tabs>
          <w:tab w:val="left" w:pos="5400"/>
        </w:tabs>
        <w:outlineLvl w:val="0"/>
      </w:pPr>
      <w:r w:rsidRPr="000C6339">
        <w:t xml:space="preserve">The first of the relevant offence classifications in Scotland is </w:t>
      </w:r>
      <w:r w:rsidR="00133780" w:rsidRPr="00133780">
        <w:t>‘</w:t>
      </w:r>
      <w:r w:rsidR="00133780">
        <w:t>Assault of an E</w:t>
      </w:r>
      <w:r w:rsidR="004770A3" w:rsidRPr="00133780">
        <w:t xml:space="preserve">mergency </w:t>
      </w:r>
      <w:r w:rsidR="00133780">
        <w:t>W</w:t>
      </w:r>
      <w:r w:rsidRPr="00133780">
        <w:t>orker</w:t>
      </w:r>
      <w:r w:rsidR="00133780" w:rsidRPr="00133780">
        <w:t>’</w:t>
      </w:r>
      <w:r w:rsidRPr="000C6339">
        <w:rPr>
          <w:i/>
        </w:rPr>
        <w:t xml:space="preserve"> </w:t>
      </w:r>
      <w:r w:rsidRPr="000C6339">
        <w:t xml:space="preserve">which includes the offence of assaulting a police officer as set out at section 90 of the Police and Fire Reform (Scotland) Act 2012.  The classification also includes offences under the Emergency Workers (Scotland) Act 2005, which covers other emergency service workers (NHS etc.) or a person who is assisting an emergency service worker.  Similarly, when a member of police staff is assaulted in the course of assisting an officer in their duties (a custody staff member etc.), </w:t>
      </w:r>
      <w:r>
        <w:t>that is</w:t>
      </w:r>
      <w:r w:rsidRPr="000C6339">
        <w:t xml:space="preserve"> recor</w:t>
      </w:r>
      <w:r w:rsidR="004770A3">
        <w:t>ded under the same legislation,</w:t>
      </w:r>
      <w:r w:rsidRPr="000C6339">
        <w:t xml:space="preserve"> as are assaults against Special Constables. The classification also includes the legislation relevant to British Transport Police Officers.</w:t>
      </w:r>
    </w:p>
    <w:p w:rsidR="00B217D5" w:rsidRPr="004D635B" w:rsidRDefault="00B217D5" w:rsidP="00B217D5">
      <w:pPr>
        <w:tabs>
          <w:tab w:val="left" w:pos="5400"/>
        </w:tabs>
        <w:outlineLvl w:val="0"/>
      </w:pPr>
      <w:r>
        <w:t>T</w:t>
      </w:r>
      <w:r w:rsidRPr="004D635B">
        <w:t xml:space="preserve">he crime recording systems used by Police Scotland have no facility whereby the occupation of the victim can be easily extracted and as such, each and every crime report would need to be individually examined to determine </w:t>
      </w:r>
      <w:r>
        <w:t>first of all whether the victim</w:t>
      </w:r>
      <w:r w:rsidRPr="004D635B">
        <w:t xml:space="preserve"> was a Police</w:t>
      </w:r>
      <w:r>
        <w:t xml:space="preserve"> Scotland o</w:t>
      </w:r>
      <w:r w:rsidRPr="004D635B">
        <w:t>fficer</w:t>
      </w:r>
      <w:r>
        <w:t xml:space="preserve"> and, if so, the circumstances of the offence</w:t>
      </w:r>
      <w:r w:rsidRPr="004D635B">
        <w:t>.</w:t>
      </w:r>
    </w:p>
    <w:p w:rsidR="00B217D5" w:rsidRPr="004D635B" w:rsidRDefault="00B217D5" w:rsidP="00B217D5">
      <w:pPr>
        <w:tabs>
          <w:tab w:val="left" w:pos="5400"/>
        </w:tabs>
        <w:outlineLvl w:val="0"/>
      </w:pPr>
      <w:r w:rsidRPr="004D635B">
        <w:t>Given all of the above, you will appreciate that it would not be possible to provide the information requested within the £600 cost limit set out in the Fees Regulations and as such and in terms of Section 16(4) of the Freedom of Information (Scotland) Act 2002 where Section 12(1) of the Act (Excessive Cost of Compliance) would apply.</w:t>
      </w:r>
    </w:p>
    <w:p w:rsidR="00B217D5" w:rsidRDefault="00B217D5" w:rsidP="00781A0C">
      <w:pPr>
        <w:tabs>
          <w:tab w:val="left" w:pos="5400"/>
        </w:tabs>
        <w:outlineLvl w:val="0"/>
      </w:pPr>
    </w:p>
    <w:p w:rsidR="004770A3" w:rsidRPr="004770A3" w:rsidRDefault="00B217D5" w:rsidP="004770A3">
      <w:pPr>
        <w:rPr>
          <w:rFonts w:eastAsia="Times New Roman"/>
        </w:rPr>
      </w:pPr>
      <w:r>
        <w:rPr>
          <w:rFonts w:eastAsia="Times New Roman"/>
        </w:rPr>
        <w:lastRenderedPageBreak/>
        <w:t>If the wider ranging dataset i.e. Assault of an Emergency Worker is of interest</w:t>
      </w:r>
      <w:r w:rsidR="004770A3">
        <w:rPr>
          <w:rFonts w:eastAsia="Times New Roman"/>
        </w:rPr>
        <w:t xml:space="preserve"> to you</w:t>
      </w:r>
      <w:r>
        <w:rPr>
          <w:rFonts w:eastAsia="Times New Roman"/>
        </w:rPr>
        <w:t xml:space="preserve">, the link below includes </w:t>
      </w:r>
      <w:r w:rsidRPr="000C6339">
        <w:rPr>
          <w:rFonts w:eastAsia="Times New Roman"/>
        </w:rPr>
        <w:t xml:space="preserve">the most </w:t>
      </w:r>
      <w:r>
        <w:rPr>
          <w:rFonts w:eastAsia="Times New Roman"/>
        </w:rPr>
        <w:t xml:space="preserve">recent recorded data: </w:t>
      </w:r>
    </w:p>
    <w:p w:rsidR="004770A3" w:rsidRPr="004770A3" w:rsidRDefault="000919EB" w:rsidP="00B217D5">
      <w:hyperlink r:id="rId8" w:history="1">
        <w:r w:rsidR="004770A3">
          <w:rPr>
            <w:rStyle w:val="Hyperlink"/>
          </w:rPr>
          <w:t>How we are performing - Police Scotland</w:t>
        </w:r>
      </w:hyperlink>
    </w:p>
    <w:p w:rsidR="0022161F" w:rsidRDefault="00B217D5" w:rsidP="00781A0C">
      <w:r>
        <w:t>To be of assistance</w:t>
      </w:r>
      <w:r w:rsidRPr="00B217D5">
        <w:t xml:space="preserve"> I have gone on to consider your request for information in terms of personnel recording and can confirm that some </w:t>
      </w:r>
      <w:r>
        <w:t xml:space="preserve">Health &amp; Safety </w:t>
      </w:r>
      <w:r w:rsidRPr="00B217D5">
        <w:t>data contained wit</w:t>
      </w:r>
      <w:r w:rsidR="004770A3">
        <w:t xml:space="preserve">hin Police Scotland’s HR system (SCOPE) </w:t>
      </w:r>
      <w:r w:rsidRPr="00B217D5">
        <w:t xml:space="preserve">has </w:t>
      </w:r>
      <w:r>
        <w:t>been collated for the date range from 1</w:t>
      </w:r>
      <w:r w:rsidRPr="004B0BFE">
        <w:rPr>
          <w:vertAlign w:val="superscript"/>
        </w:rPr>
        <w:t>st</w:t>
      </w:r>
      <w:r>
        <w:t xml:space="preserve"> July to 31</w:t>
      </w:r>
      <w:r w:rsidRPr="004B0BFE">
        <w:rPr>
          <w:vertAlign w:val="superscript"/>
        </w:rPr>
        <w:t>st</w:t>
      </w:r>
      <w:r>
        <w:t xml:space="preserve"> December 2022.  </w:t>
      </w:r>
    </w:p>
    <w:p w:rsidR="00781A0C" w:rsidRPr="008C5D06" w:rsidRDefault="00B217D5" w:rsidP="00781A0C">
      <w:r>
        <w:t>On that basis 2332 assaults were recorded</w:t>
      </w:r>
      <w:r w:rsidR="008C5D06">
        <w:t xml:space="preserve"> across Scotla</w:t>
      </w:r>
      <w:r w:rsidR="0022161F">
        <w:t>nd in that time period where</w:t>
      </w:r>
      <w:r w:rsidR="008C5D06">
        <w:t xml:space="preserve"> this figure </w:t>
      </w:r>
      <w:r w:rsidR="0022161F">
        <w:t>includes Police</w:t>
      </w:r>
      <w:bookmarkStart w:id="0" w:name="_GoBack"/>
      <w:bookmarkEnd w:id="0"/>
      <w:r>
        <w:t xml:space="preserve"> Officers, Probationers and </w:t>
      </w:r>
      <w:r w:rsidR="008C5D06">
        <w:t>Special Constables.</w:t>
      </w:r>
    </w:p>
    <w:p w:rsidR="00DA7B38" w:rsidRDefault="00DA7B38" w:rsidP="00DA7B38">
      <w:pPr>
        <w:pStyle w:val="Heading2"/>
      </w:pPr>
      <w:r>
        <w:t>I would be looking for a breakdown of these figures across Scotland, if you can provide that level of detail.  For example, it would be good to get a figure for Glasgow, Lanarkshire, Ayrshire</w:t>
      </w:r>
      <w:r w:rsidR="00573942">
        <w:t>,</w:t>
      </w:r>
      <w:r>
        <w:t xml:space="preserve"> etc. within the six month time frame.</w:t>
      </w:r>
    </w:p>
    <w:p w:rsidR="0022161F" w:rsidRDefault="0022161F" w:rsidP="00284FF6">
      <w:r>
        <w:t>The requested data is provided at a divisional level below:</w:t>
      </w:r>
    </w:p>
    <w:p w:rsidR="00886B71" w:rsidRDefault="00886B71" w:rsidP="00284FF6">
      <w:r>
        <w:t xml:space="preserve">Table </w:t>
      </w:r>
      <w:r w:rsidR="00284FF6">
        <w:t>1</w:t>
      </w:r>
      <w:r>
        <w:t>: Personnel recorded police assaults</w:t>
      </w:r>
      <w:r w:rsidR="00284FF6">
        <w:t xml:space="preserve"> - </w:t>
      </w:r>
      <w:r>
        <w:t xml:space="preserve">July </w:t>
      </w:r>
      <w:r w:rsidR="00284FF6">
        <w:t>to</w:t>
      </w:r>
      <w:r>
        <w:t xml:space="preserve"> December 2022</w:t>
      </w:r>
      <w:r w:rsidR="00284FF6">
        <w:t xml:space="preserve"> incl.</w:t>
      </w:r>
    </w:p>
    <w:p w:rsidR="00136050" w:rsidRPr="00886B71" w:rsidRDefault="00284FF6" w:rsidP="00284FF6">
      <w:r>
        <w:t>North Division:</w:t>
      </w:r>
      <w:r w:rsidR="00136050" w:rsidRPr="00136050">
        <w:t xml:space="preserve"> </w:t>
      </w:r>
      <w:r w:rsidR="00934AE9">
        <w:t xml:space="preserve"> </w:t>
      </w:r>
      <w:r w:rsidR="005972B5">
        <w:t xml:space="preserve">Grampian </w:t>
      </w:r>
      <w:r w:rsidR="00256D9A">
        <w:t>(A)</w:t>
      </w:r>
      <w:r w:rsidR="00136050">
        <w:t xml:space="preserve">, Tayside </w:t>
      </w:r>
      <w:r w:rsidR="00256D9A">
        <w:t xml:space="preserve">(D) </w:t>
      </w:r>
      <w:r w:rsidR="00136050">
        <w:t xml:space="preserve">&amp; </w:t>
      </w:r>
      <w:r w:rsidR="005972B5">
        <w:t>Northern (</w:t>
      </w:r>
      <w:r w:rsidR="00256D9A">
        <w:t>N)</w:t>
      </w:r>
    </w:p>
    <w:tbl>
      <w:tblPr>
        <w:tblStyle w:val="TableGrid"/>
        <w:tblW w:w="9351" w:type="dxa"/>
        <w:tblLook w:val="04A0" w:firstRow="1" w:lastRow="0" w:firstColumn="1" w:lastColumn="0" w:noHBand="0" w:noVBand="1"/>
        <w:tblCaption w:val="Table 1 provides recorded police assaults in North Division "/>
        <w:tblDescription w:val="Table 1 provides recorded police assaults in North Division "/>
      </w:tblPr>
      <w:tblGrid>
        <w:gridCol w:w="3397"/>
        <w:gridCol w:w="2552"/>
        <w:gridCol w:w="2410"/>
        <w:gridCol w:w="992"/>
      </w:tblGrid>
      <w:tr w:rsidR="00886B71" w:rsidRPr="00886B71" w:rsidTr="00EB6EBF">
        <w:trPr>
          <w:cantSplit/>
          <w:tblHeader/>
        </w:trPr>
        <w:tc>
          <w:tcPr>
            <w:tcW w:w="3397" w:type="dxa"/>
            <w:shd w:val="clear" w:color="auto" w:fill="D9D9D9" w:themeFill="background1" w:themeFillShade="D9"/>
          </w:tcPr>
          <w:p w:rsidR="00886B71" w:rsidRPr="00886B71" w:rsidRDefault="00284FF6" w:rsidP="00886B71">
            <w:pPr>
              <w:tabs>
                <w:tab w:val="left" w:pos="5400"/>
              </w:tabs>
              <w:rPr>
                <w:b/>
              </w:rPr>
            </w:pPr>
            <w:r>
              <w:rPr>
                <w:b/>
              </w:rPr>
              <w:t>North Division</w:t>
            </w:r>
            <w:r w:rsidR="00CA04FA">
              <w:rPr>
                <w:b/>
              </w:rPr>
              <w:t>(s)</w:t>
            </w:r>
          </w:p>
        </w:tc>
        <w:tc>
          <w:tcPr>
            <w:tcW w:w="2552" w:type="dxa"/>
            <w:shd w:val="clear" w:color="auto" w:fill="D9D9D9" w:themeFill="background1" w:themeFillShade="D9"/>
          </w:tcPr>
          <w:p w:rsidR="00886B71" w:rsidRPr="00886B71" w:rsidRDefault="00886B71" w:rsidP="00886B71">
            <w:pPr>
              <w:tabs>
                <w:tab w:val="left" w:pos="5400"/>
              </w:tabs>
              <w:rPr>
                <w:b/>
              </w:rPr>
            </w:pPr>
            <w:r w:rsidRPr="00886B71">
              <w:rPr>
                <w:b/>
              </w:rPr>
              <w:t>Q2 July – Sept 2023</w:t>
            </w:r>
          </w:p>
        </w:tc>
        <w:tc>
          <w:tcPr>
            <w:tcW w:w="2410" w:type="dxa"/>
            <w:shd w:val="clear" w:color="auto" w:fill="D9D9D9" w:themeFill="background1" w:themeFillShade="D9"/>
          </w:tcPr>
          <w:p w:rsidR="00886B71" w:rsidRPr="00886B71" w:rsidRDefault="00886B71" w:rsidP="00886B71">
            <w:pPr>
              <w:tabs>
                <w:tab w:val="left" w:pos="5400"/>
              </w:tabs>
              <w:rPr>
                <w:b/>
              </w:rPr>
            </w:pPr>
            <w:r w:rsidRPr="00886B71">
              <w:rPr>
                <w:b/>
              </w:rPr>
              <w:t>Q3 Oct – Dec 2023</w:t>
            </w:r>
          </w:p>
        </w:tc>
        <w:tc>
          <w:tcPr>
            <w:tcW w:w="992" w:type="dxa"/>
            <w:shd w:val="clear" w:color="auto" w:fill="D9D9D9" w:themeFill="background1" w:themeFillShade="D9"/>
          </w:tcPr>
          <w:p w:rsidR="00886B71" w:rsidRPr="00886B71" w:rsidRDefault="00886B71" w:rsidP="00886B71">
            <w:pPr>
              <w:tabs>
                <w:tab w:val="left" w:pos="5400"/>
              </w:tabs>
              <w:rPr>
                <w:b/>
              </w:rPr>
            </w:pPr>
            <w:r w:rsidRPr="00886B71">
              <w:rPr>
                <w:b/>
              </w:rPr>
              <w:t>Total</w:t>
            </w:r>
          </w:p>
        </w:tc>
      </w:tr>
      <w:tr w:rsidR="00886B71" w:rsidRPr="00886B71" w:rsidTr="00EB6EBF">
        <w:trPr>
          <w:cantSplit/>
          <w:tblHeader/>
        </w:trPr>
        <w:tc>
          <w:tcPr>
            <w:tcW w:w="3397" w:type="dxa"/>
          </w:tcPr>
          <w:p w:rsidR="00886B71" w:rsidRPr="00886B71" w:rsidRDefault="00886B71" w:rsidP="00256D9A">
            <w:pPr>
              <w:tabs>
                <w:tab w:val="left" w:pos="5400"/>
              </w:tabs>
            </w:pPr>
            <w:r w:rsidRPr="00886B71">
              <w:t xml:space="preserve">A </w:t>
            </w:r>
          </w:p>
        </w:tc>
        <w:tc>
          <w:tcPr>
            <w:tcW w:w="2552" w:type="dxa"/>
          </w:tcPr>
          <w:p w:rsidR="00886B71" w:rsidRPr="00886B71" w:rsidRDefault="00256D9A" w:rsidP="00886B71">
            <w:pPr>
              <w:tabs>
                <w:tab w:val="left" w:pos="5400"/>
              </w:tabs>
            </w:pPr>
            <w:r>
              <w:t>114</w:t>
            </w:r>
          </w:p>
        </w:tc>
        <w:tc>
          <w:tcPr>
            <w:tcW w:w="2410" w:type="dxa"/>
          </w:tcPr>
          <w:p w:rsidR="00886B71" w:rsidRPr="00886B71" w:rsidRDefault="00256D9A" w:rsidP="00886B71">
            <w:pPr>
              <w:tabs>
                <w:tab w:val="left" w:pos="5400"/>
              </w:tabs>
            </w:pPr>
            <w:r>
              <w:t>93</w:t>
            </w:r>
          </w:p>
        </w:tc>
        <w:tc>
          <w:tcPr>
            <w:tcW w:w="992" w:type="dxa"/>
          </w:tcPr>
          <w:p w:rsidR="00886B71" w:rsidRPr="00CA04FA" w:rsidRDefault="00256D9A" w:rsidP="00886B71">
            <w:pPr>
              <w:tabs>
                <w:tab w:val="left" w:pos="5400"/>
              </w:tabs>
              <w:rPr>
                <w:b/>
              </w:rPr>
            </w:pPr>
            <w:r>
              <w:rPr>
                <w:b/>
              </w:rPr>
              <w:t>207</w:t>
            </w:r>
          </w:p>
        </w:tc>
      </w:tr>
      <w:tr w:rsidR="00886B71" w:rsidRPr="00886B71" w:rsidTr="00EB6EBF">
        <w:trPr>
          <w:cantSplit/>
          <w:tblHeader/>
        </w:trPr>
        <w:tc>
          <w:tcPr>
            <w:tcW w:w="3397" w:type="dxa"/>
          </w:tcPr>
          <w:p w:rsidR="00886B71" w:rsidRPr="00886B71" w:rsidRDefault="00886B71" w:rsidP="00256D9A">
            <w:pPr>
              <w:tabs>
                <w:tab w:val="left" w:pos="5400"/>
              </w:tabs>
            </w:pPr>
            <w:r w:rsidRPr="00886B71">
              <w:t xml:space="preserve">D </w:t>
            </w:r>
          </w:p>
        </w:tc>
        <w:tc>
          <w:tcPr>
            <w:tcW w:w="2552" w:type="dxa"/>
          </w:tcPr>
          <w:p w:rsidR="00886B71" w:rsidRPr="00886B71" w:rsidRDefault="00256D9A" w:rsidP="00886B71">
            <w:pPr>
              <w:tabs>
                <w:tab w:val="left" w:pos="5400"/>
              </w:tabs>
            </w:pPr>
            <w:r>
              <w:t>94</w:t>
            </w:r>
          </w:p>
        </w:tc>
        <w:tc>
          <w:tcPr>
            <w:tcW w:w="2410" w:type="dxa"/>
          </w:tcPr>
          <w:p w:rsidR="00886B71" w:rsidRPr="00886B71" w:rsidRDefault="00256D9A" w:rsidP="00886B71">
            <w:pPr>
              <w:tabs>
                <w:tab w:val="left" w:pos="5400"/>
              </w:tabs>
            </w:pPr>
            <w:r>
              <w:t>99</w:t>
            </w:r>
          </w:p>
        </w:tc>
        <w:tc>
          <w:tcPr>
            <w:tcW w:w="992" w:type="dxa"/>
          </w:tcPr>
          <w:p w:rsidR="00886B71" w:rsidRPr="00CA04FA" w:rsidRDefault="00256D9A" w:rsidP="00886B71">
            <w:pPr>
              <w:tabs>
                <w:tab w:val="left" w:pos="5400"/>
              </w:tabs>
              <w:rPr>
                <w:b/>
              </w:rPr>
            </w:pPr>
            <w:r>
              <w:rPr>
                <w:b/>
              </w:rPr>
              <w:t>193</w:t>
            </w:r>
          </w:p>
        </w:tc>
      </w:tr>
      <w:tr w:rsidR="00886B71" w:rsidRPr="00886B71" w:rsidTr="00EB6EBF">
        <w:trPr>
          <w:cantSplit/>
          <w:tblHeader/>
        </w:trPr>
        <w:tc>
          <w:tcPr>
            <w:tcW w:w="3397" w:type="dxa"/>
          </w:tcPr>
          <w:p w:rsidR="00886B71" w:rsidRPr="00886B71" w:rsidRDefault="00256D9A" w:rsidP="00886B71">
            <w:pPr>
              <w:tabs>
                <w:tab w:val="left" w:pos="5400"/>
              </w:tabs>
            </w:pPr>
            <w:r>
              <w:t>N</w:t>
            </w:r>
          </w:p>
        </w:tc>
        <w:tc>
          <w:tcPr>
            <w:tcW w:w="2552" w:type="dxa"/>
          </w:tcPr>
          <w:p w:rsidR="00886B71" w:rsidRPr="00886B71" w:rsidRDefault="00256D9A" w:rsidP="00886B71">
            <w:pPr>
              <w:tabs>
                <w:tab w:val="left" w:pos="5400"/>
              </w:tabs>
            </w:pPr>
            <w:r>
              <w:t>25</w:t>
            </w:r>
          </w:p>
        </w:tc>
        <w:tc>
          <w:tcPr>
            <w:tcW w:w="2410" w:type="dxa"/>
          </w:tcPr>
          <w:p w:rsidR="00886B71" w:rsidRPr="00886B71" w:rsidRDefault="00256D9A" w:rsidP="00886B71">
            <w:pPr>
              <w:tabs>
                <w:tab w:val="left" w:pos="5400"/>
              </w:tabs>
            </w:pPr>
            <w:r>
              <w:t>3</w:t>
            </w:r>
            <w:r w:rsidR="00886B71" w:rsidRPr="00886B71">
              <w:t>7</w:t>
            </w:r>
          </w:p>
        </w:tc>
        <w:tc>
          <w:tcPr>
            <w:tcW w:w="992" w:type="dxa"/>
          </w:tcPr>
          <w:p w:rsidR="00886B71" w:rsidRPr="00CA04FA" w:rsidRDefault="00256D9A" w:rsidP="00886B71">
            <w:pPr>
              <w:tabs>
                <w:tab w:val="left" w:pos="5400"/>
              </w:tabs>
              <w:rPr>
                <w:b/>
              </w:rPr>
            </w:pPr>
            <w:r>
              <w:rPr>
                <w:b/>
              </w:rPr>
              <w:t>62</w:t>
            </w:r>
          </w:p>
        </w:tc>
      </w:tr>
      <w:tr w:rsidR="00886B71" w:rsidRPr="00886B71" w:rsidTr="00EB6EBF">
        <w:trPr>
          <w:cantSplit/>
          <w:tblHeader/>
        </w:trPr>
        <w:tc>
          <w:tcPr>
            <w:tcW w:w="3397" w:type="dxa"/>
          </w:tcPr>
          <w:p w:rsidR="00886B71" w:rsidRPr="00284FF6" w:rsidRDefault="00886B71" w:rsidP="00886B71">
            <w:pPr>
              <w:tabs>
                <w:tab w:val="left" w:pos="5400"/>
              </w:tabs>
              <w:rPr>
                <w:b/>
              </w:rPr>
            </w:pPr>
            <w:r w:rsidRPr="00284FF6">
              <w:rPr>
                <w:b/>
              </w:rPr>
              <w:t>Total</w:t>
            </w:r>
          </w:p>
        </w:tc>
        <w:tc>
          <w:tcPr>
            <w:tcW w:w="2552" w:type="dxa"/>
          </w:tcPr>
          <w:p w:rsidR="00886B71" w:rsidRPr="00284FF6" w:rsidRDefault="00886B71" w:rsidP="00886B71">
            <w:pPr>
              <w:tabs>
                <w:tab w:val="left" w:pos="5400"/>
              </w:tabs>
              <w:rPr>
                <w:b/>
              </w:rPr>
            </w:pPr>
            <w:r w:rsidRPr="00284FF6">
              <w:rPr>
                <w:b/>
              </w:rPr>
              <w:t>233</w:t>
            </w:r>
          </w:p>
        </w:tc>
        <w:tc>
          <w:tcPr>
            <w:tcW w:w="2410" w:type="dxa"/>
          </w:tcPr>
          <w:p w:rsidR="00886B71" w:rsidRPr="00284FF6" w:rsidRDefault="00886B71" w:rsidP="00886B71">
            <w:pPr>
              <w:tabs>
                <w:tab w:val="left" w:pos="5400"/>
              </w:tabs>
              <w:rPr>
                <w:b/>
              </w:rPr>
            </w:pPr>
            <w:r w:rsidRPr="00284FF6">
              <w:rPr>
                <w:b/>
              </w:rPr>
              <w:t>229</w:t>
            </w:r>
          </w:p>
        </w:tc>
        <w:tc>
          <w:tcPr>
            <w:tcW w:w="992" w:type="dxa"/>
          </w:tcPr>
          <w:p w:rsidR="00886B71" w:rsidRPr="00284FF6" w:rsidRDefault="00886B71" w:rsidP="00886B71">
            <w:pPr>
              <w:tabs>
                <w:tab w:val="left" w:pos="5400"/>
              </w:tabs>
              <w:rPr>
                <w:b/>
              </w:rPr>
            </w:pPr>
            <w:r w:rsidRPr="00284FF6">
              <w:rPr>
                <w:b/>
              </w:rPr>
              <w:t>462</w:t>
            </w:r>
          </w:p>
        </w:tc>
      </w:tr>
    </w:tbl>
    <w:p w:rsidR="000F20D2" w:rsidRDefault="000F20D2" w:rsidP="00284FF6"/>
    <w:p w:rsidR="00284FF6" w:rsidRDefault="00284FF6" w:rsidP="00284FF6">
      <w:r>
        <w:t>Table 2: Personnel recorded police assaults - July to December 2022 incl.</w:t>
      </w:r>
    </w:p>
    <w:p w:rsidR="00284FF6" w:rsidRPr="00886B71" w:rsidRDefault="00284FF6" w:rsidP="00284FF6">
      <w:r>
        <w:t>East Division</w:t>
      </w:r>
      <w:r w:rsidR="00934AE9">
        <w:t xml:space="preserve">: </w:t>
      </w:r>
      <w:r w:rsidR="00577D25">
        <w:t>Forth Valley</w:t>
      </w:r>
      <w:r w:rsidR="00934AE9">
        <w:t>(C)</w:t>
      </w:r>
      <w:r w:rsidR="00577D25">
        <w:t>, Edinburgh</w:t>
      </w:r>
      <w:r w:rsidR="00934AE9">
        <w:t xml:space="preserve"> (E)</w:t>
      </w:r>
      <w:r w:rsidR="00577D25">
        <w:t>, Fife</w:t>
      </w:r>
      <w:r w:rsidR="005972B5">
        <w:t xml:space="preserve"> (P)</w:t>
      </w:r>
      <w:r w:rsidR="00577D25">
        <w:t xml:space="preserve"> &amp; Lothian</w:t>
      </w:r>
      <w:r w:rsidR="005972B5">
        <w:t xml:space="preserve"> </w:t>
      </w:r>
      <w:r w:rsidR="00577D25">
        <w:t>&amp; Borders</w:t>
      </w:r>
      <w:r w:rsidR="005972B5">
        <w:t xml:space="preserve"> (J</w:t>
      </w:r>
      <w:r w:rsidR="00577D25">
        <w:t>)</w:t>
      </w:r>
    </w:p>
    <w:tbl>
      <w:tblPr>
        <w:tblStyle w:val="TableGrid"/>
        <w:tblW w:w="9351" w:type="dxa"/>
        <w:tblLook w:val="04A0" w:firstRow="1" w:lastRow="0" w:firstColumn="1" w:lastColumn="0" w:noHBand="0" w:noVBand="1"/>
        <w:tblCaption w:val="Table 2 provides recorded police assaults in East  Division "/>
        <w:tblDescription w:val="Table 2 provides recorded police assaults in East  Division "/>
      </w:tblPr>
      <w:tblGrid>
        <w:gridCol w:w="3397"/>
        <w:gridCol w:w="2552"/>
        <w:gridCol w:w="2410"/>
        <w:gridCol w:w="992"/>
      </w:tblGrid>
      <w:tr w:rsidR="00284FF6" w:rsidRPr="00886B71" w:rsidTr="00EB6EBF">
        <w:trPr>
          <w:cantSplit/>
          <w:tblHeader/>
        </w:trPr>
        <w:tc>
          <w:tcPr>
            <w:tcW w:w="3397" w:type="dxa"/>
            <w:shd w:val="clear" w:color="auto" w:fill="D9D9D9" w:themeFill="background1" w:themeFillShade="D9"/>
          </w:tcPr>
          <w:p w:rsidR="00284FF6" w:rsidRPr="00886B71" w:rsidRDefault="0022161F" w:rsidP="00591003">
            <w:pPr>
              <w:tabs>
                <w:tab w:val="left" w:pos="5400"/>
              </w:tabs>
              <w:rPr>
                <w:b/>
              </w:rPr>
            </w:pPr>
            <w:r>
              <w:rPr>
                <w:b/>
              </w:rPr>
              <w:t>East</w:t>
            </w:r>
            <w:r w:rsidR="00CA04FA">
              <w:rPr>
                <w:b/>
              </w:rPr>
              <w:t xml:space="preserve"> </w:t>
            </w:r>
            <w:r w:rsidR="00284FF6">
              <w:rPr>
                <w:b/>
              </w:rPr>
              <w:t>Division</w:t>
            </w:r>
            <w:r w:rsidR="00CA04FA">
              <w:rPr>
                <w:b/>
              </w:rPr>
              <w:t>(s)</w:t>
            </w:r>
            <w:r w:rsidR="00284FF6">
              <w:rPr>
                <w:b/>
              </w:rPr>
              <w:t xml:space="preserve"> </w:t>
            </w:r>
          </w:p>
        </w:tc>
        <w:tc>
          <w:tcPr>
            <w:tcW w:w="2552" w:type="dxa"/>
            <w:shd w:val="clear" w:color="auto" w:fill="D9D9D9" w:themeFill="background1" w:themeFillShade="D9"/>
          </w:tcPr>
          <w:p w:rsidR="00284FF6" w:rsidRPr="00886B71" w:rsidRDefault="00284FF6" w:rsidP="00591003">
            <w:pPr>
              <w:tabs>
                <w:tab w:val="left" w:pos="5400"/>
              </w:tabs>
              <w:rPr>
                <w:b/>
              </w:rPr>
            </w:pPr>
            <w:r w:rsidRPr="00886B71">
              <w:rPr>
                <w:b/>
              </w:rPr>
              <w:t>Q2 July – Sept 2023</w:t>
            </w:r>
          </w:p>
        </w:tc>
        <w:tc>
          <w:tcPr>
            <w:tcW w:w="2410" w:type="dxa"/>
            <w:shd w:val="clear" w:color="auto" w:fill="D9D9D9" w:themeFill="background1" w:themeFillShade="D9"/>
          </w:tcPr>
          <w:p w:rsidR="00284FF6" w:rsidRPr="00886B71" w:rsidRDefault="00284FF6" w:rsidP="00591003">
            <w:pPr>
              <w:tabs>
                <w:tab w:val="left" w:pos="5400"/>
              </w:tabs>
              <w:rPr>
                <w:b/>
              </w:rPr>
            </w:pPr>
            <w:r w:rsidRPr="00886B71">
              <w:rPr>
                <w:b/>
              </w:rPr>
              <w:t>Q3 Oct – Dec 2023</w:t>
            </w:r>
          </w:p>
        </w:tc>
        <w:tc>
          <w:tcPr>
            <w:tcW w:w="992" w:type="dxa"/>
            <w:shd w:val="clear" w:color="auto" w:fill="D9D9D9" w:themeFill="background1" w:themeFillShade="D9"/>
          </w:tcPr>
          <w:p w:rsidR="00284FF6" w:rsidRPr="00886B71" w:rsidRDefault="00284FF6" w:rsidP="00591003">
            <w:pPr>
              <w:tabs>
                <w:tab w:val="left" w:pos="5400"/>
              </w:tabs>
              <w:rPr>
                <w:b/>
              </w:rPr>
            </w:pPr>
            <w:r w:rsidRPr="00886B71">
              <w:rPr>
                <w:b/>
              </w:rPr>
              <w:t>Total</w:t>
            </w:r>
          </w:p>
        </w:tc>
      </w:tr>
      <w:tr w:rsidR="00284FF6" w:rsidRPr="00886B71" w:rsidTr="00CA04FA">
        <w:tc>
          <w:tcPr>
            <w:tcW w:w="3397" w:type="dxa"/>
          </w:tcPr>
          <w:p w:rsidR="00284FF6" w:rsidRPr="00886B71" w:rsidRDefault="00256D9A" w:rsidP="00591003">
            <w:pPr>
              <w:tabs>
                <w:tab w:val="left" w:pos="5400"/>
              </w:tabs>
            </w:pPr>
            <w:r>
              <w:t>C</w:t>
            </w:r>
          </w:p>
        </w:tc>
        <w:tc>
          <w:tcPr>
            <w:tcW w:w="2552" w:type="dxa"/>
          </w:tcPr>
          <w:p w:rsidR="00284FF6" w:rsidRPr="00886B71" w:rsidRDefault="00256D9A" w:rsidP="00591003">
            <w:pPr>
              <w:tabs>
                <w:tab w:val="left" w:pos="5400"/>
              </w:tabs>
            </w:pPr>
            <w:r>
              <w:t>68</w:t>
            </w:r>
          </w:p>
        </w:tc>
        <w:tc>
          <w:tcPr>
            <w:tcW w:w="2410" w:type="dxa"/>
          </w:tcPr>
          <w:p w:rsidR="00284FF6" w:rsidRPr="00886B71" w:rsidRDefault="00256D9A" w:rsidP="00591003">
            <w:pPr>
              <w:tabs>
                <w:tab w:val="left" w:pos="5400"/>
              </w:tabs>
            </w:pPr>
            <w:r>
              <w:t>102</w:t>
            </w:r>
          </w:p>
        </w:tc>
        <w:tc>
          <w:tcPr>
            <w:tcW w:w="992" w:type="dxa"/>
          </w:tcPr>
          <w:p w:rsidR="00284FF6" w:rsidRPr="00CA04FA" w:rsidRDefault="00256D9A" w:rsidP="00591003">
            <w:pPr>
              <w:tabs>
                <w:tab w:val="left" w:pos="5400"/>
              </w:tabs>
              <w:rPr>
                <w:b/>
              </w:rPr>
            </w:pPr>
            <w:r>
              <w:rPr>
                <w:b/>
              </w:rPr>
              <w:t>170</w:t>
            </w:r>
          </w:p>
        </w:tc>
      </w:tr>
      <w:tr w:rsidR="00284FF6" w:rsidRPr="00886B71" w:rsidTr="00CA04FA">
        <w:tc>
          <w:tcPr>
            <w:tcW w:w="3397" w:type="dxa"/>
          </w:tcPr>
          <w:p w:rsidR="00284FF6" w:rsidRPr="00886B71" w:rsidRDefault="00256D9A" w:rsidP="00591003">
            <w:pPr>
              <w:tabs>
                <w:tab w:val="left" w:pos="5400"/>
              </w:tabs>
            </w:pPr>
            <w:r>
              <w:lastRenderedPageBreak/>
              <w:t>E</w:t>
            </w:r>
          </w:p>
        </w:tc>
        <w:tc>
          <w:tcPr>
            <w:tcW w:w="2552" w:type="dxa"/>
          </w:tcPr>
          <w:p w:rsidR="00284FF6" w:rsidRPr="00886B71" w:rsidRDefault="00256D9A" w:rsidP="00591003">
            <w:pPr>
              <w:tabs>
                <w:tab w:val="left" w:pos="5400"/>
              </w:tabs>
            </w:pPr>
            <w:r>
              <w:t>108</w:t>
            </w:r>
          </w:p>
        </w:tc>
        <w:tc>
          <w:tcPr>
            <w:tcW w:w="2410" w:type="dxa"/>
          </w:tcPr>
          <w:p w:rsidR="00284FF6" w:rsidRPr="00886B71" w:rsidRDefault="00256D9A" w:rsidP="00591003">
            <w:pPr>
              <w:tabs>
                <w:tab w:val="left" w:pos="5400"/>
              </w:tabs>
            </w:pPr>
            <w:r>
              <w:t>120</w:t>
            </w:r>
          </w:p>
        </w:tc>
        <w:tc>
          <w:tcPr>
            <w:tcW w:w="992" w:type="dxa"/>
          </w:tcPr>
          <w:p w:rsidR="00284FF6" w:rsidRPr="00CA04FA" w:rsidRDefault="00256D9A" w:rsidP="00591003">
            <w:pPr>
              <w:tabs>
                <w:tab w:val="left" w:pos="5400"/>
              </w:tabs>
              <w:rPr>
                <w:b/>
              </w:rPr>
            </w:pPr>
            <w:r>
              <w:rPr>
                <w:b/>
              </w:rPr>
              <w:t>228</w:t>
            </w:r>
          </w:p>
        </w:tc>
      </w:tr>
      <w:tr w:rsidR="00284FF6" w:rsidRPr="00886B71" w:rsidTr="00CA04FA">
        <w:tc>
          <w:tcPr>
            <w:tcW w:w="3397" w:type="dxa"/>
          </w:tcPr>
          <w:p w:rsidR="00284FF6" w:rsidRPr="00886B71" w:rsidRDefault="00284FF6" w:rsidP="00256D9A">
            <w:pPr>
              <w:tabs>
                <w:tab w:val="left" w:pos="5400"/>
              </w:tabs>
            </w:pPr>
            <w:r>
              <w:t xml:space="preserve">J </w:t>
            </w:r>
          </w:p>
        </w:tc>
        <w:tc>
          <w:tcPr>
            <w:tcW w:w="2552" w:type="dxa"/>
          </w:tcPr>
          <w:p w:rsidR="00284FF6" w:rsidRPr="00886B71" w:rsidRDefault="00934AE9" w:rsidP="00591003">
            <w:pPr>
              <w:tabs>
                <w:tab w:val="left" w:pos="5400"/>
              </w:tabs>
            </w:pPr>
            <w:r>
              <w:t>75</w:t>
            </w:r>
          </w:p>
        </w:tc>
        <w:tc>
          <w:tcPr>
            <w:tcW w:w="2410" w:type="dxa"/>
          </w:tcPr>
          <w:p w:rsidR="00284FF6" w:rsidRPr="00886B71" w:rsidRDefault="00934AE9" w:rsidP="00591003">
            <w:pPr>
              <w:tabs>
                <w:tab w:val="left" w:pos="5400"/>
              </w:tabs>
            </w:pPr>
            <w:r>
              <w:t>74</w:t>
            </w:r>
          </w:p>
        </w:tc>
        <w:tc>
          <w:tcPr>
            <w:tcW w:w="992" w:type="dxa"/>
          </w:tcPr>
          <w:p w:rsidR="00284FF6" w:rsidRPr="00CA04FA" w:rsidRDefault="00934AE9" w:rsidP="00591003">
            <w:pPr>
              <w:tabs>
                <w:tab w:val="left" w:pos="5400"/>
              </w:tabs>
              <w:rPr>
                <w:b/>
              </w:rPr>
            </w:pPr>
            <w:r>
              <w:rPr>
                <w:b/>
              </w:rPr>
              <w:t>149</w:t>
            </w:r>
          </w:p>
        </w:tc>
      </w:tr>
      <w:tr w:rsidR="00934AE9" w:rsidRPr="00886B71" w:rsidTr="00CA04FA">
        <w:tc>
          <w:tcPr>
            <w:tcW w:w="3397" w:type="dxa"/>
          </w:tcPr>
          <w:p w:rsidR="00934AE9" w:rsidRPr="00886B71" w:rsidRDefault="00934AE9" w:rsidP="00934AE9">
            <w:pPr>
              <w:tabs>
                <w:tab w:val="left" w:pos="5400"/>
              </w:tabs>
            </w:pPr>
            <w:r>
              <w:t xml:space="preserve">P </w:t>
            </w:r>
          </w:p>
        </w:tc>
        <w:tc>
          <w:tcPr>
            <w:tcW w:w="2552" w:type="dxa"/>
          </w:tcPr>
          <w:p w:rsidR="00934AE9" w:rsidRPr="007F6126" w:rsidRDefault="00934AE9" w:rsidP="00934AE9">
            <w:r w:rsidRPr="007F6126">
              <w:t>57</w:t>
            </w:r>
          </w:p>
        </w:tc>
        <w:tc>
          <w:tcPr>
            <w:tcW w:w="2410" w:type="dxa"/>
          </w:tcPr>
          <w:p w:rsidR="00934AE9" w:rsidRPr="007F6126" w:rsidRDefault="00934AE9" w:rsidP="00934AE9">
            <w:r w:rsidRPr="007F6126">
              <w:t>51</w:t>
            </w:r>
          </w:p>
        </w:tc>
        <w:tc>
          <w:tcPr>
            <w:tcW w:w="992" w:type="dxa"/>
          </w:tcPr>
          <w:p w:rsidR="00934AE9" w:rsidRDefault="00934AE9" w:rsidP="00934AE9">
            <w:r w:rsidRPr="007F6126">
              <w:t>108</w:t>
            </w:r>
          </w:p>
        </w:tc>
      </w:tr>
      <w:tr w:rsidR="000F20D2" w:rsidRPr="00886B71" w:rsidTr="00136050">
        <w:trPr>
          <w:trHeight w:val="475"/>
        </w:trPr>
        <w:tc>
          <w:tcPr>
            <w:tcW w:w="3397" w:type="dxa"/>
          </w:tcPr>
          <w:p w:rsidR="000F20D2" w:rsidRPr="00CA04FA" w:rsidRDefault="000F20D2" w:rsidP="00591003">
            <w:pPr>
              <w:tabs>
                <w:tab w:val="left" w:pos="5400"/>
              </w:tabs>
              <w:rPr>
                <w:b/>
              </w:rPr>
            </w:pPr>
            <w:r w:rsidRPr="00CA04FA">
              <w:rPr>
                <w:b/>
              </w:rPr>
              <w:t>Total</w:t>
            </w:r>
          </w:p>
        </w:tc>
        <w:tc>
          <w:tcPr>
            <w:tcW w:w="2552" w:type="dxa"/>
          </w:tcPr>
          <w:p w:rsidR="000F20D2" w:rsidRPr="00284FF6" w:rsidRDefault="000F20D2" w:rsidP="00591003">
            <w:pPr>
              <w:tabs>
                <w:tab w:val="left" w:pos="5400"/>
              </w:tabs>
              <w:rPr>
                <w:b/>
              </w:rPr>
            </w:pPr>
            <w:r>
              <w:rPr>
                <w:b/>
              </w:rPr>
              <w:t>308</w:t>
            </w:r>
          </w:p>
        </w:tc>
        <w:tc>
          <w:tcPr>
            <w:tcW w:w="2410" w:type="dxa"/>
          </w:tcPr>
          <w:p w:rsidR="000F20D2" w:rsidRPr="00284FF6" w:rsidRDefault="000F20D2" w:rsidP="00591003">
            <w:pPr>
              <w:tabs>
                <w:tab w:val="left" w:pos="5400"/>
              </w:tabs>
              <w:rPr>
                <w:b/>
              </w:rPr>
            </w:pPr>
            <w:r>
              <w:rPr>
                <w:b/>
              </w:rPr>
              <w:t>347</w:t>
            </w:r>
          </w:p>
        </w:tc>
        <w:tc>
          <w:tcPr>
            <w:tcW w:w="992" w:type="dxa"/>
          </w:tcPr>
          <w:p w:rsidR="000F20D2" w:rsidRPr="00284FF6" w:rsidRDefault="000F20D2" w:rsidP="00591003">
            <w:pPr>
              <w:tabs>
                <w:tab w:val="left" w:pos="5400"/>
              </w:tabs>
              <w:rPr>
                <w:b/>
              </w:rPr>
            </w:pPr>
            <w:r>
              <w:rPr>
                <w:b/>
              </w:rPr>
              <w:t>655</w:t>
            </w:r>
          </w:p>
        </w:tc>
      </w:tr>
    </w:tbl>
    <w:p w:rsidR="00136050" w:rsidRDefault="00136050" w:rsidP="000F20D2"/>
    <w:p w:rsidR="000F20D2" w:rsidRDefault="000F20D2" w:rsidP="000F20D2">
      <w:r>
        <w:t xml:space="preserve">Table </w:t>
      </w:r>
      <w:r w:rsidR="002B1DBE">
        <w:t>3</w:t>
      </w:r>
      <w:r>
        <w:t>: Personnel recorded police assaults - July to December 2022 incl.</w:t>
      </w:r>
    </w:p>
    <w:p w:rsidR="000F20D2" w:rsidRPr="00886B71" w:rsidRDefault="002B1DBE" w:rsidP="000F20D2">
      <w:r>
        <w:t>West</w:t>
      </w:r>
      <w:r w:rsidR="000F20D2">
        <w:t xml:space="preserve"> Division:</w:t>
      </w:r>
      <w:r w:rsidR="005972B5">
        <w:t xml:space="preserve"> </w:t>
      </w:r>
      <w:r w:rsidR="00577D25">
        <w:t>Greater Glasgow</w:t>
      </w:r>
      <w:r w:rsidR="00934AE9">
        <w:t xml:space="preserve"> (G)</w:t>
      </w:r>
      <w:r w:rsidR="00577D25">
        <w:t xml:space="preserve">, </w:t>
      </w:r>
      <w:r w:rsidR="00577D25" w:rsidRPr="00577D25">
        <w:t>Renfrewshire &amp; Inverclyde</w:t>
      </w:r>
      <w:r w:rsidR="00934AE9">
        <w:t xml:space="preserve"> (K)</w:t>
      </w:r>
      <w:r w:rsidR="00577D25">
        <w:t>, Argy</w:t>
      </w:r>
      <w:r w:rsidR="005972B5">
        <w:t>ll and West</w:t>
      </w:r>
      <w:r w:rsidR="00934AE9">
        <w:t xml:space="preserve"> </w:t>
      </w:r>
      <w:r w:rsidR="00577D25" w:rsidRPr="00577D25">
        <w:t>Dunbartonshire</w:t>
      </w:r>
      <w:r w:rsidR="005972B5">
        <w:t xml:space="preserve"> (L),</w:t>
      </w:r>
      <w:r w:rsidR="00577D25">
        <w:t xml:space="preserve"> </w:t>
      </w:r>
      <w:r w:rsidR="00577D25" w:rsidRPr="00577D25">
        <w:t>Lanarkshire</w:t>
      </w:r>
      <w:r w:rsidR="005972B5">
        <w:t xml:space="preserve"> (Q</w:t>
      </w:r>
      <w:r w:rsidR="00934AE9">
        <w:t>)</w:t>
      </w:r>
      <w:r w:rsidR="00577D25">
        <w:t>, Ayrshire</w:t>
      </w:r>
      <w:r w:rsidR="005972B5">
        <w:t xml:space="preserve"> (U)</w:t>
      </w:r>
      <w:r w:rsidR="00577D25">
        <w:t xml:space="preserve"> &amp; Dumfries and Galloway</w:t>
      </w:r>
      <w:r w:rsidR="00EB6EBF">
        <w:t xml:space="preserve"> </w:t>
      </w:r>
      <w:r w:rsidR="00934AE9">
        <w:t>(V)</w:t>
      </w:r>
    </w:p>
    <w:tbl>
      <w:tblPr>
        <w:tblStyle w:val="TableGrid"/>
        <w:tblW w:w="9351" w:type="dxa"/>
        <w:tblLook w:val="04A0" w:firstRow="1" w:lastRow="0" w:firstColumn="1" w:lastColumn="0" w:noHBand="0" w:noVBand="1"/>
        <w:tblCaption w:val="Table 3 provides recorded police assaults in West Division "/>
        <w:tblDescription w:val="Table 3 provides recorded police assaults in West Division "/>
      </w:tblPr>
      <w:tblGrid>
        <w:gridCol w:w="3397"/>
        <w:gridCol w:w="2552"/>
        <w:gridCol w:w="2410"/>
        <w:gridCol w:w="992"/>
      </w:tblGrid>
      <w:tr w:rsidR="000F20D2" w:rsidRPr="00886B71" w:rsidTr="00133780">
        <w:trPr>
          <w:cantSplit/>
          <w:tblHeader/>
        </w:trPr>
        <w:tc>
          <w:tcPr>
            <w:tcW w:w="3397" w:type="dxa"/>
            <w:shd w:val="clear" w:color="auto" w:fill="D9D9D9" w:themeFill="background1" w:themeFillShade="D9"/>
          </w:tcPr>
          <w:p w:rsidR="000F20D2" w:rsidRPr="00886B71" w:rsidRDefault="002B1DBE" w:rsidP="0022161F">
            <w:pPr>
              <w:tabs>
                <w:tab w:val="left" w:pos="5400"/>
              </w:tabs>
              <w:rPr>
                <w:b/>
              </w:rPr>
            </w:pPr>
            <w:r>
              <w:rPr>
                <w:b/>
              </w:rPr>
              <w:t>West</w:t>
            </w:r>
            <w:r w:rsidR="000F20D2">
              <w:rPr>
                <w:b/>
              </w:rPr>
              <w:t xml:space="preserve"> Division</w:t>
            </w:r>
            <w:r w:rsidR="00CA04FA">
              <w:rPr>
                <w:b/>
              </w:rPr>
              <w:t>(s)</w:t>
            </w:r>
            <w:r w:rsidR="000F20D2">
              <w:rPr>
                <w:b/>
              </w:rPr>
              <w:t xml:space="preserve"> </w:t>
            </w:r>
          </w:p>
        </w:tc>
        <w:tc>
          <w:tcPr>
            <w:tcW w:w="2552" w:type="dxa"/>
            <w:shd w:val="clear" w:color="auto" w:fill="D9D9D9" w:themeFill="background1" w:themeFillShade="D9"/>
          </w:tcPr>
          <w:p w:rsidR="000F20D2" w:rsidRPr="00886B71" w:rsidRDefault="000F20D2" w:rsidP="00591003">
            <w:pPr>
              <w:tabs>
                <w:tab w:val="left" w:pos="5400"/>
              </w:tabs>
              <w:rPr>
                <w:b/>
              </w:rPr>
            </w:pPr>
            <w:r w:rsidRPr="00886B71">
              <w:rPr>
                <w:b/>
              </w:rPr>
              <w:t>Q2 July – Sept 2023</w:t>
            </w:r>
          </w:p>
        </w:tc>
        <w:tc>
          <w:tcPr>
            <w:tcW w:w="2410" w:type="dxa"/>
            <w:shd w:val="clear" w:color="auto" w:fill="D9D9D9" w:themeFill="background1" w:themeFillShade="D9"/>
          </w:tcPr>
          <w:p w:rsidR="000F20D2" w:rsidRPr="00886B71" w:rsidRDefault="000F20D2" w:rsidP="00591003">
            <w:pPr>
              <w:tabs>
                <w:tab w:val="left" w:pos="5400"/>
              </w:tabs>
              <w:rPr>
                <w:b/>
              </w:rPr>
            </w:pPr>
            <w:r w:rsidRPr="00886B71">
              <w:rPr>
                <w:b/>
              </w:rPr>
              <w:t>Q3 Oct – Dec 2023</w:t>
            </w:r>
          </w:p>
        </w:tc>
        <w:tc>
          <w:tcPr>
            <w:tcW w:w="992" w:type="dxa"/>
            <w:shd w:val="clear" w:color="auto" w:fill="D9D9D9" w:themeFill="background1" w:themeFillShade="D9"/>
          </w:tcPr>
          <w:p w:rsidR="000F20D2" w:rsidRPr="00886B71" w:rsidRDefault="000F20D2" w:rsidP="00591003">
            <w:pPr>
              <w:tabs>
                <w:tab w:val="left" w:pos="5400"/>
              </w:tabs>
              <w:rPr>
                <w:b/>
              </w:rPr>
            </w:pPr>
            <w:r w:rsidRPr="00886B71">
              <w:rPr>
                <w:b/>
              </w:rPr>
              <w:t>Total</w:t>
            </w:r>
          </w:p>
        </w:tc>
      </w:tr>
      <w:tr w:rsidR="000F20D2" w:rsidRPr="00886B71" w:rsidTr="00CA04FA">
        <w:tc>
          <w:tcPr>
            <w:tcW w:w="3397" w:type="dxa"/>
          </w:tcPr>
          <w:p w:rsidR="000F20D2" w:rsidRPr="00886B71" w:rsidRDefault="002B1DBE" w:rsidP="00934AE9">
            <w:pPr>
              <w:tabs>
                <w:tab w:val="left" w:pos="5400"/>
              </w:tabs>
            </w:pPr>
            <w:r>
              <w:t xml:space="preserve">G </w:t>
            </w:r>
          </w:p>
        </w:tc>
        <w:tc>
          <w:tcPr>
            <w:tcW w:w="2552" w:type="dxa"/>
          </w:tcPr>
          <w:p w:rsidR="000F20D2" w:rsidRPr="00886B71" w:rsidRDefault="00EB6EBF" w:rsidP="00591003">
            <w:pPr>
              <w:tabs>
                <w:tab w:val="left" w:pos="5400"/>
              </w:tabs>
            </w:pPr>
            <w:r>
              <w:t>308</w:t>
            </w:r>
          </w:p>
        </w:tc>
        <w:tc>
          <w:tcPr>
            <w:tcW w:w="2410" w:type="dxa"/>
          </w:tcPr>
          <w:p w:rsidR="000F20D2" w:rsidRPr="00886B71" w:rsidRDefault="00EB6EBF" w:rsidP="00591003">
            <w:pPr>
              <w:tabs>
                <w:tab w:val="left" w:pos="5400"/>
              </w:tabs>
            </w:pPr>
            <w:r>
              <w:t>211</w:t>
            </w:r>
          </w:p>
        </w:tc>
        <w:tc>
          <w:tcPr>
            <w:tcW w:w="992" w:type="dxa"/>
          </w:tcPr>
          <w:p w:rsidR="000F20D2" w:rsidRPr="00CA04FA" w:rsidRDefault="00EB6EBF" w:rsidP="00591003">
            <w:pPr>
              <w:tabs>
                <w:tab w:val="left" w:pos="5400"/>
              </w:tabs>
              <w:rPr>
                <w:b/>
              </w:rPr>
            </w:pPr>
            <w:r>
              <w:rPr>
                <w:b/>
              </w:rPr>
              <w:t>519</w:t>
            </w:r>
          </w:p>
        </w:tc>
      </w:tr>
      <w:tr w:rsidR="000F20D2" w:rsidRPr="00886B71" w:rsidTr="00CA04FA">
        <w:tc>
          <w:tcPr>
            <w:tcW w:w="3397" w:type="dxa"/>
          </w:tcPr>
          <w:p w:rsidR="000F20D2" w:rsidRPr="00886B71" w:rsidRDefault="00934AE9" w:rsidP="00591003">
            <w:pPr>
              <w:tabs>
                <w:tab w:val="left" w:pos="5400"/>
              </w:tabs>
            </w:pPr>
            <w:r>
              <w:t>K</w:t>
            </w:r>
          </w:p>
        </w:tc>
        <w:tc>
          <w:tcPr>
            <w:tcW w:w="2552" w:type="dxa"/>
          </w:tcPr>
          <w:p w:rsidR="000F20D2" w:rsidRPr="00886B71" w:rsidRDefault="00934AE9" w:rsidP="00591003">
            <w:pPr>
              <w:tabs>
                <w:tab w:val="left" w:pos="5400"/>
              </w:tabs>
            </w:pPr>
            <w:r>
              <w:t>36</w:t>
            </w:r>
          </w:p>
        </w:tc>
        <w:tc>
          <w:tcPr>
            <w:tcW w:w="2410" w:type="dxa"/>
          </w:tcPr>
          <w:p w:rsidR="000F20D2" w:rsidRPr="00886B71" w:rsidRDefault="00934AE9" w:rsidP="00591003">
            <w:pPr>
              <w:tabs>
                <w:tab w:val="left" w:pos="5400"/>
              </w:tabs>
            </w:pPr>
            <w:r>
              <w:t>37</w:t>
            </w:r>
          </w:p>
        </w:tc>
        <w:tc>
          <w:tcPr>
            <w:tcW w:w="992" w:type="dxa"/>
          </w:tcPr>
          <w:p w:rsidR="000F20D2" w:rsidRPr="00CA04FA" w:rsidRDefault="00934AE9" w:rsidP="00591003">
            <w:pPr>
              <w:tabs>
                <w:tab w:val="left" w:pos="5400"/>
              </w:tabs>
              <w:rPr>
                <w:b/>
              </w:rPr>
            </w:pPr>
            <w:r>
              <w:rPr>
                <w:b/>
              </w:rPr>
              <w:t>73</w:t>
            </w:r>
          </w:p>
        </w:tc>
      </w:tr>
      <w:tr w:rsidR="000F20D2" w:rsidRPr="00886B71" w:rsidTr="00CA04FA">
        <w:tc>
          <w:tcPr>
            <w:tcW w:w="3397" w:type="dxa"/>
          </w:tcPr>
          <w:p w:rsidR="000F20D2" w:rsidRPr="00886B71" w:rsidRDefault="00934AE9" w:rsidP="00591003">
            <w:pPr>
              <w:tabs>
                <w:tab w:val="left" w:pos="5400"/>
              </w:tabs>
            </w:pPr>
            <w:r>
              <w:t>L</w:t>
            </w:r>
          </w:p>
        </w:tc>
        <w:tc>
          <w:tcPr>
            <w:tcW w:w="2552" w:type="dxa"/>
          </w:tcPr>
          <w:p w:rsidR="000F20D2" w:rsidRPr="00886B71" w:rsidRDefault="00934AE9" w:rsidP="00591003">
            <w:pPr>
              <w:tabs>
                <w:tab w:val="left" w:pos="5400"/>
              </w:tabs>
            </w:pPr>
            <w:r>
              <w:t>64</w:t>
            </w:r>
          </w:p>
        </w:tc>
        <w:tc>
          <w:tcPr>
            <w:tcW w:w="2410" w:type="dxa"/>
          </w:tcPr>
          <w:p w:rsidR="000F20D2" w:rsidRPr="00886B71" w:rsidRDefault="00934AE9" w:rsidP="00591003">
            <w:pPr>
              <w:tabs>
                <w:tab w:val="left" w:pos="5400"/>
              </w:tabs>
            </w:pPr>
            <w:r>
              <w:t>40</w:t>
            </w:r>
          </w:p>
        </w:tc>
        <w:tc>
          <w:tcPr>
            <w:tcW w:w="992" w:type="dxa"/>
          </w:tcPr>
          <w:p w:rsidR="000F20D2" w:rsidRPr="00CA04FA" w:rsidRDefault="00934AE9" w:rsidP="00591003">
            <w:pPr>
              <w:tabs>
                <w:tab w:val="left" w:pos="5400"/>
              </w:tabs>
              <w:rPr>
                <w:b/>
              </w:rPr>
            </w:pPr>
            <w:r>
              <w:rPr>
                <w:b/>
              </w:rPr>
              <w:t>104</w:t>
            </w:r>
          </w:p>
        </w:tc>
      </w:tr>
      <w:tr w:rsidR="000F20D2" w:rsidRPr="00886B71" w:rsidTr="00CA04FA">
        <w:tc>
          <w:tcPr>
            <w:tcW w:w="3397" w:type="dxa"/>
          </w:tcPr>
          <w:p w:rsidR="000F20D2" w:rsidRPr="00886B71" w:rsidRDefault="00934AE9" w:rsidP="00591003">
            <w:pPr>
              <w:tabs>
                <w:tab w:val="left" w:pos="5400"/>
              </w:tabs>
            </w:pPr>
            <w:r>
              <w:t>Q</w:t>
            </w:r>
          </w:p>
        </w:tc>
        <w:tc>
          <w:tcPr>
            <w:tcW w:w="2552" w:type="dxa"/>
          </w:tcPr>
          <w:p w:rsidR="000F20D2" w:rsidRPr="00886B71" w:rsidRDefault="00934AE9" w:rsidP="00591003">
            <w:pPr>
              <w:tabs>
                <w:tab w:val="left" w:pos="5400"/>
              </w:tabs>
            </w:pPr>
            <w:r>
              <w:t>183</w:t>
            </w:r>
          </w:p>
        </w:tc>
        <w:tc>
          <w:tcPr>
            <w:tcW w:w="2410" w:type="dxa"/>
          </w:tcPr>
          <w:p w:rsidR="000F20D2" w:rsidRPr="00886B71" w:rsidRDefault="00934AE9" w:rsidP="00591003">
            <w:pPr>
              <w:tabs>
                <w:tab w:val="left" w:pos="5400"/>
              </w:tabs>
            </w:pPr>
            <w:r>
              <w:t>178</w:t>
            </w:r>
          </w:p>
        </w:tc>
        <w:tc>
          <w:tcPr>
            <w:tcW w:w="992" w:type="dxa"/>
          </w:tcPr>
          <w:p w:rsidR="000F20D2" w:rsidRPr="00CA04FA" w:rsidRDefault="00934AE9" w:rsidP="00591003">
            <w:pPr>
              <w:tabs>
                <w:tab w:val="left" w:pos="5400"/>
              </w:tabs>
              <w:rPr>
                <w:b/>
              </w:rPr>
            </w:pPr>
            <w:r>
              <w:rPr>
                <w:b/>
              </w:rPr>
              <w:t>361</w:t>
            </w:r>
          </w:p>
        </w:tc>
      </w:tr>
      <w:tr w:rsidR="000F20D2" w:rsidRPr="00886B71" w:rsidTr="00CA04FA">
        <w:tc>
          <w:tcPr>
            <w:tcW w:w="3397" w:type="dxa"/>
          </w:tcPr>
          <w:p w:rsidR="000F20D2" w:rsidRDefault="00591ECD" w:rsidP="00591003">
            <w:pPr>
              <w:tabs>
                <w:tab w:val="left" w:pos="5400"/>
              </w:tabs>
            </w:pPr>
            <w:r>
              <w:t>U</w:t>
            </w:r>
          </w:p>
        </w:tc>
        <w:tc>
          <w:tcPr>
            <w:tcW w:w="2552" w:type="dxa"/>
          </w:tcPr>
          <w:p w:rsidR="000F20D2" w:rsidRPr="000F20D2" w:rsidRDefault="00591ECD" w:rsidP="00591003">
            <w:pPr>
              <w:tabs>
                <w:tab w:val="left" w:pos="5400"/>
              </w:tabs>
            </w:pPr>
            <w:r>
              <w:t>47</w:t>
            </w:r>
          </w:p>
        </w:tc>
        <w:tc>
          <w:tcPr>
            <w:tcW w:w="2410" w:type="dxa"/>
          </w:tcPr>
          <w:p w:rsidR="000F20D2" w:rsidRPr="000F20D2" w:rsidRDefault="00591ECD" w:rsidP="00591003">
            <w:pPr>
              <w:tabs>
                <w:tab w:val="left" w:pos="5400"/>
              </w:tabs>
            </w:pPr>
            <w:r>
              <w:t>45</w:t>
            </w:r>
          </w:p>
        </w:tc>
        <w:tc>
          <w:tcPr>
            <w:tcW w:w="992" w:type="dxa"/>
          </w:tcPr>
          <w:p w:rsidR="000F20D2" w:rsidRPr="00CA04FA" w:rsidRDefault="00591ECD" w:rsidP="00591003">
            <w:pPr>
              <w:tabs>
                <w:tab w:val="left" w:pos="5400"/>
              </w:tabs>
              <w:rPr>
                <w:b/>
              </w:rPr>
            </w:pPr>
            <w:r>
              <w:rPr>
                <w:b/>
              </w:rPr>
              <w:t>92</w:t>
            </w:r>
          </w:p>
        </w:tc>
      </w:tr>
      <w:tr w:rsidR="00CA04FA" w:rsidRPr="00886B71" w:rsidTr="00CA04FA">
        <w:tc>
          <w:tcPr>
            <w:tcW w:w="3397" w:type="dxa"/>
          </w:tcPr>
          <w:p w:rsidR="00CA04FA" w:rsidRDefault="00591ECD" w:rsidP="00591003">
            <w:pPr>
              <w:tabs>
                <w:tab w:val="left" w:pos="5400"/>
              </w:tabs>
            </w:pPr>
            <w:r>
              <w:t>V</w:t>
            </w:r>
          </w:p>
        </w:tc>
        <w:tc>
          <w:tcPr>
            <w:tcW w:w="2552" w:type="dxa"/>
          </w:tcPr>
          <w:p w:rsidR="00CA04FA" w:rsidRDefault="00591ECD" w:rsidP="00591003">
            <w:pPr>
              <w:tabs>
                <w:tab w:val="left" w:pos="5400"/>
              </w:tabs>
            </w:pPr>
            <w:r>
              <w:t>23</w:t>
            </w:r>
          </w:p>
        </w:tc>
        <w:tc>
          <w:tcPr>
            <w:tcW w:w="2410" w:type="dxa"/>
          </w:tcPr>
          <w:p w:rsidR="00CA04FA" w:rsidRDefault="00591ECD" w:rsidP="00591003">
            <w:pPr>
              <w:tabs>
                <w:tab w:val="left" w:pos="5400"/>
              </w:tabs>
            </w:pPr>
            <w:r>
              <w:t>26</w:t>
            </w:r>
          </w:p>
        </w:tc>
        <w:tc>
          <w:tcPr>
            <w:tcW w:w="992" w:type="dxa"/>
          </w:tcPr>
          <w:p w:rsidR="00CA04FA" w:rsidRPr="00CA04FA" w:rsidRDefault="00591ECD" w:rsidP="00591ECD">
            <w:pPr>
              <w:tabs>
                <w:tab w:val="left" w:pos="5400"/>
              </w:tabs>
              <w:rPr>
                <w:b/>
              </w:rPr>
            </w:pPr>
            <w:r>
              <w:rPr>
                <w:b/>
              </w:rPr>
              <w:t>49</w:t>
            </w:r>
          </w:p>
        </w:tc>
      </w:tr>
      <w:tr w:rsidR="00CA04FA" w:rsidRPr="00886B71" w:rsidTr="00CA04FA">
        <w:tc>
          <w:tcPr>
            <w:tcW w:w="3397" w:type="dxa"/>
          </w:tcPr>
          <w:p w:rsidR="00CA04FA" w:rsidRPr="00136050" w:rsidRDefault="00CA04FA" w:rsidP="00591003">
            <w:pPr>
              <w:tabs>
                <w:tab w:val="left" w:pos="5400"/>
              </w:tabs>
              <w:rPr>
                <w:b/>
              </w:rPr>
            </w:pPr>
            <w:r w:rsidRPr="00136050">
              <w:rPr>
                <w:b/>
              </w:rPr>
              <w:t xml:space="preserve">Total </w:t>
            </w:r>
          </w:p>
        </w:tc>
        <w:tc>
          <w:tcPr>
            <w:tcW w:w="2552" w:type="dxa"/>
          </w:tcPr>
          <w:p w:rsidR="00CA04FA" w:rsidRPr="00136050" w:rsidRDefault="00CA04FA" w:rsidP="00591003">
            <w:pPr>
              <w:tabs>
                <w:tab w:val="left" w:pos="5400"/>
              </w:tabs>
              <w:rPr>
                <w:b/>
              </w:rPr>
            </w:pPr>
            <w:r w:rsidRPr="00136050">
              <w:rPr>
                <w:b/>
              </w:rPr>
              <w:t>661</w:t>
            </w:r>
          </w:p>
        </w:tc>
        <w:tc>
          <w:tcPr>
            <w:tcW w:w="2410" w:type="dxa"/>
          </w:tcPr>
          <w:p w:rsidR="00CA04FA" w:rsidRPr="00136050" w:rsidRDefault="00CA04FA" w:rsidP="00591003">
            <w:pPr>
              <w:tabs>
                <w:tab w:val="left" w:pos="5400"/>
              </w:tabs>
              <w:rPr>
                <w:b/>
              </w:rPr>
            </w:pPr>
            <w:r w:rsidRPr="00136050">
              <w:rPr>
                <w:b/>
              </w:rPr>
              <w:t>537</w:t>
            </w:r>
          </w:p>
        </w:tc>
        <w:tc>
          <w:tcPr>
            <w:tcW w:w="992" w:type="dxa"/>
          </w:tcPr>
          <w:p w:rsidR="00CA04FA" w:rsidRPr="00CA04FA" w:rsidRDefault="00CA04FA" w:rsidP="00591003">
            <w:pPr>
              <w:tabs>
                <w:tab w:val="left" w:pos="5400"/>
              </w:tabs>
              <w:rPr>
                <w:b/>
              </w:rPr>
            </w:pPr>
            <w:r w:rsidRPr="00CA04FA">
              <w:rPr>
                <w:b/>
              </w:rPr>
              <w:t>1198</w:t>
            </w:r>
          </w:p>
        </w:tc>
      </w:tr>
    </w:tbl>
    <w:p w:rsidR="00284FF6" w:rsidRDefault="00284FF6" w:rsidP="00284FF6">
      <w:pPr>
        <w:tabs>
          <w:tab w:val="left" w:pos="5400"/>
        </w:tabs>
      </w:pPr>
    </w:p>
    <w:p w:rsidR="00CA04FA" w:rsidRDefault="00CA04FA" w:rsidP="00CA04FA">
      <w:r>
        <w:t>Table 4: Personnel recorded police assaults - July to December 2022 incl.</w:t>
      </w:r>
    </w:p>
    <w:p w:rsidR="00CA04FA" w:rsidRPr="00886B71" w:rsidRDefault="00CA04FA" w:rsidP="00CA04FA">
      <w:r>
        <w:t>Specialist Divisions:</w:t>
      </w:r>
      <w:r w:rsidR="00136050">
        <w:t xml:space="preserve">  *CJSD denotes assaults that oc</w:t>
      </w:r>
      <w:r w:rsidR="00577D25">
        <w:t>curred within a custody centre*</w:t>
      </w:r>
    </w:p>
    <w:tbl>
      <w:tblPr>
        <w:tblStyle w:val="TableGrid"/>
        <w:tblW w:w="8926" w:type="dxa"/>
        <w:tblLook w:val="04A0" w:firstRow="1" w:lastRow="0" w:firstColumn="1" w:lastColumn="0" w:noHBand="0" w:noVBand="1"/>
        <w:tblCaption w:val="Table 4 provides recorded police assaults in Specialist Divisions"/>
        <w:tblDescription w:val="Table 4 provides recorded police assaults in Specialist Divisions"/>
      </w:tblPr>
      <w:tblGrid>
        <w:gridCol w:w="1980"/>
        <w:gridCol w:w="2693"/>
        <w:gridCol w:w="2552"/>
        <w:gridCol w:w="1701"/>
      </w:tblGrid>
      <w:tr w:rsidR="00CA04FA" w:rsidRPr="00886B71" w:rsidTr="00133780">
        <w:trPr>
          <w:cantSplit/>
          <w:tblHeader/>
        </w:trPr>
        <w:tc>
          <w:tcPr>
            <w:tcW w:w="1980" w:type="dxa"/>
            <w:shd w:val="clear" w:color="auto" w:fill="D9D9D9" w:themeFill="background1" w:themeFillShade="D9"/>
          </w:tcPr>
          <w:p w:rsidR="00CA04FA" w:rsidRPr="00886B71" w:rsidRDefault="00CA04FA" w:rsidP="00CA04FA">
            <w:pPr>
              <w:tabs>
                <w:tab w:val="left" w:pos="5400"/>
              </w:tabs>
              <w:rPr>
                <w:b/>
              </w:rPr>
            </w:pPr>
            <w:r>
              <w:rPr>
                <w:b/>
              </w:rPr>
              <w:t xml:space="preserve">Specialist  </w:t>
            </w:r>
          </w:p>
        </w:tc>
        <w:tc>
          <w:tcPr>
            <w:tcW w:w="2693" w:type="dxa"/>
            <w:shd w:val="clear" w:color="auto" w:fill="D9D9D9" w:themeFill="background1" w:themeFillShade="D9"/>
          </w:tcPr>
          <w:p w:rsidR="00CA04FA" w:rsidRPr="00886B71" w:rsidRDefault="00CA04FA" w:rsidP="00591003">
            <w:pPr>
              <w:tabs>
                <w:tab w:val="left" w:pos="5400"/>
              </w:tabs>
              <w:rPr>
                <w:b/>
              </w:rPr>
            </w:pPr>
            <w:r w:rsidRPr="00886B71">
              <w:rPr>
                <w:b/>
              </w:rPr>
              <w:t>Q2 July – Sept 2023</w:t>
            </w:r>
          </w:p>
        </w:tc>
        <w:tc>
          <w:tcPr>
            <w:tcW w:w="2552" w:type="dxa"/>
            <w:shd w:val="clear" w:color="auto" w:fill="D9D9D9" w:themeFill="background1" w:themeFillShade="D9"/>
          </w:tcPr>
          <w:p w:rsidR="00CA04FA" w:rsidRPr="00886B71" w:rsidRDefault="00CA04FA" w:rsidP="00591003">
            <w:pPr>
              <w:tabs>
                <w:tab w:val="left" w:pos="5400"/>
              </w:tabs>
              <w:rPr>
                <w:b/>
              </w:rPr>
            </w:pPr>
            <w:r w:rsidRPr="00886B71">
              <w:rPr>
                <w:b/>
              </w:rPr>
              <w:t>Q3 Oct – Dec 2023</w:t>
            </w:r>
          </w:p>
        </w:tc>
        <w:tc>
          <w:tcPr>
            <w:tcW w:w="1701" w:type="dxa"/>
            <w:shd w:val="clear" w:color="auto" w:fill="D9D9D9" w:themeFill="background1" w:themeFillShade="D9"/>
          </w:tcPr>
          <w:p w:rsidR="00CA04FA" w:rsidRPr="00886B71" w:rsidRDefault="00CA04FA" w:rsidP="00591003">
            <w:pPr>
              <w:tabs>
                <w:tab w:val="left" w:pos="5400"/>
              </w:tabs>
              <w:rPr>
                <w:b/>
              </w:rPr>
            </w:pPr>
            <w:r w:rsidRPr="00886B71">
              <w:rPr>
                <w:b/>
              </w:rPr>
              <w:t>Total</w:t>
            </w:r>
          </w:p>
        </w:tc>
      </w:tr>
      <w:tr w:rsidR="00CA04FA" w:rsidRPr="00886B71" w:rsidTr="00591003">
        <w:tc>
          <w:tcPr>
            <w:tcW w:w="1980" w:type="dxa"/>
          </w:tcPr>
          <w:p w:rsidR="00CA04FA" w:rsidRPr="00886B71" w:rsidRDefault="00CA04FA" w:rsidP="00591003">
            <w:pPr>
              <w:tabs>
                <w:tab w:val="left" w:pos="5400"/>
              </w:tabs>
            </w:pPr>
            <w:r>
              <w:t>CJSD A</w:t>
            </w:r>
          </w:p>
        </w:tc>
        <w:tc>
          <w:tcPr>
            <w:tcW w:w="2693" w:type="dxa"/>
          </w:tcPr>
          <w:p w:rsidR="00CA04FA" w:rsidRPr="00886B71" w:rsidRDefault="00136050" w:rsidP="00591003">
            <w:pPr>
              <w:tabs>
                <w:tab w:val="left" w:pos="5400"/>
              </w:tabs>
            </w:pPr>
            <w:r>
              <w:t>2</w:t>
            </w:r>
          </w:p>
        </w:tc>
        <w:tc>
          <w:tcPr>
            <w:tcW w:w="2552" w:type="dxa"/>
          </w:tcPr>
          <w:p w:rsidR="00CA04FA" w:rsidRPr="00886B71" w:rsidRDefault="00CA04FA" w:rsidP="00591003">
            <w:pPr>
              <w:tabs>
                <w:tab w:val="left" w:pos="5400"/>
              </w:tabs>
            </w:pPr>
            <w:r>
              <w:t>0</w:t>
            </w:r>
          </w:p>
        </w:tc>
        <w:tc>
          <w:tcPr>
            <w:tcW w:w="1701" w:type="dxa"/>
          </w:tcPr>
          <w:p w:rsidR="00CA04FA" w:rsidRPr="00EB6EBF" w:rsidRDefault="00136050" w:rsidP="00591003">
            <w:pPr>
              <w:tabs>
                <w:tab w:val="left" w:pos="5400"/>
              </w:tabs>
              <w:rPr>
                <w:b/>
              </w:rPr>
            </w:pPr>
            <w:r w:rsidRPr="00EB6EBF">
              <w:rPr>
                <w:b/>
              </w:rPr>
              <w:t>2</w:t>
            </w:r>
          </w:p>
        </w:tc>
      </w:tr>
      <w:tr w:rsidR="00CA04FA" w:rsidRPr="00886B71" w:rsidTr="00591003">
        <w:tc>
          <w:tcPr>
            <w:tcW w:w="1980" w:type="dxa"/>
          </w:tcPr>
          <w:p w:rsidR="00CA04FA" w:rsidRPr="00886B71" w:rsidRDefault="00136050" w:rsidP="00591003">
            <w:pPr>
              <w:tabs>
                <w:tab w:val="left" w:pos="5400"/>
              </w:tabs>
            </w:pPr>
            <w:r>
              <w:lastRenderedPageBreak/>
              <w:t>CJSD D</w:t>
            </w:r>
          </w:p>
        </w:tc>
        <w:tc>
          <w:tcPr>
            <w:tcW w:w="2693" w:type="dxa"/>
          </w:tcPr>
          <w:p w:rsidR="00CA04FA" w:rsidRPr="00886B71" w:rsidRDefault="00136050" w:rsidP="00591003">
            <w:pPr>
              <w:tabs>
                <w:tab w:val="left" w:pos="5400"/>
              </w:tabs>
            </w:pPr>
            <w:r>
              <w:t>2</w:t>
            </w:r>
          </w:p>
        </w:tc>
        <w:tc>
          <w:tcPr>
            <w:tcW w:w="2552" w:type="dxa"/>
          </w:tcPr>
          <w:p w:rsidR="00CA04FA" w:rsidRPr="00886B71" w:rsidRDefault="00CA04FA" w:rsidP="00591003">
            <w:pPr>
              <w:tabs>
                <w:tab w:val="left" w:pos="5400"/>
              </w:tabs>
            </w:pPr>
            <w:r>
              <w:t>0</w:t>
            </w:r>
          </w:p>
        </w:tc>
        <w:tc>
          <w:tcPr>
            <w:tcW w:w="1701" w:type="dxa"/>
          </w:tcPr>
          <w:p w:rsidR="00CA04FA" w:rsidRPr="00EB6EBF" w:rsidRDefault="00136050" w:rsidP="00591003">
            <w:pPr>
              <w:tabs>
                <w:tab w:val="left" w:pos="5400"/>
              </w:tabs>
              <w:rPr>
                <w:b/>
              </w:rPr>
            </w:pPr>
            <w:r w:rsidRPr="00EB6EBF">
              <w:rPr>
                <w:b/>
              </w:rPr>
              <w:t>2</w:t>
            </w:r>
          </w:p>
        </w:tc>
      </w:tr>
      <w:tr w:rsidR="00CA04FA" w:rsidRPr="00886B71" w:rsidTr="00591003">
        <w:tc>
          <w:tcPr>
            <w:tcW w:w="1980" w:type="dxa"/>
          </w:tcPr>
          <w:p w:rsidR="00CA04FA" w:rsidRPr="00886B71" w:rsidRDefault="00136050" w:rsidP="00591003">
            <w:pPr>
              <w:tabs>
                <w:tab w:val="left" w:pos="5400"/>
              </w:tabs>
            </w:pPr>
            <w:r>
              <w:t>CJSD E</w:t>
            </w:r>
          </w:p>
        </w:tc>
        <w:tc>
          <w:tcPr>
            <w:tcW w:w="2693" w:type="dxa"/>
          </w:tcPr>
          <w:p w:rsidR="00CA04FA" w:rsidRPr="00886B71" w:rsidRDefault="00CA04FA" w:rsidP="00136050">
            <w:pPr>
              <w:tabs>
                <w:tab w:val="left" w:pos="5400"/>
              </w:tabs>
            </w:pPr>
            <w:r>
              <w:t>1</w:t>
            </w:r>
          </w:p>
        </w:tc>
        <w:tc>
          <w:tcPr>
            <w:tcW w:w="2552" w:type="dxa"/>
          </w:tcPr>
          <w:p w:rsidR="00CA04FA" w:rsidRPr="00886B71" w:rsidRDefault="00136050" w:rsidP="00591003">
            <w:pPr>
              <w:tabs>
                <w:tab w:val="left" w:pos="5400"/>
              </w:tabs>
            </w:pPr>
            <w:r>
              <w:t>0</w:t>
            </w:r>
          </w:p>
        </w:tc>
        <w:tc>
          <w:tcPr>
            <w:tcW w:w="1701" w:type="dxa"/>
          </w:tcPr>
          <w:p w:rsidR="00CA04FA" w:rsidRPr="00EB6EBF" w:rsidRDefault="00136050" w:rsidP="00591003">
            <w:pPr>
              <w:tabs>
                <w:tab w:val="left" w:pos="5400"/>
              </w:tabs>
              <w:rPr>
                <w:b/>
              </w:rPr>
            </w:pPr>
            <w:r w:rsidRPr="00EB6EBF">
              <w:rPr>
                <w:b/>
              </w:rPr>
              <w:t>1</w:t>
            </w:r>
          </w:p>
        </w:tc>
      </w:tr>
      <w:tr w:rsidR="00CA04FA" w:rsidRPr="00886B71" w:rsidTr="00591003">
        <w:tc>
          <w:tcPr>
            <w:tcW w:w="1980" w:type="dxa"/>
          </w:tcPr>
          <w:p w:rsidR="00CA04FA" w:rsidRPr="00886B71" w:rsidRDefault="00136050" w:rsidP="00591003">
            <w:pPr>
              <w:tabs>
                <w:tab w:val="left" w:pos="5400"/>
              </w:tabs>
            </w:pPr>
            <w:r>
              <w:t>CJSD G</w:t>
            </w:r>
          </w:p>
        </w:tc>
        <w:tc>
          <w:tcPr>
            <w:tcW w:w="2693" w:type="dxa"/>
          </w:tcPr>
          <w:p w:rsidR="00CA04FA" w:rsidRPr="00886B71" w:rsidRDefault="00136050" w:rsidP="00591003">
            <w:pPr>
              <w:tabs>
                <w:tab w:val="left" w:pos="5400"/>
              </w:tabs>
            </w:pPr>
            <w:r>
              <w:t>2</w:t>
            </w:r>
          </w:p>
        </w:tc>
        <w:tc>
          <w:tcPr>
            <w:tcW w:w="2552" w:type="dxa"/>
          </w:tcPr>
          <w:p w:rsidR="00CA04FA" w:rsidRPr="00886B71" w:rsidRDefault="00136050" w:rsidP="00591003">
            <w:pPr>
              <w:tabs>
                <w:tab w:val="left" w:pos="5400"/>
              </w:tabs>
            </w:pPr>
            <w:r>
              <w:t>1</w:t>
            </w:r>
          </w:p>
        </w:tc>
        <w:tc>
          <w:tcPr>
            <w:tcW w:w="1701" w:type="dxa"/>
          </w:tcPr>
          <w:p w:rsidR="00CA04FA" w:rsidRPr="00EB6EBF" w:rsidRDefault="00136050" w:rsidP="00591003">
            <w:pPr>
              <w:tabs>
                <w:tab w:val="left" w:pos="5400"/>
              </w:tabs>
              <w:rPr>
                <w:b/>
              </w:rPr>
            </w:pPr>
            <w:r w:rsidRPr="00EB6EBF">
              <w:rPr>
                <w:b/>
              </w:rPr>
              <w:t>3</w:t>
            </w:r>
          </w:p>
        </w:tc>
      </w:tr>
      <w:tr w:rsidR="00CA04FA" w:rsidRPr="00886B71" w:rsidTr="00591003">
        <w:tc>
          <w:tcPr>
            <w:tcW w:w="1980" w:type="dxa"/>
          </w:tcPr>
          <w:p w:rsidR="00CA04FA" w:rsidRPr="00886B71" w:rsidRDefault="00136050" w:rsidP="00591003">
            <w:pPr>
              <w:tabs>
                <w:tab w:val="left" w:pos="5400"/>
              </w:tabs>
            </w:pPr>
            <w:r>
              <w:t>CJSD N</w:t>
            </w:r>
          </w:p>
        </w:tc>
        <w:tc>
          <w:tcPr>
            <w:tcW w:w="2693" w:type="dxa"/>
          </w:tcPr>
          <w:p w:rsidR="00CA04FA" w:rsidRPr="00886B71" w:rsidRDefault="00136050" w:rsidP="00591003">
            <w:pPr>
              <w:tabs>
                <w:tab w:val="left" w:pos="5400"/>
              </w:tabs>
            </w:pPr>
            <w:r>
              <w:t>0</w:t>
            </w:r>
          </w:p>
        </w:tc>
        <w:tc>
          <w:tcPr>
            <w:tcW w:w="2552" w:type="dxa"/>
          </w:tcPr>
          <w:p w:rsidR="00CA04FA" w:rsidRPr="00886B71" w:rsidRDefault="00136050" w:rsidP="00591003">
            <w:pPr>
              <w:tabs>
                <w:tab w:val="left" w:pos="5400"/>
              </w:tabs>
            </w:pPr>
            <w:r>
              <w:t>1</w:t>
            </w:r>
          </w:p>
        </w:tc>
        <w:tc>
          <w:tcPr>
            <w:tcW w:w="1701" w:type="dxa"/>
          </w:tcPr>
          <w:p w:rsidR="00CA04FA" w:rsidRPr="00EB6EBF" w:rsidRDefault="00136050" w:rsidP="00591003">
            <w:pPr>
              <w:tabs>
                <w:tab w:val="left" w:pos="5400"/>
              </w:tabs>
              <w:rPr>
                <w:b/>
              </w:rPr>
            </w:pPr>
            <w:r w:rsidRPr="00EB6EBF">
              <w:rPr>
                <w:b/>
              </w:rPr>
              <w:t>1</w:t>
            </w:r>
          </w:p>
        </w:tc>
      </w:tr>
      <w:tr w:rsidR="00CA04FA" w:rsidRPr="00886B71" w:rsidTr="00591003">
        <w:tc>
          <w:tcPr>
            <w:tcW w:w="1980" w:type="dxa"/>
          </w:tcPr>
          <w:p w:rsidR="00CA04FA" w:rsidRPr="00886B71" w:rsidRDefault="00136050" w:rsidP="00591003">
            <w:pPr>
              <w:tabs>
                <w:tab w:val="left" w:pos="5400"/>
              </w:tabs>
            </w:pPr>
            <w:r>
              <w:t>CJSD P</w:t>
            </w:r>
          </w:p>
        </w:tc>
        <w:tc>
          <w:tcPr>
            <w:tcW w:w="2693" w:type="dxa"/>
          </w:tcPr>
          <w:p w:rsidR="00CA04FA" w:rsidRPr="00886B71" w:rsidRDefault="00136050" w:rsidP="00591003">
            <w:pPr>
              <w:tabs>
                <w:tab w:val="left" w:pos="5400"/>
              </w:tabs>
            </w:pPr>
            <w:r>
              <w:t>1</w:t>
            </w:r>
          </w:p>
        </w:tc>
        <w:tc>
          <w:tcPr>
            <w:tcW w:w="2552" w:type="dxa"/>
          </w:tcPr>
          <w:p w:rsidR="00CA04FA" w:rsidRPr="00886B71" w:rsidRDefault="00136050" w:rsidP="00591003">
            <w:pPr>
              <w:tabs>
                <w:tab w:val="left" w:pos="5400"/>
              </w:tabs>
            </w:pPr>
            <w:r>
              <w:t>0</w:t>
            </w:r>
          </w:p>
        </w:tc>
        <w:tc>
          <w:tcPr>
            <w:tcW w:w="1701" w:type="dxa"/>
          </w:tcPr>
          <w:p w:rsidR="00CA04FA" w:rsidRPr="00EB6EBF" w:rsidRDefault="00136050" w:rsidP="00591003">
            <w:pPr>
              <w:tabs>
                <w:tab w:val="left" w:pos="5400"/>
              </w:tabs>
              <w:rPr>
                <w:b/>
              </w:rPr>
            </w:pPr>
            <w:r w:rsidRPr="00EB6EBF">
              <w:rPr>
                <w:b/>
              </w:rPr>
              <w:t>1</w:t>
            </w:r>
          </w:p>
        </w:tc>
      </w:tr>
      <w:tr w:rsidR="00136050" w:rsidRPr="00886B71" w:rsidTr="00591003">
        <w:tc>
          <w:tcPr>
            <w:tcW w:w="1980" w:type="dxa"/>
          </w:tcPr>
          <w:p w:rsidR="00136050" w:rsidRDefault="00136050" w:rsidP="00591003">
            <w:pPr>
              <w:tabs>
                <w:tab w:val="left" w:pos="5400"/>
              </w:tabs>
            </w:pPr>
            <w:r>
              <w:t>CJSD Q</w:t>
            </w:r>
          </w:p>
        </w:tc>
        <w:tc>
          <w:tcPr>
            <w:tcW w:w="2693" w:type="dxa"/>
          </w:tcPr>
          <w:p w:rsidR="00136050" w:rsidRDefault="00136050" w:rsidP="00591003">
            <w:pPr>
              <w:tabs>
                <w:tab w:val="left" w:pos="5400"/>
              </w:tabs>
            </w:pPr>
            <w:r>
              <w:t>2</w:t>
            </w:r>
          </w:p>
        </w:tc>
        <w:tc>
          <w:tcPr>
            <w:tcW w:w="2552" w:type="dxa"/>
          </w:tcPr>
          <w:p w:rsidR="00136050" w:rsidRDefault="00136050" w:rsidP="00591003">
            <w:pPr>
              <w:tabs>
                <w:tab w:val="left" w:pos="5400"/>
              </w:tabs>
            </w:pPr>
            <w:r>
              <w:t>1</w:t>
            </w:r>
          </w:p>
        </w:tc>
        <w:tc>
          <w:tcPr>
            <w:tcW w:w="1701" w:type="dxa"/>
          </w:tcPr>
          <w:p w:rsidR="00136050" w:rsidRPr="00EB6EBF" w:rsidRDefault="00136050" w:rsidP="00591003">
            <w:pPr>
              <w:tabs>
                <w:tab w:val="left" w:pos="5400"/>
              </w:tabs>
              <w:rPr>
                <w:b/>
              </w:rPr>
            </w:pPr>
            <w:r w:rsidRPr="00EB6EBF">
              <w:rPr>
                <w:b/>
              </w:rPr>
              <w:t>3</w:t>
            </w:r>
          </w:p>
        </w:tc>
      </w:tr>
      <w:tr w:rsidR="00136050" w:rsidRPr="00886B71" w:rsidTr="00591003">
        <w:tc>
          <w:tcPr>
            <w:tcW w:w="1980" w:type="dxa"/>
          </w:tcPr>
          <w:p w:rsidR="00136050" w:rsidRDefault="00136050" w:rsidP="00591003">
            <w:pPr>
              <w:tabs>
                <w:tab w:val="left" w:pos="5400"/>
              </w:tabs>
            </w:pPr>
            <w:r>
              <w:t>CJSD U</w:t>
            </w:r>
          </w:p>
        </w:tc>
        <w:tc>
          <w:tcPr>
            <w:tcW w:w="2693" w:type="dxa"/>
          </w:tcPr>
          <w:p w:rsidR="00136050" w:rsidRDefault="00136050" w:rsidP="00591003">
            <w:pPr>
              <w:tabs>
                <w:tab w:val="left" w:pos="5400"/>
              </w:tabs>
            </w:pPr>
            <w:r>
              <w:t>0</w:t>
            </w:r>
          </w:p>
        </w:tc>
        <w:tc>
          <w:tcPr>
            <w:tcW w:w="2552" w:type="dxa"/>
          </w:tcPr>
          <w:p w:rsidR="00136050" w:rsidRDefault="00136050" w:rsidP="00591003">
            <w:pPr>
              <w:tabs>
                <w:tab w:val="left" w:pos="5400"/>
              </w:tabs>
            </w:pPr>
            <w:r>
              <w:t>1</w:t>
            </w:r>
          </w:p>
        </w:tc>
        <w:tc>
          <w:tcPr>
            <w:tcW w:w="1701" w:type="dxa"/>
          </w:tcPr>
          <w:p w:rsidR="00136050" w:rsidRPr="00EB6EBF" w:rsidRDefault="00136050" w:rsidP="00591003">
            <w:pPr>
              <w:tabs>
                <w:tab w:val="left" w:pos="5400"/>
              </w:tabs>
              <w:rPr>
                <w:b/>
              </w:rPr>
            </w:pPr>
            <w:r w:rsidRPr="00EB6EBF">
              <w:rPr>
                <w:b/>
              </w:rPr>
              <w:t>1</w:t>
            </w:r>
          </w:p>
        </w:tc>
      </w:tr>
      <w:tr w:rsidR="00577D25" w:rsidRPr="00886B71" w:rsidTr="00591003">
        <w:tc>
          <w:tcPr>
            <w:tcW w:w="1980" w:type="dxa"/>
          </w:tcPr>
          <w:p w:rsidR="00577D25" w:rsidRDefault="00577D25" w:rsidP="00591003">
            <w:pPr>
              <w:tabs>
                <w:tab w:val="left" w:pos="5400"/>
              </w:tabs>
            </w:pPr>
            <w:r>
              <w:t>CJSD V</w:t>
            </w:r>
          </w:p>
        </w:tc>
        <w:tc>
          <w:tcPr>
            <w:tcW w:w="2693" w:type="dxa"/>
          </w:tcPr>
          <w:p w:rsidR="00577D25" w:rsidRDefault="00577D25" w:rsidP="00591003">
            <w:pPr>
              <w:tabs>
                <w:tab w:val="left" w:pos="5400"/>
              </w:tabs>
            </w:pPr>
            <w:r>
              <w:t>3</w:t>
            </w:r>
          </w:p>
        </w:tc>
        <w:tc>
          <w:tcPr>
            <w:tcW w:w="2552" w:type="dxa"/>
          </w:tcPr>
          <w:p w:rsidR="00577D25" w:rsidRDefault="00577D25" w:rsidP="00591003">
            <w:pPr>
              <w:tabs>
                <w:tab w:val="left" w:pos="5400"/>
              </w:tabs>
            </w:pPr>
            <w:r>
              <w:t>0</w:t>
            </w:r>
          </w:p>
        </w:tc>
        <w:tc>
          <w:tcPr>
            <w:tcW w:w="1701" w:type="dxa"/>
          </w:tcPr>
          <w:p w:rsidR="00577D25" w:rsidRPr="00EB6EBF" w:rsidRDefault="00577D25" w:rsidP="00591003">
            <w:pPr>
              <w:tabs>
                <w:tab w:val="left" w:pos="5400"/>
              </w:tabs>
              <w:rPr>
                <w:b/>
              </w:rPr>
            </w:pPr>
            <w:r w:rsidRPr="00EB6EBF">
              <w:rPr>
                <w:b/>
              </w:rPr>
              <w:t>3</w:t>
            </w:r>
          </w:p>
        </w:tc>
      </w:tr>
      <w:tr w:rsidR="00EB6EBF" w:rsidRPr="00886B71" w:rsidTr="00591003">
        <w:tc>
          <w:tcPr>
            <w:tcW w:w="1980" w:type="dxa"/>
          </w:tcPr>
          <w:p w:rsidR="00EB6EBF" w:rsidRPr="00EB6EBF" w:rsidRDefault="00EB6EBF" w:rsidP="00591003">
            <w:pPr>
              <w:tabs>
                <w:tab w:val="left" w:pos="5400"/>
              </w:tabs>
              <w:rPr>
                <w:b/>
              </w:rPr>
            </w:pPr>
            <w:r w:rsidRPr="00EB6EBF">
              <w:rPr>
                <w:b/>
              </w:rPr>
              <w:t>Total</w:t>
            </w:r>
          </w:p>
        </w:tc>
        <w:tc>
          <w:tcPr>
            <w:tcW w:w="2693" w:type="dxa"/>
          </w:tcPr>
          <w:p w:rsidR="00EB6EBF" w:rsidRPr="00EB6EBF" w:rsidRDefault="00EB6EBF" w:rsidP="00591003">
            <w:pPr>
              <w:tabs>
                <w:tab w:val="left" w:pos="5400"/>
              </w:tabs>
              <w:rPr>
                <w:b/>
              </w:rPr>
            </w:pPr>
            <w:r w:rsidRPr="00EB6EBF">
              <w:rPr>
                <w:b/>
              </w:rPr>
              <w:t>13</w:t>
            </w:r>
          </w:p>
        </w:tc>
        <w:tc>
          <w:tcPr>
            <w:tcW w:w="2552" w:type="dxa"/>
          </w:tcPr>
          <w:p w:rsidR="00EB6EBF" w:rsidRPr="00EB6EBF" w:rsidRDefault="00EB6EBF" w:rsidP="00591003">
            <w:pPr>
              <w:tabs>
                <w:tab w:val="left" w:pos="5400"/>
              </w:tabs>
              <w:rPr>
                <w:b/>
              </w:rPr>
            </w:pPr>
            <w:r w:rsidRPr="00EB6EBF">
              <w:rPr>
                <w:b/>
              </w:rPr>
              <w:t>4</w:t>
            </w:r>
          </w:p>
        </w:tc>
        <w:tc>
          <w:tcPr>
            <w:tcW w:w="1701" w:type="dxa"/>
          </w:tcPr>
          <w:p w:rsidR="00EB6EBF" w:rsidRPr="00EB6EBF" w:rsidRDefault="00EB6EBF" w:rsidP="00591003">
            <w:pPr>
              <w:tabs>
                <w:tab w:val="left" w:pos="5400"/>
              </w:tabs>
              <w:rPr>
                <w:b/>
              </w:rPr>
            </w:pPr>
            <w:r w:rsidRPr="00EB6EBF">
              <w:rPr>
                <w:b/>
              </w:rPr>
              <w:t>17</w:t>
            </w:r>
          </w:p>
        </w:tc>
      </w:tr>
    </w:tbl>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003" w:rsidRDefault="00591003" w:rsidP="00491644">
      <w:r>
        <w:separator/>
      </w:r>
    </w:p>
  </w:endnote>
  <w:endnote w:type="continuationSeparator" w:id="0">
    <w:p w:rsidR="00591003" w:rsidRDefault="00591003"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03" w:rsidRDefault="00591003">
    <w:pPr>
      <w:pStyle w:val="Footer"/>
    </w:pPr>
  </w:p>
  <w:p w:rsidR="00591003" w:rsidRDefault="0059100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19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03" w:rsidRPr="007F490F" w:rsidRDefault="00591003" w:rsidP="007F490F">
    <w:pPr>
      <w:pStyle w:val="Footer"/>
      <w:jc w:val="center"/>
      <w:rPr>
        <w:sz w:val="16"/>
        <w:szCs w:val="16"/>
      </w:rPr>
    </w:pPr>
    <w:r>
      <w:rPr>
        <w:sz w:val="16"/>
        <w:szCs w:val="16"/>
      </w:rPr>
      <w:t>scotland.police.uk</w:t>
    </w:r>
    <w:r>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Pr>
        <w:sz w:val="16"/>
        <w:szCs w:val="16"/>
      </w:rPr>
      <w:tab/>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591003" w:rsidRDefault="0059100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19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03" w:rsidRDefault="00591003">
    <w:pPr>
      <w:pStyle w:val="Footer"/>
    </w:pPr>
  </w:p>
  <w:p w:rsidR="00591003" w:rsidRDefault="0059100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19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003" w:rsidRDefault="00591003" w:rsidP="00491644">
      <w:r>
        <w:separator/>
      </w:r>
    </w:p>
  </w:footnote>
  <w:footnote w:type="continuationSeparator" w:id="0">
    <w:p w:rsidR="00591003" w:rsidRDefault="00591003"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03" w:rsidRDefault="0059100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19EB">
      <w:rPr>
        <w:rFonts w:ascii="Times New Roman" w:hAnsi="Times New Roman" w:cs="Times New Roman"/>
        <w:b/>
        <w:color w:val="FF0000"/>
      </w:rPr>
      <w:t>OFFICIAL</w:t>
    </w:r>
    <w:r>
      <w:rPr>
        <w:rFonts w:ascii="Times New Roman" w:hAnsi="Times New Roman" w:cs="Times New Roman"/>
        <w:b/>
        <w:color w:val="FF0000"/>
      </w:rPr>
      <w:fldChar w:fldCharType="end"/>
    </w:r>
  </w:p>
  <w:p w:rsidR="00591003" w:rsidRDefault="005910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03" w:rsidRDefault="0059100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19E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03" w:rsidRDefault="0059100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19EB">
      <w:rPr>
        <w:rFonts w:ascii="Times New Roman" w:hAnsi="Times New Roman" w:cs="Times New Roman"/>
        <w:b/>
        <w:color w:val="FF0000"/>
      </w:rPr>
      <w:t>OFFICIAL</w:t>
    </w:r>
    <w:r>
      <w:rPr>
        <w:rFonts w:ascii="Times New Roman" w:hAnsi="Times New Roman" w:cs="Times New Roman"/>
        <w:b/>
        <w:color w:val="FF0000"/>
      </w:rPr>
      <w:fldChar w:fldCharType="end"/>
    </w:r>
  </w:p>
  <w:p w:rsidR="00591003" w:rsidRDefault="005910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8137C"/>
    <w:multiLevelType w:val="hybridMultilevel"/>
    <w:tmpl w:val="CF0CBB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211185"/>
    <w:multiLevelType w:val="hybridMultilevel"/>
    <w:tmpl w:val="B6E27B32"/>
    <w:lvl w:ilvl="0" w:tplc="DC066EFE">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919EB"/>
    <w:rsid w:val="000E6526"/>
    <w:rsid w:val="000F20D2"/>
    <w:rsid w:val="00133780"/>
    <w:rsid w:val="00136050"/>
    <w:rsid w:val="00141533"/>
    <w:rsid w:val="00167528"/>
    <w:rsid w:val="00195CC4"/>
    <w:rsid w:val="0022161F"/>
    <w:rsid w:val="00253DF6"/>
    <w:rsid w:val="00255F1E"/>
    <w:rsid w:val="00256D9A"/>
    <w:rsid w:val="00284FF6"/>
    <w:rsid w:val="002B1DBE"/>
    <w:rsid w:val="0036503B"/>
    <w:rsid w:val="003D6D03"/>
    <w:rsid w:val="003E12CA"/>
    <w:rsid w:val="004010DC"/>
    <w:rsid w:val="004341F0"/>
    <w:rsid w:val="00456324"/>
    <w:rsid w:val="00475460"/>
    <w:rsid w:val="004770A3"/>
    <w:rsid w:val="00490317"/>
    <w:rsid w:val="00491644"/>
    <w:rsid w:val="00496A08"/>
    <w:rsid w:val="004E1605"/>
    <w:rsid w:val="004F653C"/>
    <w:rsid w:val="00540A52"/>
    <w:rsid w:val="00557306"/>
    <w:rsid w:val="00573942"/>
    <w:rsid w:val="00577D25"/>
    <w:rsid w:val="00591003"/>
    <w:rsid w:val="00591ECD"/>
    <w:rsid w:val="005972B5"/>
    <w:rsid w:val="006D5799"/>
    <w:rsid w:val="00750D83"/>
    <w:rsid w:val="00781A0C"/>
    <w:rsid w:val="00793DD5"/>
    <w:rsid w:val="007D55F6"/>
    <w:rsid w:val="007F490F"/>
    <w:rsid w:val="0086779C"/>
    <w:rsid w:val="00874BFD"/>
    <w:rsid w:val="00886B71"/>
    <w:rsid w:val="008964EF"/>
    <w:rsid w:val="008C5D06"/>
    <w:rsid w:val="00934AE9"/>
    <w:rsid w:val="009631A4"/>
    <w:rsid w:val="00977296"/>
    <w:rsid w:val="00A25E93"/>
    <w:rsid w:val="00A320FF"/>
    <w:rsid w:val="00A70AC0"/>
    <w:rsid w:val="00AC443C"/>
    <w:rsid w:val="00B11A55"/>
    <w:rsid w:val="00B17211"/>
    <w:rsid w:val="00B217D5"/>
    <w:rsid w:val="00B461B2"/>
    <w:rsid w:val="00B71B3C"/>
    <w:rsid w:val="00BC389E"/>
    <w:rsid w:val="00BF6B81"/>
    <w:rsid w:val="00C077A8"/>
    <w:rsid w:val="00C606A2"/>
    <w:rsid w:val="00C63872"/>
    <w:rsid w:val="00C84948"/>
    <w:rsid w:val="00CA04FA"/>
    <w:rsid w:val="00CF1111"/>
    <w:rsid w:val="00D05706"/>
    <w:rsid w:val="00D27DC5"/>
    <w:rsid w:val="00D47E36"/>
    <w:rsid w:val="00DA7B38"/>
    <w:rsid w:val="00DC399A"/>
    <w:rsid w:val="00E55D79"/>
    <w:rsid w:val="00EB6EBF"/>
    <w:rsid w:val="00EF4761"/>
    <w:rsid w:val="00F7615B"/>
    <w:rsid w:val="00FC2DA7"/>
    <w:rsid w:val="00FD5C7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B217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2137">
      <w:bodyDiv w:val="1"/>
      <w:marLeft w:val="0"/>
      <w:marRight w:val="0"/>
      <w:marTop w:val="0"/>
      <w:marBottom w:val="0"/>
      <w:divBdr>
        <w:top w:val="none" w:sz="0" w:space="0" w:color="auto"/>
        <w:left w:val="none" w:sz="0" w:space="0" w:color="auto"/>
        <w:bottom w:val="none" w:sz="0" w:space="0" w:color="auto"/>
        <w:right w:val="none" w:sz="0" w:space="0" w:color="auto"/>
      </w:divBdr>
    </w:div>
    <w:div w:id="13351811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833</Words>
  <Characters>4753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2023-02-13T17:42:00Z</cp:lastPrinted>
  <dcterms:created xsi:type="dcterms:W3CDTF">2023-02-13T12:31:00Z</dcterms:created>
  <dcterms:modified xsi:type="dcterms:W3CDTF">2023-02-13T17:43:00Z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