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C587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7657F">
              <w:t>1434</w:t>
            </w:r>
          </w:p>
          <w:p w14:paraId="34BDABA6" w14:textId="540974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02DD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3397CB" w14:textId="77777777" w:rsidR="0007657F" w:rsidRDefault="0007657F" w:rsidP="0007657F">
      <w:pPr>
        <w:pStyle w:val="Heading2"/>
      </w:pPr>
      <w:r>
        <w:t>How many burglary cases were recorded, broken down by Local Policing Division (or alternative geographic breakdown if this is not available), in the following calendar years: 2023, 2022 and 2021.</w:t>
      </w:r>
    </w:p>
    <w:p w14:paraId="0696D015" w14:textId="356FE55A" w:rsidR="00602590" w:rsidRPr="00602590" w:rsidRDefault="0007657F" w:rsidP="0007657F">
      <w:pPr>
        <w:pStyle w:val="Heading2"/>
      </w:pPr>
      <w:r>
        <w:t>How many of those cases were closed without a suspect being identified, also broken down by Local Policing division (or alternative geographic breakdown if this is not available), in the following calendar years: 2023, 2022 and 2021.</w:t>
      </w:r>
    </w:p>
    <w:p w14:paraId="5F0CC0F3" w14:textId="77777777" w:rsidR="0007657F" w:rsidRDefault="0007657F" w:rsidP="0007657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76938B4" w14:textId="77777777" w:rsidR="000C424E" w:rsidRDefault="0007657F" w:rsidP="0007657F">
      <w:r w:rsidRPr="000C424E">
        <w:t>By way of explanation</w:t>
      </w:r>
      <w:r w:rsidR="00EB4D57" w:rsidRPr="000C424E">
        <w:t>,</w:t>
      </w:r>
      <w:r w:rsidRPr="000C424E">
        <w:t xml:space="preserve"> </w:t>
      </w:r>
      <w:r w:rsidR="000C424E">
        <w:t>crimes in Scotland are recorded in accordance with the Scottish Government Justice Department crime classifications and not the Home Office versions.</w:t>
      </w:r>
    </w:p>
    <w:p w14:paraId="38262174" w14:textId="77777777" w:rsidR="000C424E" w:rsidRDefault="000C424E" w:rsidP="0007657F">
      <w:r>
        <w:t>B</w:t>
      </w:r>
      <w:r w:rsidR="0007657F" w:rsidRPr="000C424E">
        <w:t>urglary is not a</w:t>
      </w:r>
      <w:r>
        <w:t xml:space="preserve"> recognised o</w:t>
      </w:r>
      <w:r w:rsidR="0007657F" w:rsidRPr="000C424E">
        <w:t xml:space="preserve">ffence in Scotland. </w:t>
      </w:r>
    </w:p>
    <w:p w14:paraId="598B1B9E" w14:textId="60EAEC60" w:rsidR="000C424E" w:rsidRDefault="000C424E" w:rsidP="0007657F">
      <w:r>
        <w:t>Similarly, we do not use Home Office outcome classifications such as closed without suspect being identified.</w:t>
      </w:r>
    </w:p>
    <w:p w14:paraId="5D0EF71C" w14:textId="5D002CE0" w:rsidR="00E90585" w:rsidRDefault="0007657F" w:rsidP="009949F7">
      <w:r w:rsidRPr="000C424E">
        <w:t>To be of assistance</w:t>
      </w:r>
      <w:r w:rsidR="000C424E">
        <w:t>, data for recorded and detected</w:t>
      </w:r>
      <w:r w:rsidRPr="000C424E">
        <w:t xml:space="preserve"> </w:t>
      </w:r>
      <w:r w:rsidR="000C424E" w:rsidRPr="00A74088">
        <w:t>‘</w:t>
      </w:r>
      <w:r w:rsidR="000C424E">
        <w:t>T</w:t>
      </w:r>
      <w:r w:rsidR="000C424E" w:rsidRPr="00A74088">
        <w:t xml:space="preserve">heft by Housebreaking’ </w:t>
      </w:r>
      <w:r w:rsidR="000C424E">
        <w:t xml:space="preserve">crimes is available online, </w:t>
      </w:r>
      <w:r w:rsidR="000C424E" w:rsidRPr="00A74088">
        <w:t>broken</w:t>
      </w:r>
      <w:r w:rsidR="000C424E">
        <w:t xml:space="preserve"> down</w:t>
      </w:r>
      <w:r w:rsidR="000C424E" w:rsidRPr="00A74088">
        <w:t xml:space="preserve"> by Multi-Member Ward (MMW)</w:t>
      </w:r>
      <w:r w:rsidR="000C424E">
        <w:t xml:space="preserve"> - </w:t>
      </w:r>
      <w:hyperlink r:id="rId11" w:tgtFrame="_blank" w:history="1">
        <w:r w:rsidRPr="0007657F">
          <w:rPr>
            <w:rStyle w:val="Hyperlink"/>
            <w:color w:val="0072C6"/>
            <w:shd w:val="clear" w:color="auto" w:fill="FFFFFF"/>
          </w:rPr>
          <w:t>Crime data - Police Scotland</w:t>
        </w:r>
      </w:hyperlink>
      <w:r w:rsidRPr="0007657F">
        <w:t>​.</w:t>
      </w:r>
      <w:r w:rsidRPr="00A74088">
        <w:t xml:space="preserve">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28B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9C31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E87B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22A4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9E86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0263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0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57F"/>
    <w:rsid w:val="00090F3B"/>
    <w:rsid w:val="000B774D"/>
    <w:rsid w:val="000C424E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E02DD"/>
    <w:rsid w:val="00343F2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71BC9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B4D57"/>
    <w:rsid w:val="00EE2373"/>
    <w:rsid w:val="00EF37F8"/>
    <w:rsid w:val="00EF4761"/>
    <w:rsid w:val="00F21D44"/>
    <w:rsid w:val="00F24B1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2126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