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AC64F6">
              <w:t>0490</w:t>
            </w:r>
          </w:p>
          <w:p w:rsidR="00B17211" w:rsidRDefault="00456324" w:rsidP="004A3812">
            <w:r w:rsidRPr="007F490F">
              <w:rPr>
                <w:rStyle w:val="Heading2Char"/>
              </w:rPr>
              <w:t>Respon</w:t>
            </w:r>
            <w:r w:rsidR="007D55F6">
              <w:rPr>
                <w:rStyle w:val="Heading2Char"/>
              </w:rPr>
              <w:t>ded to:</w:t>
            </w:r>
            <w:r w:rsidR="007F490F">
              <w:t xml:space="preserve">  </w:t>
            </w:r>
            <w:r w:rsidR="004A3812">
              <w:t>14</w:t>
            </w:r>
            <w:bookmarkStart w:id="0" w:name="_GoBack"/>
            <w:bookmarkEnd w:id="0"/>
            <w:r w:rsidR="006D5799">
              <w:t xml:space="preserve"> </w:t>
            </w:r>
            <w:r w:rsidR="00AC64F6">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AC64F6" w:rsidRPr="00AC64F6" w:rsidRDefault="00AC64F6" w:rsidP="00AC64F6">
      <w:pPr>
        <w:pStyle w:val="Heading2"/>
        <w:ind w:left="284" w:hanging="284"/>
      </w:pPr>
      <w:r>
        <w:t xml:space="preserve">1. </w:t>
      </w:r>
      <w:r w:rsidRPr="00AC64F6">
        <w:t>How many reported cases of spiking were received by Police Scotland in the years 2021 and 2022 per month?</w:t>
      </w:r>
    </w:p>
    <w:p w:rsidR="00AC64F6" w:rsidRPr="00AC64F6" w:rsidRDefault="00AC64F6" w:rsidP="00AC64F6">
      <w:pPr>
        <w:pStyle w:val="Heading2"/>
      </w:pPr>
      <w:r>
        <w:t xml:space="preserve">5. </w:t>
      </w:r>
      <w:r w:rsidRPr="00AC64F6">
        <w:t xml:space="preserve">Which county had the most reported cases of spiking in the years 2021 and </w:t>
      </w:r>
      <w:r w:rsidR="00554926" w:rsidRPr="00AC64F6">
        <w:t>2022?</w:t>
      </w:r>
    </w:p>
    <w:p w:rsidR="00554926" w:rsidRDefault="00BE42FD" w:rsidP="00554926">
      <w:r w:rsidRPr="00E56B2E">
        <w:t xml:space="preserve">Police Scotland continues to investigate reports of 'spiking'. </w:t>
      </w:r>
      <w:r>
        <w:t xml:space="preserve"> </w:t>
      </w:r>
    </w:p>
    <w:p w:rsidR="00BE42FD" w:rsidRPr="00E56B2E" w:rsidRDefault="00BE42FD" w:rsidP="00554926">
      <w:r w:rsidRPr="00E56B2E">
        <w:t xml:space="preserve">Spiking, whether by adding drugs or alcohol to someone’s drink, or by injection, without their consent, is a criminal offence. </w:t>
      </w:r>
      <w:r>
        <w:t xml:space="preserve"> </w:t>
      </w:r>
      <w:r w:rsidRPr="00E56B2E">
        <w:t>It can put people at significant risk of harm.</w:t>
      </w:r>
    </w:p>
    <w:p w:rsidR="00BE42FD" w:rsidRPr="00E56B2E" w:rsidRDefault="00BE42FD" w:rsidP="00554926">
      <w:r w:rsidRPr="00E56B2E">
        <w:t>Officers are not always able to determine the reasons why a perpetrator carries out an assault in this way, but every report is taken seriously and investigated robustly.</w:t>
      </w:r>
    </w:p>
    <w:p w:rsidR="00BE42FD" w:rsidRDefault="00BE42FD" w:rsidP="00554926">
      <w:r w:rsidRPr="00E56B2E">
        <w:t>Police Scotland continues to work with a range of partners, locally and nationally to ensure pubs and clubs are safe spaces for all.</w:t>
      </w:r>
      <w:r>
        <w:t xml:space="preserve">  </w:t>
      </w:r>
      <w:r w:rsidRPr="00E56B2E">
        <w:t xml:space="preserve">We are working in communities, with licensees, pubs and clubs, to provide advice and support and to offer bystander training to help spot the signs of when someone may be at risk. </w:t>
      </w:r>
    </w:p>
    <w:p w:rsidR="00BE42FD" w:rsidRPr="00E56B2E" w:rsidRDefault="00BE42FD" w:rsidP="00554926">
      <w:r w:rsidRPr="00E56B2E">
        <w:t>We have also reached out to student communities to offer advice, support and reassurance.</w:t>
      </w:r>
    </w:p>
    <w:p w:rsidR="00BE42FD" w:rsidRPr="00BE42FD" w:rsidRDefault="00BE42FD" w:rsidP="00BE42FD">
      <w:pPr>
        <w:pStyle w:val="Default"/>
      </w:pPr>
      <w:r w:rsidRPr="00BE42FD">
        <w:t>We would encourage anyone who believes they have had their drink spiked or been assaulted in this way to contact Police Scotland on 101 or in an emergency 999.</w:t>
      </w:r>
    </w:p>
    <w:p w:rsidR="00BE42FD" w:rsidRDefault="00BE42FD" w:rsidP="00BE42FD">
      <w:pPr>
        <w:pStyle w:val="Default"/>
        <w:rPr>
          <w:color w:val="auto"/>
        </w:rPr>
      </w:pPr>
      <w:r w:rsidRPr="00E56B2E">
        <w:rPr>
          <w:color w:val="auto"/>
        </w:rPr>
        <w:t xml:space="preserve">In relation to crime data, I would first of all advise you that crimes in Scotland are recorded in accordance with the Scottish Government Justice Department offence classifications. </w:t>
      </w:r>
    </w:p>
    <w:p w:rsidR="00BE42FD" w:rsidRDefault="00BE42FD" w:rsidP="00BE42FD">
      <w:pPr>
        <w:pStyle w:val="Default"/>
        <w:rPr>
          <w:color w:val="auto"/>
        </w:rPr>
      </w:pPr>
      <w:r w:rsidRPr="00E56B2E">
        <w:rPr>
          <w:color w:val="auto"/>
        </w:rPr>
        <w:t xml:space="preserve">Whilst there is no classification for ‘spiking’ specifically, I have considered your request in terms of the most </w:t>
      </w:r>
      <w:r w:rsidRPr="00E56B2E">
        <w:rPr>
          <w:i/>
          <w:iCs/>
          <w:color w:val="auto"/>
        </w:rPr>
        <w:t xml:space="preserve">potentially relevant </w:t>
      </w:r>
      <w:r w:rsidRPr="00E56B2E">
        <w:rPr>
          <w:color w:val="auto"/>
        </w:rPr>
        <w:t xml:space="preserve">crime classifications as follows: </w:t>
      </w:r>
    </w:p>
    <w:p w:rsidR="00BE42FD" w:rsidRPr="00E56B2E" w:rsidRDefault="00BE42FD" w:rsidP="00BE42FD">
      <w:pPr>
        <w:pStyle w:val="Default"/>
        <w:rPr>
          <w:color w:val="auto"/>
        </w:rPr>
      </w:pPr>
    </w:p>
    <w:p w:rsidR="00BE42FD" w:rsidRPr="00E56B2E" w:rsidRDefault="00BE42FD" w:rsidP="00BE42FD">
      <w:pPr>
        <w:pStyle w:val="Default"/>
        <w:rPr>
          <w:color w:val="auto"/>
        </w:rPr>
      </w:pPr>
      <w:r w:rsidRPr="00E56B2E">
        <w:rPr>
          <w:b/>
          <w:bCs/>
          <w:color w:val="auto"/>
        </w:rPr>
        <w:lastRenderedPageBreak/>
        <w:t xml:space="preserve">Drugging </w:t>
      </w:r>
      <w:r w:rsidRPr="00E56B2E">
        <w:rPr>
          <w:color w:val="auto"/>
        </w:rPr>
        <w:t xml:space="preserve">- Is a Crime at Common Law, when drugs are feloniously administered with intent to produce stupefaction. There need be no further intent, and it is not necessary that injury to the person be caused. </w:t>
      </w:r>
    </w:p>
    <w:p w:rsidR="00BE42FD" w:rsidRPr="00E56B2E" w:rsidRDefault="00BE42FD" w:rsidP="00C4193D">
      <w:r w:rsidRPr="00C4193D">
        <w:rPr>
          <w:b/>
        </w:rPr>
        <w:t>Administering a substance for sexual purposes</w:t>
      </w:r>
      <w:r w:rsidRPr="00C4193D">
        <w:t xml:space="preserve"> - Section 11 of the Sexual Offences</w:t>
      </w:r>
      <w:r w:rsidRPr="00E56B2E">
        <w:t xml:space="preserve"> Scotland Act 2009 refers (for further details please see </w:t>
      </w:r>
      <w:r w:rsidRPr="00E56B2E">
        <w:rPr>
          <w:color w:val="0000FF"/>
        </w:rPr>
        <w:t>www.legislation.gov.uk</w:t>
      </w:r>
      <w:r w:rsidRPr="00E56B2E">
        <w:t>)</w:t>
      </w:r>
    </w:p>
    <w:p w:rsidR="00554926" w:rsidRDefault="00BE42FD" w:rsidP="00793DD5">
      <w:pPr>
        <w:tabs>
          <w:tab w:val="left" w:pos="5400"/>
        </w:tabs>
      </w:pPr>
      <w:r>
        <w:t>The table</w:t>
      </w:r>
      <w:r w:rsidR="00554926">
        <w:t>s</w:t>
      </w:r>
      <w:r>
        <w:t xml:space="preserve"> at the end of this letter </w:t>
      </w:r>
      <w:r w:rsidR="00554926">
        <w:t>detail</w:t>
      </w:r>
      <w:r>
        <w:t xml:space="preserve"> recorded crime data for these two classifications.</w:t>
      </w:r>
    </w:p>
    <w:p w:rsidR="00554926" w:rsidRDefault="00554926" w:rsidP="00554926">
      <w:r w:rsidRPr="00BE42FD">
        <w:t xml:space="preserve">All statistics are provisional and should be treated as management information. </w:t>
      </w:r>
    </w:p>
    <w:p w:rsidR="00554926" w:rsidRDefault="00554926" w:rsidP="00554926">
      <w:r w:rsidRPr="00BE42FD">
        <w:t>All data have been extracted from Police Scotland internal systems and are correct as at 24th February 2023.</w:t>
      </w:r>
    </w:p>
    <w:p w:rsidR="00554926" w:rsidRDefault="00554926" w:rsidP="00C4193D">
      <w:r w:rsidRPr="00BE42FD">
        <w:t>The Recorded Crimes are extracted using the Date Raised, and then selecting stats class</w:t>
      </w:r>
      <w:r w:rsidR="00C4193D">
        <w:t xml:space="preserve">ification </w:t>
      </w:r>
      <w:r w:rsidRPr="00BE42FD">
        <w:t>codes 101105 (Drugging) and 201823 (Administering a substance for sexual purposes).</w:t>
      </w:r>
    </w:p>
    <w:p w:rsidR="00554926" w:rsidRDefault="00554926" w:rsidP="00793DD5">
      <w:pPr>
        <w:tabs>
          <w:tab w:val="left" w:pos="5400"/>
        </w:tabs>
      </w:pPr>
    </w:p>
    <w:p w:rsidR="00BE42FD" w:rsidRDefault="00BE42FD" w:rsidP="00BE42FD">
      <w:pPr>
        <w:pStyle w:val="Heading2"/>
      </w:pPr>
      <w:r>
        <w:t xml:space="preserve">2. </w:t>
      </w:r>
      <w:r w:rsidRPr="00AC64F6">
        <w:t>Of these reported cases, how many involved being spiked by injection?</w:t>
      </w:r>
    </w:p>
    <w:p w:rsidR="009B5B5E" w:rsidRDefault="009B5B5E" w:rsidP="009B5B5E">
      <w:pPr>
        <w:pStyle w:val="Heading2"/>
        <w:ind w:left="284" w:hanging="284"/>
      </w:pPr>
      <w:r>
        <w:t xml:space="preserve">6. </w:t>
      </w:r>
      <w:r w:rsidRPr="00AC64F6">
        <w:t xml:space="preserve">Which county had the most reported cases of spiking by injection in </w:t>
      </w:r>
      <w:r>
        <w:t xml:space="preserve">the years </w:t>
      </w:r>
      <w:r w:rsidRPr="00AC64F6">
        <w:t>2021 and 2022?</w:t>
      </w:r>
    </w:p>
    <w:p w:rsidR="00BE42FD" w:rsidRPr="00447A31" w:rsidRDefault="00BE42FD" w:rsidP="00BE42FD">
      <w:pPr>
        <w:tabs>
          <w:tab w:val="left" w:pos="5400"/>
        </w:tabs>
      </w:pPr>
      <w:r w:rsidRPr="00447A31">
        <w:t xml:space="preserve">Having considered </w:t>
      </w:r>
      <w:r>
        <w:t>this question</w:t>
      </w:r>
      <w:r w:rsidRPr="00447A31">
        <w:t xml:space="preserve"> in terms of the Act, I regret to inform you that I am unable to provide you with the information you have requested, as it would prove too costly to do so within the context of the fee regulations.  </w:t>
      </w:r>
    </w:p>
    <w:p w:rsidR="00BE42FD" w:rsidRPr="00447A31" w:rsidRDefault="00BE42FD" w:rsidP="00BE42FD">
      <w:pPr>
        <w:tabs>
          <w:tab w:val="left" w:pos="5400"/>
        </w:tabs>
      </w:pPr>
      <w:r w:rsidRPr="00447A31">
        <w:t xml:space="preserve">As you may be aware the current cost threshold is £600 and I estimate that it would cost well in excess of this amount to process your request. </w:t>
      </w:r>
    </w:p>
    <w:p w:rsidR="00BE42FD" w:rsidRPr="00447A31" w:rsidRDefault="00BE42FD" w:rsidP="00BE42FD">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rsidR="00BE42FD" w:rsidRPr="00447A31" w:rsidRDefault="00BE42FD" w:rsidP="00BE42FD">
      <w:pPr>
        <w:tabs>
          <w:tab w:val="left" w:pos="5400"/>
        </w:tabs>
      </w:pPr>
      <w:r w:rsidRPr="00447A31">
        <w:t xml:space="preserve">By way of explanation, the only way to provide an accurate response to your request would be to </w:t>
      </w:r>
      <w:r>
        <w:t>manually examine each of the crime reports shown in the table below to establish whether an injection was recorded as the Modus Operandi</w:t>
      </w:r>
      <w:r w:rsidRPr="00447A31">
        <w:t xml:space="preserve"> - an exercise which I estimate would far exceed the cost limit set out in the Fees Regulations.</w:t>
      </w:r>
    </w:p>
    <w:p w:rsidR="00255F1E" w:rsidRPr="00B11A55" w:rsidRDefault="00255F1E" w:rsidP="00793DD5">
      <w:pPr>
        <w:tabs>
          <w:tab w:val="left" w:pos="5400"/>
        </w:tabs>
      </w:pPr>
    </w:p>
    <w:p w:rsidR="009052C0" w:rsidRPr="009052C0" w:rsidRDefault="009052C0" w:rsidP="00BE42FD">
      <w:pPr>
        <w:pStyle w:val="Heading2"/>
      </w:pPr>
      <w:r>
        <w:lastRenderedPageBreak/>
        <w:t xml:space="preserve">3. </w:t>
      </w:r>
      <w:r w:rsidRPr="00AC64F6">
        <w:t>In the reported cases of spiking by injection, how many haven resulted in legal action being taken against the offender in the years 2021 and 2022.</w:t>
      </w:r>
    </w:p>
    <w:p w:rsidR="00AC64F6" w:rsidRPr="009052C0" w:rsidRDefault="009052C0" w:rsidP="00BE42FD">
      <w:pPr>
        <w:pStyle w:val="Heading2"/>
      </w:pPr>
      <w:r w:rsidRPr="009052C0">
        <w:t xml:space="preserve">4. </w:t>
      </w:r>
      <w:r w:rsidR="00AC64F6" w:rsidRPr="009052C0">
        <w:t>In the reported cases of spiking by other methods, (i.e., drink spiking), how many haven resulted in legal action being taken against the offender in the years 2021 and 2022.</w:t>
      </w:r>
    </w:p>
    <w:p w:rsidR="009052C0" w:rsidRPr="009B5B5E" w:rsidRDefault="009052C0" w:rsidP="009052C0">
      <w:r w:rsidRPr="007D1918">
        <w:rPr>
          <w:bCs/>
          <w:color w:val="000000"/>
        </w:rPr>
        <w:t xml:space="preserve">Police Scotland does not hold </w:t>
      </w:r>
      <w:r w:rsidRPr="009052C0">
        <w:rPr>
          <w:bCs/>
        </w:rPr>
        <w:t>prosecution information</w:t>
      </w:r>
      <w:r w:rsidRPr="007D1918">
        <w:rPr>
          <w:bCs/>
          <w:color w:val="000000"/>
        </w:rPr>
        <w:t xml:space="preserve">. </w:t>
      </w:r>
      <w:r w:rsidR="009B5B5E">
        <w:rPr>
          <w:bCs/>
          <w:color w:val="000000"/>
        </w:rPr>
        <w:t xml:space="preserve"> </w:t>
      </w:r>
      <w:r w:rsidRPr="007D1918">
        <w:t xml:space="preserve">As such, in terms of </w:t>
      </w:r>
      <w:r w:rsidR="009B5B5E">
        <w:t>s</w:t>
      </w:r>
      <w:r w:rsidRPr="007D1918">
        <w:t xml:space="preserve">ection 17 of the Freedom of Information (Scotland) Act 2002, this represents a notice that the information you seek </w:t>
      </w:r>
      <w:r w:rsidR="009B5B5E">
        <w:t>is not held by Police Scotland.</w:t>
      </w:r>
    </w:p>
    <w:p w:rsidR="00BF6B81" w:rsidRDefault="009052C0" w:rsidP="009052C0">
      <w:pPr>
        <w:rPr>
          <w:color w:val="0000FF"/>
          <w:u w:val="single"/>
        </w:rPr>
      </w:pPr>
      <w:r w:rsidRPr="007D1918">
        <w:rPr>
          <w:bCs/>
          <w:color w:val="000000"/>
        </w:rPr>
        <w:t xml:space="preserve">You may wish to contact the Crown Office and Procurator Fiscals Service (COPFS) which holds conviction information for Scotland. A request can be submitted to COPFS via email using the following address </w:t>
      </w:r>
      <w:hyperlink r:id="rId9" w:history="1">
        <w:r w:rsidR="009B5B5E" w:rsidRPr="004C7DF2">
          <w:rPr>
            <w:rStyle w:val="Hyperlink"/>
          </w:rPr>
          <w:t>foi@copfs.gsi.gov.uk</w:t>
        </w:r>
      </w:hyperlink>
    </w:p>
    <w:p w:rsidR="009B5B5E" w:rsidRPr="009052C0" w:rsidRDefault="009B5B5E" w:rsidP="009052C0">
      <w:pPr>
        <w:rPr>
          <w:color w:val="0000FF"/>
          <w:u w:val="single"/>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BE42FD" w:rsidRDefault="00BE42FD" w:rsidP="00793DD5">
      <w:pPr>
        <w:sectPr w:rsidR="00BE42FD"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pPr>
    </w:p>
    <w:p w:rsidR="00BE42FD" w:rsidRPr="00BE42FD" w:rsidRDefault="00BE42FD" w:rsidP="00BE42FD">
      <w:pPr>
        <w:rPr>
          <w:b/>
        </w:rPr>
      </w:pPr>
      <w:r w:rsidRPr="00554926">
        <w:rPr>
          <w:b/>
        </w:rPr>
        <w:lastRenderedPageBreak/>
        <w:t xml:space="preserve">Recorded Drugging and Administering a Substance for Sexual Purposes Crimes within Police Scotland Divisions. </w:t>
      </w:r>
      <w:r w:rsidR="00554926" w:rsidRPr="00554926">
        <w:rPr>
          <w:b/>
        </w:rPr>
        <w:br/>
      </w:r>
      <w:r w:rsidRPr="00554926">
        <w:rPr>
          <w:b/>
        </w:rPr>
        <w:t>1st January to 31st of December 202</w:t>
      </w:r>
      <w:r w:rsidR="00554926">
        <w:rPr>
          <w:b/>
        </w:rPr>
        <w:t>1</w:t>
      </w:r>
      <w:r w:rsidRPr="00554926">
        <w:rPr>
          <w:b/>
        </w:rPr>
        <w:t xml:space="preserve"> </w:t>
      </w:r>
      <w:r w:rsidR="00554926">
        <w:rPr>
          <w:b/>
        </w:rPr>
        <w:t>by month</w:t>
      </w:r>
    </w:p>
    <w:tbl>
      <w:tblPr>
        <w:tblStyle w:val="TableGrid"/>
        <w:tblW w:w="14596" w:type="dxa"/>
        <w:tblLayout w:type="fixed"/>
        <w:tblLook w:val="04A0" w:firstRow="1" w:lastRow="0" w:firstColumn="1" w:lastColumn="0" w:noHBand="0" w:noVBand="1"/>
        <w:tblCaption w:val="Recorded crimes 2021"/>
        <w:tblDescription w:val="Recorded crimes 2021"/>
      </w:tblPr>
      <w:tblGrid>
        <w:gridCol w:w="3498"/>
        <w:gridCol w:w="3260"/>
        <w:gridCol w:w="653"/>
        <w:gridCol w:w="653"/>
        <w:gridCol w:w="653"/>
        <w:gridCol w:w="653"/>
        <w:gridCol w:w="653"/>
        <w:gridCol w:w="654"/>
        <w:gridCol w:w="653"/>
        <w:gridCol w:w="653"/>
        <w:gridCol w:w="653"/>
        <w:gridCol w:w="653"/>
        <w:gridCol w:w="653"/>
        <w:gridCol w:w="654"/>
      </w:tblGrid>
      <w:tr w:rsidR="00BE42FD" w:rsidRPr="00BE42FD" w:rsidTr="00554926">
        <w:trPr>
          <w:trHeight w:val="20"/>
          <w:tblHeader/>
        </w:trPr>
        <w:tc>
          <w:tcPr>
            <w:tcW w:w="3498" w:type="dxa"/>
            <w:shd w:val="clear" w:color="auto" w:fill="D9D9D9" w:themeFill="background1" w:themeFillShade="D9"/>
          </w:tcPr>
          <w:p w:rsidR="00BE42FD" w:rsidRPr="00BE42FD" w:rsidRDefault="00BE42FD" w:rsidP="00BE42FD">
            <w:pPr>
              <w:rPr>
                <w:b/>
              </w:rPr>
            </w:pPr>
            <w:r w:rsidRPr="00BE42FD">
              <w:rPr>
                <w:b/>
              </w:rPr>
              <w:t xml:space="preserve">Division </w:t>
            </w:r>
          </w:p>
        </w:tc>
        <w:tc>
          <w:tcPr>
            <w:tcW w:w="3260" w:type="dxa"/>
            <w:shd w:val="clear" w:color="auto" w:fill="D9D9D9" w:themeFill="background1" w:themeFillShade="D9"/>
          </w:tcPr>
          <w:p w:rsidR="00BE42FD" w:rsidRPr="00BE42FD" w:rsidRDefault="00BE42FD" w:rsidP="00BE42FD">
            <w:pPr>
              <w:rPr>
                <w:b/>
              </w:rPr>
            </w:pPr>
            <w:r w:rsidRPr="00BE42FD">
              <w:rPr>
                <w:b/>
              </w:rPr>
              <w:t>Crime Classification</w:t>
            </w:r>
          </w:p>
        </w:tc>
        <w:tc>
          <w:tcPr>
            <w:tcW w:w="653" w:type="dxa"/>
            <w:shd w:val="clear" w:color="auto" w:fill="D9D9D9" w:themeFill="background1" w:themeFillShade="D9"/>
          </w:tcPr>
          <w:p w:rsidR="00BE42FD" w:rsidRPr="00BE42FD" w:rsidRDefault="00554926" w:rsidP="00BE42FD">
            <w:pPr>
              <w:rPr>
                <w:b/>
              </w:rPr>
            </w:pPr>
            <w:r>
              <w:rPr>
                <w:b/>
              </w:rPr>
              <w:t>J</w:t>
            </w:r>
          </w:p>
        </w:tc>
        <w:tc>
          <w:tcPr>
            <w:tcW w:w="653" w:type="dxa"/>
            <w:shd w:val="clear" w:color="auto" w:fill="D9D9D9" w:themeFill="background1" w:themeFillShade="D9"/>
          </w:tcPr>
          <w:p w:rsidR="00BE42FD" w:rsidRPr="00BE42FD" w:rsidRDefault="00554926" w:rsidP="00BE42FD">
            <w:pPr>
              <w:rPr>
                <w:b/>
              </w:rPr>
            </w:pPr>
            <w:r>
              <w:rPr>
                <w:b/>
              </w:rPr>
              <w:t>F</w:t>
            </w:r>
          </w:p>
        </w:tc>
        <w:tc>
          <w:tcPr>
            <w:tcW w:w="653" w:type="dxa"/>
            <w:shd w:val="clear" w:color="auto" w:fill="D9D9D9" w:themeFill="background1" w:themeFillShade="D9"/>
          </w:tcPr>
          <w:p w:rsidR="00BE42FD" w:rsidRPr="00BE42FD" w:rsidRDefault="00554926" w:rsidP="00BE42FD">
            <w:pPr>
              <w:rPr>
                <w:b/>
              </w:rPr>
            </w:pPr>
            <w:r>
              <w:rPr>
                <w:b/>
              </w:rPr>
              <w:t>M</w:t>
            </w:r>
          </w:p>
        </w:tc>
        <w:tc>
          <w:tcPr>
            <w:tcW w:w="653" w:type="dxa"/>
            <w:shd w:val="clear" w:color="auto" w:fill="D9D9D9" w:themeFill="background1" w:themeFillShade="D9"/>
          </w:tcPr>
          <w:p w:rsidR="00BE42FD" w:rsidRDefault="00554926" w:rsidP="00BE42FD">
            <w:pPr>
              <w:rPr>
                <w:b/>
              </w:rPr>
            </w:pPr>
            <w:r>
              <w:rPr>
                <w:b/>
              </w:rPr>
              <w:t>A</w:t>
            </w:r>
          </w:p>
        </w:tc>
        <w:tc>
          <w:tcPr>
            <w:tcW w:w="653" w:type="dxa"/>
            <w:shd w:val="clear" w:color="auto" w:fill="D9D9D9" w:themeFill="background1" w:themeFillShade="D9"/>
          </w:tcPr>
          <w:p w:rsidR="00BE42FD" w:rsidRDefault="00554926" w:rsidP="00BE42FD">
            <w:pPr>
              <w:rPr>
                <w:b/>
              </w:rPr>
            </w:pPr>
            <w:r>
              <w:rPr>
                <w:b/>
              </w:rPr>
              <w:t>M</w:t>
            </w:r>
          </w:p>
        </w:tc>
        <w:tc>
          <w:tcPr>
            <w:tcW w:w="654" w:type="dxa"/>
            <w:shd w:val="clear" w:color="auto" w:fill="D9D9D9" w:themeFill="background1" w:themeFillShade="D9"/>
          </w:tcPr>
          <w:p w:rsidR="00BE42FD" w:rsidRDefault="00554926" w:rsidP="00BE42FD">
            <w:pPr>
              <w:rPr>
                <w:b/>
              </w:rPr>
            </w:pPr>
            <w:r>
              <w:rPr>
                <w:b/>
              </w:rPr>
              <w:t>J</w:t>
            </w:r>
          </w:p>
        </w:tc>
        <w:tc>
          <w:tcPr>
            <w:tcW w:w="653" w:type="dxa"/>
            <w:shd w:val="clear" w:color="auto" w:fill="D9D9D9" w:themeFill="background1" w:themeFillShade="D9"/>
          </w:tcPr>
          <w:p w:rsidR="00BE42FD" w:rsidRDefault="00554926" w:rsidP="00BE42FD">
            <w:pPr>
              <w:rPr>
                <w:b/>
              </w:rPr>
            </w:pPr>
            <w:r>
              <w:rPr>
                <w:b/>
              </w:rPr>
              <w:t>J</w:t>
            </w:r>
          </w:p>
        </w:tc>
        <w:tc>
          <w:tcPr>
            <w:tcW w:w="653" w:type="dxa"/>
            <w:shd w:val="clear" w:color="auto" w:fill="D9D9D9" w:themeFill="background1" w:themeFillShade="D9"/>
          </w:tcPr>
          <w:p w:rsidR="00BE42FD" w:rsidRDefault="00554926" w:rsidP="00BE42FD">
            <w:pPr>
              <w:rPr>
                <w:b/>
              </w:rPr>
            </w:pPr>
            <w:r>
              <w:rPr>
                <w:b/>
              </w:rPr>
              <w:t>A</w:t>
            </w:r>
          </w:p>
        </w:tc>
        <w:tc>
          <w:tcPr>
            <w:tcW w:w="653" w:type="dxa"/>
            <w:shd w:val="clear" w:color="auto" w:fill="D9D9D9" w:themeFill="background1" w:themeFillShade="D9"/>
          </w:tcPr>
          <w:p w:rsidR="00BE42FD" w:rsidRDefault="00554926" w:rsidP="00BE42FD">
            <w:pPr>
              <w:rPr>
                <w:b/>
              </w:rPr>
            </w:pPr>
            <w:r>
              <w:rPr>
                <w:b/>
              </w:rPr>
              <w:t>S</w:t>
            </w:r>
          </w:p>
        </w:tc>
        <w:tc>
          <w:tcPr>
            <w:tcW w:w="653" w:type="dxa"/>
            <w:shd w:val="clear" w:color="auto" w:fill="D9D9D9" w:themeFill="background1" w:themeFillShade="D9"/>
          </w:tcPr>
          <w:p w:rsidR="00BE42FD" w:rsidRDefault="00554926" w:rsidP="00BE42FD">
            <w:pPr>
              <w:rPr>
                <w:b/>
              </w:rPr>
            </w:pPr>
            <w:r>
              <w:rPr>
                <w:b/>
              </w:rPr>
              <w:t>O</w:t>
            </w:r>
          </w:p>
        </w:tc>
        <w:tc>
          <w:tcPr>
            <w:tcW w:w="653" w:type="dxa"/>
            <w:shd w:val="clear" w:color="auto" w:fill="D9D9D9" w:themeFill="background1" w:themeFillShade="D9"/>
          </w:tcPr>
          <w:p w:rsidR="00BE42FD" w:rsidRDefault="00554926" w:rsidP="00BE42FD">
            <w:pPr>
              <w:rPr>
                <w:b/>
              </w:rPr>
            </w:pPr>
            <w:r>
              <w:rPr>
                <w:b/>
              </w:rPr>
              <w:t>N</w:t>
            </w:r>
          </w:p>
        </w:tc>
        <w:tc>
          <w:tcPr>
            <w:tcW w:w="654" w:type="dxa"/>
            <w:shd w:val="clear" w:color="auto" w:fill="D9D9D9" w:themeFill="background1" w:themeFillShade="D9"/>
          </w:tcPr>
          <w:p w:rsidR="00BE42FD" w:rsidRDefault="00554926" w:rsidP="00BE42FD">
            <w:pPr>
              <w:rPr>
                <w:b/>
              </w:rPr>
            </w:pPr>
            <w:r>
              <w:rPr>
                <w:b/>
              </w:rPr>
              <w:t>D</w:t>
            </w:r>
          </w:p>
        </w:tc>
      </w:tr>
      <w:tr w:rsidR="00BE42FD" w:rsidRPr="00BE42FD" w:rsidTr="00554926">
        <w:trPr>
          <w:trHeight w:val="20"/>
        </w:trPr>
        <w:tc>
          <w:tcPr>
            <w:tcW w:w="3498" w:type="dxa"/>
            <w:vMerge w:val="restart"/>
            <w:noWrap/>
            <w:vAlign w:val="center"/>
            <w:hideMark/>
          </w:tcPr>
          <w:p w:rsidR="00BE42FD" w:rsidRPr="00BE42FD" w:rsidRDefault="00BE42FD">
            <w:r w:rsidRPr="00BE42FD">
              <w:t>North East</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3</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vAlign w:val="center"/>
            <w:hideMark/>
          </w:tcPr>
          <w:p w:rsidR="00BE42FD" w:rsidRPr="00BE42FD" w:rsidRDefault="00BE42FD">
            <w:r w:rsidRPr="00BE42FD">
              <w:t>Tayside</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13</w:t>
            </w:r>
          </w:p>
        </w:tc>
        <w:tc>
          <w:tcPr>
            <w:tcW w:w="653" w:type="dxa"/>
            <w:noWrap/>
            <w:hideMark/>
          </w:tcPr>
          <w:p w:rsidR="00BE42FD" w:rsidRPr="00BE42FD" w:rsidRDefault="00BE42FD" w:rsidP="00BE42FD">
            <w:r w:rsidRPr="00BE42FD">
              <w:t>8</w:t>
            </w:r>
          </w:p>
        </w:tc>
        <w:tc>
          <w:tcPr>
            <w:tcW w:w="654" w:type="dxa"/>
            <w:noWrap/>
            <w:hideMark/>
          </w:tcPr>
          <w:p w:rsidR="00BE42FD" w:rsidRPr="00BE42FD" w:rsidRDefault="00BE42FD" w:rsidP="00BE42FD">
            <w:r w:rsidRPr="00BE42FD">
              <w:t>3</w:t>
            </w:r>
          </w:p>
        </w:tc>
      </w:tr>
      <w:tr w:rsidR="00BE42FD" w:rsidRPr="00BE42FD" w:rsidTr="00554926">
        <w:trPr>
          <w:trHeight w:val="20"/>
        </w:trPr>
        <w:tc>
          <w:tcPr>
            <w:tcW w:w="3498" w:type="dxa"/>
            <w:vMerge/>
            <w:vAlign w:val="center"/>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vAlign w:val="center"/>
            <w:hideMark/>
          </w:tcPr>
          <w:p w:rsidR="00BE42FD" w:rsidRPr="00BE42FD" w:rsidRDefault="00BE42FD" w:rsidP="00554926">
            <w:r w:rsidRPr="00BE42FD">
              <w:t xml:space="preserve">Highland </w:t>
            </w:r>
            <w:r w:rsidR="00554926">
              <w:t>&amp;</w:t>
            </w:r>
            <w:r w:rsidRPr="00BE42FD">
              <w:t xml:space="preserve"> Islands</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3</w:t>
            </w:r>
          </w:p>
        </w:tc>
        <w:tc>
          <w:tcPr>
            <w:tcW w:w="654" w:type="dxa"/>
            <w:noWrap/>
            <w:hideMark/>
          </w:tcPr>
          <w:p w:rsidR="00BE42FD" w:rsidRPr="00BE42FD" w:rsidRDefault="00BE42FD" w:rsidP="00BE42FD">
            <w:r w:rsidRPr="00BE42FD">
              <w:t>2</w:t>
            </w:r>
          </w:p>
        </w:tc>
      </w:tr>
      <w:tr w:rsidR="00BE42FD" w:rsidRPr="00BE42FD" w:rsidTr="00554926">
        <w:trPr>
          <w:trHeight w:val="20"/>
        </w:trPr>
        <w:tc>
          <w:tcPr>
            <w:tcW w:w="3498" w:type="dxa"/>
            <w:vMerge/>
            <w:vAlign w:val="center"/>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vAlign w:val="center"/>
            <w:hideMark/>
          </w:tcPr>
          <w:p w:rsidR="00BE42FD" w:rsidRPr="00BE42FD" w:rsidRDefault="00BE42FD">
            <w:r w:rsidRPr="00BE42FD">
              <w:t>Forth Valley</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3</w:t>
            </w:r>
          </w:p>
        </w:tc>
        <w:tc>
          <w:tcPr>
            <w:tcW w:w="653" w:type="dxa"/>
            <w:noWrap/>
            <w:hideMark/>
          </w:tcPr>
          <w:p w:rsidR="00BE42FD" w:rsidRPr="00BE42FD" w:rsidRDefault="00BE42FD" w:rsidP="00BE42FD">
            <w:r w:rsidRPr="00BE42FD">
              <w:t>4</w:t>
            </w:r>
          </w:p>
        </w:tc>
        <w:tc>
          <w:tcPr>
            <w:tcW w:w="654" w:type="dxa"/>
            <w:noWrap/>
            <w:hideMark/>
          </w:tcPr>
          <w:p w:rsidR="00BE42FD" w:rsidRPr="00BE42FD" w:rsidRDefault="00BE42FD" w:rsidP="00BE42FD">
            <w:r w:rsidRPr="00BE42FD">
              <w:t>3</w:t>
            </w:r>
          </w:p>
        </w:tc>
      </w:tr>
      <w:tr w:rsidR="00BE42FD" w:rsidRPr="00BE42FD" w:rsidTr="00554926">
        <w:trPr>
          <w:trHeight w:val="20"/>
        </w:trPr>
        <w:tc>
          <w:tcPr>
            <w:tcW w:w="3498" w:type="dxa"/>
            <w:vMerge/>
            <w:vAlign w:val="center"/>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vAlign w:val="center"/>
            <w:hideMark/>
          </w:tcPr>
          <w:p w:rsidR="00BE42FD" w:rsidRPr="00BE42FD" w:rsidRDefault="00BE42FD">
            <w:r w:rsidRPr="00BE42FD">
              <w:t>Edinburgh</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35</w:t>
            </w:r>
          </w:p>
        </w:tc>
        <w:tc>
          <w:tcPr>
            <w:tcW w:w="653" w:type="dxa"/>
            <w:noWrap/>
            <w:hideMark/>
          </w:tcPr>
          <w:p w:rsidR="00BE42FD" w:rsidRPr="00BE42FD" w:rsidRDefault="00BE42FD" w:rsidP="00BE42FD">
            <w:r w:rsidRPr="00BE42FD">
              <w:t>20</w:t>
            </w:r>
          </w:p>
        </w:tc>
        <w:tc>
          <w:tcPr>
            <w:tcW w:w="654" w:type="dxa"/>
            <w:noWrap/>
            <w:hideMark/>
          </w:tcPr>
          <w:p w:rsidR="00BE42FD" w:rsidRPr="00BE42FD" w:rsidRDefault="00BE42FD" w:rsidP="00BE42FD">
            <w:r w:rsidRPr="00BE42FD">
              <w:t>10</w:t>
            </w:r>
          </w:p>
        </w:tc>
      </w:tr>
      <w:tr w:rsidR="00BE42FD" w:rsidRPr="00BE42FD" w:rsidTr="00554926">
        <w:trPr>
          <w:trHeight w:val="20"/>
        </w:trPr>
        <w:tc>
          <w:tcPr>
            <w:tcW w:w="3498" w:type="dxa"/>
            <w:vMerge/>
            <w:vAlign w:val="center"/>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noWrap/>
            <w:vAlign w:val="center"/>
            <w:hideMark/>
          </w:tcPr>
          <w:p w:rsidR="00BE42FD" w:rsidRPr="00BE42FD" w:rsidRDefault="00BE42FD" w:rsidP="00554926">
            <w:r w:rsidRPr="00BE42FD">
              <w:t xml:space="preserve">Lothian </w:t>
            </w:r>
            <w:r w:rsidR="00554926">
              <w:t>&amp;</w:t>
            </w:r>
            <w:r w:rsidRPr="00BE42FD">
              <w:t xml:space="preserve"> Borders</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5</w:t>
            </w:r>
          </w:p>
        </w:tc>
        <w:tc>
          <w:tcPr>
            <w:tcW w:w="654" w:type="dxa"/>
            <w:noWrap/>
            <w:hideMark/>
          </w:tcPr>
          <w:p w:rsidR="00BE42FD" w:rsidRPr="00BE42FD" w:rsidRDefault="00BE42FD" w:rsidP="00BE42FD">
            <w:r w:rsidRPr="00BE42FD">
              <w:t>2</w:t>
            </w:r>
          </w:p>
        </w:tc>
      </w:tr>
      <w:tr w:rsidR="00BE42FD" w:rsidRPr="00BE42FD" w:rsidTr="00554926">
        <w:trPr>
          <w:trHeight w:val="20"/>
        </w:trPr>
        <w:tc>
          <w:tcPr>
            <w:tcW w:w="3498" w:type="dxa"/>
            <w:vMerge w:val="restart"/>
            <w:noWrap/>
            <w:vAlign w:val="center"/>
            <w:hideMark/>
          </w:tcPr>
          <w:p w:rsidR="00BE42FD" w:rsidRPr="00BE42FD" w:rsidRDefault="00BE42FD">
            <w:r w:rsidRPr="00BE42FD">
              <w:lastRenderedPageBreak/>
              <w:t>Fife</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2</w:t>
            </w:r>
          </w:p>
        </w:tc>
        <w:tc>
          <w:tcPr>
            <w:tcW w:w="654" w:type="dxa"/>
            <w:noWrap/>
            <w:hideMark/>
          </w:tcPr>
          <w:p w:rsidR="00BE42FD" w:rsidRPr="00BE42FD" w:rsidRDefault="00BE42FD" w:rsidP="00BE42FD">
            <w:r w:rsidRPr="00BE42FD">
              <w:t>2</w:t>
            </w:r>
          </w:p>
        </w:tc>
      </w:tr>
      <w:tr w:rsidR="00BE42FD" w:rsidRPr="00BE42FD" w:rsidTr="00554926">
        <w:trPr>
          <w:trHeight w:val="20"/>
        </w:trPr>
        <w:tc>
          <w:tcPr>
            <w:tcW w:w="3498" w:type="dxa"/>
            <w:vMerge/>
            <w:vAlign w:val="center"/>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vAlign w:val="center"/>
            <w:hideMark/>
          </w:tcPr>
          <w:p w:rsidR="00BE42FD" w:rsidRPr="00BE42FD" w:rsidRDefault="00BE42FD">
            <w:r w:rsidRPr="00BE42FD">
              <w:t>Greater Glasgow</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30</w:t>
            </w:r>
          </w:p>
        </w:tc>
        <w:tc>
          <w:tcPr>
            <w:tcW w:w="653" w:type="dxa"/>
            <w:noWrap/>
            <w:hideMark/>
          </w:tcPr>
          <w:p w:rsidR="00BE42FD" w:rsidRPr="00BE42FD" w:rsidRDefault="00BE42FD" w:rsidP="00BE42FD">
            <w:r w:rsidRPr="00BE42FD">
              <w:t>51</w:t>
            </w:r>
          </w:p>
        </w:tc>
        <w:tc>
          <w:tcPr>
            <w:tcW w:w="654" w:type="dxa"/>
            <w:noWrap/>
            <w:hideMark/>
          </w:tcPr>
          <w:p w:rsidR="00BE42FD" w:rsidRPr="00BE42FD" w:rsidRDefault="00BE42FD" w:rsidP="00BE42FD">
            <w:r w:rsidRPr="00BE42FD">
              <w:t>24</w:t>
            </w:r>
          </w:p>
        </w:tc>
      </w:tr>
      <w:tr w:rsidR="00BE42FD" w:rsidRPr="00BE42FD" w:rsidTr="00554926">
        <w:trPr>
          <w:trHeight w:val="20"/>
        </w:trPr>
        <w:tc>
          <w:tcPr>
            <w:tcW w:w="3498" w:type="dxa"/>
            <w:vMerge/>
            <w:vAlign w:val="center"/>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noWrap/>
            <w:vAlign w:val="center"/>
            <w:hideMark/>
          </w:tcPr>
          <w:p w:rsidR="00BE42FD" w:rsidRPr="00BE42FD" w:rsidRDefault="00BE42FD">
            <w:r w:rsidRPr="00BE42FD">
              <w:t>Ayrshire</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2</w:t>
            </w:r>
          </w:p>
        </w:tc>
      </w:tr>
      <w:tr w:rsidR="00BE42FD" w:rsidRPr="00BE42FD" w:rsidTr="00554926">
        <w:trPr>
          <w:trHeight w:val="20"/>
        </w:trPr>
        <w:tc>
          <w:tcPr>
            <w:tcW w:w="3498" w:type="dxa"/>
            <w:vMerge w:val="restart"/>
            <w:noWrap/>
            <w:vAlign w:val="center"/>
            <w:hideMark/>
          </w:tcPr>
          <w:p w:rsidR="00BE42FD" w:rsidRPr="00BE42FD" w:rsidRDefault="00BE42FD">
            <w:r w:rsidRPr="00BE42FD">
              <w:t>Lanarkshire</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4" w:type="dxa"/>
            <w:noWrap/>
            <w:hideMark/>
          </w:tcPr>
          <w:p w:rsidR="00BE42FD" w:rsidRPr="00BE42FD" w:rsidRDefault="00BE42FD" w:rsidP="00BE42FD">
            <w:r w:rsidRPr="00BE42FD">
              <w:t>2</w:t>
            </w:r>
          </w:p>
        </w:tc>
      </w:tr>
      <w:tr w:rsidR="00BE42FD" w:rsidRPr="00BE42FD" w:rsidTr="00554926">
        <w:trPr>
          <w:trHeight w:val="20"/>
        </w:trPr>
        <w:tc>
          <w:tcPr>
            <w:tcW w:w="3498" w:type="dxa"/>
            <w:vMerge/>
            <w:vAlign w:val="center"/>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noWrap/>
            <w:vAlign w:val="center"/>
            <w:hideMark/>
          </w:tcPr>
          <w:p w:rsidR="00BE42FD" w:rsidRPr="00554926" w:rsidRDefault="00BE42FD" w:rsidP="00554926">
            <w:r w:rsidRPr="00554926">
              <w:t xml:space="preserve">Argyll </w:t>
            </w:r>
            <w:r w:rsidR="00554926" w:rsidRPr="00554926">
              <w:t>&amp; West</w:t>
            </w:r>
            <w:r w:rsidRPr="00554926">
              <w:t xml:space="preserve"> Dunbartonshire</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noWrap/>
            <w:vAlign w:val="center"/>
            <w:hideMark/>
          </w:tcPr>
          <w:p w:rsidR="00BE42FD" w:rsidRPr="00BE42FD" w:rsidRDefault="00BE42FD" w:rsidP="00554926">
            <w:r w:rsidRPr="00BE42FD">
              <w:t xml:space="preserve">Renfrewshire </w:t>
            </w:r>
            <w:r w:rsidR="00554926">
              <w:t>&amp;</w:t>
            </w:r>
            <w:r w:rsidRPr="00BE42FD">
              <w:t xml:space="preserve"> Inverclyde</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3</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vAlign w:val="center"/>
            <w:hideMark/>
          </w:tcPr>
          <w:p w:rsidR="00BE42FD" w:rsidRPr="00BE42FD" w:rsidRDefault="00BE42FD" w:rsidP="00554926">
            <w:r w:rsidRPr="00BE42FD">
              <w:t xml:space="preserve">Dumfries </w:t>
            </w:r>
            <w:r w:rsidR="00554926">
              <w:t>&amp;</w:t>
            </w:r>
            <w:r w:rsidRPr="00BE42FD">
              <w:t xml:space="preserve"> Galloway</w:t>
            </w:r>
          </w:p>
        </w:tc>
        <w:tc>
          <w:tcPr>
            <w:tcW w:w="3260" w:type="dxa"/>
            <w:noWrap/>
            <w:hideMark/>
          </w:tcPr>
          <w:p w:rsidR="00BE42FD" w:rsidRPr="00BE42FD" w:rsidRDefault="00BE42FD">
            <w:r w:rsidRPr="00BE42FD">
              <w:t>Drugging</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2</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vMerge/>
            <w:hideMark/>
          </w:tcPr>
          <w:p w:rsidR="00BE42FD" w:rsidRPr="00BE42FD" w:rsidRDefault="00BE42FD"/>
        </w:tc>
        <w:tc>
          <w:tcPr>
            <w:tcW w:w="3260" w:type="dxa"/>
            <w:noWrap/>
            <w:hideMark/>
          </w:tcPr>
          <w:p w:rsidR="00BE42FD" w:rsidRPr="00BE42FD" w:rsidRDefault="00554926">
            <w:r>
              <w:t>Administering a substance...</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1</w:t>
            </w:r>
          </w:p>
        </w:tc>
        <w:tc>
          <w:tcPr>
            <w:tcW w:w="654"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3" w:type="dxa"/>
            <w:noWrap/>
            <w:hideMark/>
          </w:tcPr>
          <w:p w:rsidR="00BE42FD" w:rsidRPr="00BE42FD" w:rsidRDefault="00BE42FD" w:rsidP="00BE42FD">
            <w:r w:rsidRPr="00BE42FD">
              <w:t>0</w:t>
            </w:r>
          </w:p>
        </w:tc>
        <w:tc>
          <w:tcPr>
            <w:tcW w:w="654" w:type="dxa"/>
            <w:noWrap/>
            <w:hideMark/>
          </w:tcPr>
          <w:p w:rsidR="00BE42FD" w:rsidRPr="00BE42FD" w:rsidRDefault="00BE42FD" w:rsidP="00BE42FD">
            <w:r w:rsidRPr="00BE42FD">
              <w:t>0</w:t>
            </w:r>
          </w:p>
        </w:tc>
      </w:tr>
      <w:tr w:rsidR="00BE42FD" w:rsidRPr="00BE42FD" w:rsidTr="00554926">
        <w:trPr>
          <w:trHeight w:val="20"/>
        </w:trPr>
        <w:tc>
          <w:tcPr>
            <w:tcW w:w="3498" w:type="dxa"/>
          </w:tcPr>
          <w:p w:rsidR="00BE42FD" w:rsidRPr="00BE42FD" w:rsidRDefault="00BE42FD">
            <w:r>
              <w:t>Total</w:t>
            </w:r>
          </w:p>
        </w:tc>
        <w:tc>
          <w:tcPr>
            <w:tcW w:w="3260" w:type="dxa"/>
            <w:noWrap/>
          </w:tcPr>
          <w:p w:rsidR="00BE42FD" w:rsidRPr="00BE42FD" w:rsidRDefault="00BE42FD"/>
        </w:tc>
        <w:tc>
          <w:tcPr>
            <w:tcW w:w="653" w:type="dxa"/>
            <w:noWrap/>
          </w:tcPr>
          <w:p w:rsidR="00BE42FD" w:rsidRPr="00BE42FD" w:rsidRDefault="00BE42FD" w:rsidP="00BE42FD">
            <w:r>
              <w:t>5</w:t>
            </w:r>
          </w:p>
        </w:tc>
        <w:tc>
          <w:tcPr>
            <w:tcW w:w="653" w:type="dxa"/>
            <w:noWrap/>
          </w:tcPr>
          <w:p w:rsidR="00BE42FD" w:rsidRPr="00BE42FD" w:rsidRDefault="00BE42FD" w:rsidP="00BE42FD">
            <w:r>
              <w:t>3</w:t>
            </w:r>
          </w:p>
        </w:tc>
        <w:tc>
          <w:tcPr>
            <w:tcW w:w="653" w:type="dxa"/>
            <w:noWrap/>
          </w:tcPr>
          <w:p w:rsidR="00BE42FD" w:rsidRPr="00BE42FD" w:rsidRDefault="00BE42FD" w:rsidP="00BE42FD">
            <w:r>
              <w:t>2</w:t>
            </w:r>
          </w:p>
        </w:tc>
        <w:tc>
          <w:tcPr>
            <w:tcW w:w="653" w:type="dxa"/>
            <w:noWrap/>
          </w:tcPr>
          <w:p w:rsidR="00BE42FD" w:rsidRPr="00BE42FD" w:rsidRDefault="00BE42FD" w:rsidP="00BE42FD">
            <w:r>
              <w:t>2</w:t>
            </w:r>
          </w:p>
        </w:tc>
        <w:tc>
          <w:tcPr>
            <w:tcW w:w="653" w:type="dxa"/>
            <w:noWrap/>
          </w:tcPr>
          <w:p w:rsidR="00BE42FD" w:rsidRPr="00BE42FD" w:rsidRDefault="00BE42FD" w:rsidP="00BE42FD">
            <w:r>
              <w:t>5</w:t>
            </w:r>
          </w:p>
        </w:tc>
        <w:tc>
          <w:tcPr>
            <w:tcW w:w="654" w:type="dxa"/>
            <w:noWrap/>
          </w:tcPr>
          <w:p w:rsidR="00BE42FD" w:rsidRPr="00BE42FD" w:rsidRDefault="00BE42FD" w:rsidP="00BE42FD">
            <w:r>
              <w:t>0</w:t>
            </w:r>
          </w:p>
        </w:tc>
        <w:tc>
          <w:tcPr>
            <w:tcW w:w="653" w:type="dxa"/>
            <w:noWrap/>
          </w:tcPr>
          <w:p w:rsidR="00BE42FD" w:rsidRPr="00BE42FD" w:rsidRDefault="00BE42FD" w:rsidP="00BE42FD">
            <w:r>
              <w:t>6</w:t>
            </w:r>
          </w:p>
        </w:tc>
        <w:tc>
          <w:tcPr>
            <w:tcW w:w="653" w:type="dxa"/>
            <w:noWrap/>
          </w:tcPr>
          <w:p w:rsidR="00BE42FD" w:rsidRPr="00BE42FD" w:rsidRDefault="00BE42FD" w:rsidP="00BE42FD">
            <w:r>
              <w:t>0</w:t>
            </w:r>
          </w:p>
        </w:tc>
        <w:tc>
          <w:tcPr>
            <w:tcW w:w="653" w:type="dxa"/>
            <w:noWrap/>
          </w:tcPr>
          <w:p w:rsidR="00BE42FD" w:rsidRPr="00BE42FD" w:rsidRDefault="00BE42FD" w:rsidP="00BE42FD">
            <w:r>
              <w:t>10</w:t>
            </w:r>
          </w:p>
        </w:tc>
        <w:tc>
          <w:tcPr>
            <w:tcW w:w="653" w:type="dxa"/>
            <w:noWrap/>
          </w:tcPr>
          <w:p w:rsidR="00BE42FD" w:rsidRPr="00BE42FD" w:rsidRDefault="00BE42FD" w:rsidP="00BE42FD">
            <w:r>
              <w:t>89</w:t>
            </w:r>
          </w:p>
        </w:tc>
        <w:tc>
          <w:tcPr>
            <w:tcW w:w="653" w:type="dxa"/>
            <w:noWrap/>
          </w:tcPr>
          <w:p w:rsidR="00BE42FD" w:rsidRPr="00BE42FD" w:rsidRDefault="00BE42FD" w:rsidP="00BE42FD">
            <w:r>
              <w:t>107</w:t>
            </w:r>
          </w:p>
        </w:tc>
        <w:tc>
          <w:tcPr>
            <w:tcW w:w="654" w:type="dxa"/>
            <w:noWrap/>
          </w:tcPr>
          <w:p w:rsidR="00BE42FD" w:rsidRPr="00BE42FD" w:rsidRDefault="00BE42FD" w:rsidP="00BE42FD">
            <w:r>
              <w:t>50</w:t>
            </w:r>
          </w:p>
        </w:tc>
      </w:tr>
    </w:tbl>
    <w:p w:rsidR="00BE42FD" w:rsidRDefault="00BE42FD" w:rsidP="00793DD5">
      <w:pPr>
        <w:rPr>
          <w:b/>
        </w:rPr>
      </w:pPr>
    </w:p>
    <w:p w:rsidR="00BE42FD" w:rsidRPr="00BE42FD" w:rsidRDefault="00554926" w:rsidP="00793DD5">
      <w:pPr>
        <w:rPr>
          <w:b/>
        </w:rPr>
      </w:pPr>
      <w:r w:rsidRPr="00554926">
        <w:rPr>
          <w:b/>
        </w:rPr>
        <w:lastRenderedPageBreak/>
        <w:t xml:space="preserve">Recorded Drugging and Administering a Substance for Sexual Purposes Crimes within Police Scotland Divisions. </w:t>
      </w:r>
      <w:r w:rsidRPr="00554926">
        <w:rPr>
          <w:b/>
        </w:rPr>
        <w:br/>
      </w:r>
      <w:r>
        <w:rPr>
          <w:b/>
        </w:rPr>
        <w:t>1st January</w:t>
      </w:r>
      <w:r w:rsidRPr="00554926">
        <w:rPr>
          <w:b/>
        </w:rPr>
        <w:t xml:space="preserve"> to 31st of December 202</w:t>
      </w:r>
      <w:r>
        <w:rPr>
          <w:b/>
        </w:rPr>
        <w:t>2</w:t>
      </w:r>
      <w:r w:rsidRPr="00554926">
        <w:rPr>
          <w:b/>
        </w:rPr>
        <w:t xml:space="preserve"> </w:t>
      </w:r>
      <w:r>
        <w:rPr>
          <w:b/>
        </w:rPr>
        <w:t>by month</w:t>
      </w:r>
    </w:p>
    <w:tbl>
      <w:tblPr>
        <w:tblStyle w:val="TableGrid"/>
        <w:tblW w:w="14596" w:type="dxa"/>
        <w:tblLayout w:type="fixed"/>
        <w:tblLook w:val="04A0" w:firstRow="1" w:lastRow="0" w:firstColumn="1" w:lastColumn="0" w:noHBand="0" w:noVBand="1"/>
        <w:tblCaption w:val="Recorded crimes 2022"/>
        <w:tblDescription w:val="Recorded crimes 2022"/>
      </w:tblPr>
      <w:tblGrid>
        <w:gridCol w:w="3498"/>
        <w:gridCol w:w="3298"/>
        <w:gridCol w:w="650"/>
        <w:gridCol w:w="650"/>
        <w:gridCol w:w="650"/>
        <w:gridCol w:w="650"/>
        <w:gridCol w:w="650"/>
        <w:gridCol w:w="650"/>
        <w:gridCol w:w="650"/>
        <w:gridCol w:w="650"/>
        <w:gridCol w:w="650"/>
        <w:gridCol w:w="650"/>
        <w:gridCol w:w="650"/>
        <w:gridCol w:w="650"/>
      </w:tblGrid>
      <w:tr w:rsidR="00BE42FD" w:rsidTr="00554926">
        <w:trPr>
          <w:trHeight w:val="20"/>
          <w:tblHeader/>
        </w:trPr>
        <w:tc>
          <w:tcPr>
            <w:tcW w:w="3498" w:type="dxa"/>
            <w:shd w:val="clear" w:color="auto" w:fill="D9D9D9" w:themeFill="background1" w:themeFillShade="D9"/>
          </w:tcPr>
          <w:p w:rsidR="00BE42FD" w:rsidRPr="00BE42FD" w:rsidRDefault="00BE42FD" w:rsidP="00554926">
            <w:pPr>
              <w:rPr>
                <w:b/>
              </w:rPr>
            </w:pPr>
            <w:r w:rsidRPr="00BE42FD">
              <w:rPr>
                <w:b/>
              </w:rPr>
              <w:t xml:space="preserve">Division </w:t>
            </w:r>
          </w:p>
        </w:tc>
        <w:tc>
          <w:tcPr>
            <w:tcW w:w="3298" w:type="dxa"/>
            <w:shd w:val="clear" w:color="auto" w:fill="D9D9D9" w:themeFill="background1" w:themeFillShade="D9"/>
          </w:tcPr>
          <w:p w:rsidR="00BE42FD" w:rsidRPr="00BE42FD" w:rsidRDefault="00BE42FD" w:rsidP="00554926">
            <w:pPr>
              <w:rPr>
                <w:b/>
              </w:rPr>
            </w:pPr>
            <w:r w:rsidRPr="00BE42FD">
              <w:rPr>
                <w:b/>
              </w:rPr>
              <w:t>Crime Classification</w:t>
            </w:r>
          </w:p>
        </w:tc>
        <w:tc>
          <w:tcPr>
            <w:tcW w:w="650" w:type="dxa"/>
            <w:shd w:val="clear" w:color="auto" w:fill="D9D9D9" w:themeFill="background1" w:themeFillShade="D9"/>
          </w:tcPr>
          <w:p w:rsidR="00BE42FD" w:rsidRPr="00BE42FD" w:rsidRDefault="00554926" w:rsidP="00554926">
            <w:pPr>
              <w:rPr>
                <w:b/>
              </w:rPr>
            </w:pPr>
            <w:r>
              <w:rPr>
                <w:b/>
              </w:rPr>
              <w:t>J</w:t>
            </w:r>
          </w:p>
        </w:tc>
        <w:tc>
          <w:tcPr>
            <w:tcW w:w="650" w:type="dxa"/>
            <w:shd w:val="clear" w:color="auto" w:fill="D9D9D9" w:themeFill="background1" w:themeFillShade="D9"/>
          </w:tcPr>
          <w:p w:rsidR="00BE42FD" w:rsidRPr="00BE42FD" w:rsidRDefault="00554926" w:rsidP="00554926">
            <w:pPr>
              <w:rPr>
                <w:b/>
              </w:rPr>
            </w:pPr>
            <w:r>
              <w:rPr>
                <w:b/>
              </w:rPr>
              <w:t>F</w:t>
            </w:r>
          </w:p>
        </w:tc>
        <w:tc>
          <w:tcPr>
            <w:tcW w:w="650" w:type="dxa"/>
            <w:shd w:val="clear" w:color="auto" w:fill="D9D9D9" w:themeFill="background1" w:themeFillShade="D9"/>
          </w:tcPr>
          <w:p w:rsidR="00BE42FD" w:rsidRPr="00BE42FD" w:rsidRDefault="00554926" w:rsidP="00554926">
            <w:pPr>
              <w:rPr>
                <w:b/>
              </w:rPr>
            </w:pPr>
            <w:r>
              <w:rPr>
                <w:b/>
              </w:rPr>
              <w:t>M</w:t>
            </w:r>
          </w:p>
        </w:tc>
        <w:tc>
          <w:tcPr>
            <w:tcW w:w="650" w:type="dxa"/>
            <w:shd w:val="clear" w:color="auto" w:fill="D9D9D9" w:themeFill="background1" w:themeFillShade="D9"/>
          </w:tcPr>
          <w:p w:rsidR="00BE42FD" w:rsidRDefault="00554926" w:rsidP="00554926">
            <w:pPr>
              <w:rPr>
                <w:b/>
              </w:rPr>
            </w:pPr>
            <w:r>
              <w:rPr>
                <w:b/>
              </w:rPr>
              <w:t>A</w:t>
            </w:r>
          </w:p>
        </w:tc>
        <w:tc>
          <w:tcPr>
            <w:tcW w:w="650" w:type="dxa"/>
            <w:shd w:val="clear" w:color="auto" w:fill="D9D9D9" w:themeFill="background1" w:themeFillShade="D9"/>
          </w:tcPr>
          <w:p w:rsidR="00BE42FD" w:rsidRDefault="00554926" w:rsidP="00554926">
            <w:pPr>
              <w:rPr>
                <w:b/>
              </w:rPr>
            </w:pPr>
            <w:r>
              <w:rPr>
                <w:b/>
              </w:rPr>
              <w:t>M</w:t>
            </w:r>
          </w:p>
        </w:tc>
        <w:tc>
          <w:tcPr>
            <w:tcW w:w="650" w:type="dxa"/>
            <w:shd w:val="clear" w:color="auto" w:fill="D9D9D9" w:themeFill="background1" w:themeFillShade="D9"/>
          </w:tcPr>
          <w:p w:rsidR="00BE42FD" w:rsidRDefault="00554926" w:rsidP="00554926">
            <w:pPr>
              <w:rPr>
                <w:b/>
              </w:rPr>
            </w:pPr>
            <w:r>
              <w:rPr>
                <w:b/>
              </w:rPr>
              <w:t>J</w:t>
            </w:r>
          </w:p>
        </w:tc>
        <w:tc>
          <w:tcPr>
            <w:tcW w:w="650" w:type="dxa"/>
            <w:shd w:val="clear" w:color="auto" w:fill="D9D9D9" w:themeFill="background1" w:themeFillShade="D9"/>
          </w:tcPr>
          <w:p w:rsidR="00BE42FD" w:rsidRDefault="00554926" w:rsidP="00554926">
            <w:pPr>
              <w:rPr>
                <w:b/>
              </w:rPr>
            </w:pPr>
            <w:r>
              <w:rPr>
                <w:b/>
              </w:rPr>
              <w:t>J</w:t>
            </w:r>
          </w:p>
        </w:tc>
        <w:tc>
          <w:tcPr>
            <w:tcW w:w="650" w:type="dxa"/>
            <w:shd w:val="clear" w:color="auto" w:fill="D9D9D9" w:themeFill="background1" w:themeFillShade="D9"/>
          </w:tcPr>
          <w:p w:rsidR="00BE42FD" w:rsidRDefault="00554926" w:rsidP="00554926">
            <w:pPr>
              <w:rPr>
                <w:b/>
              </w:rPr>
            </w:pPr>
            <w:r>
              <w:rPr>
                <w:b/>
              </w:rPr>
              <w:t>A</w:t>
            </w:r>
          </w:p>
        </w:tc>
        <w:tc>
          <w:tcPr>
            <w:tcW w:w="650" w:type="dxa"/>
            <w:shd w:val="clear" w:color="auto" w:fill="D9D9D9" w:themeFill="background1" w:themeFillShade="D9"/>
          </w:tcPr>
          <w:p w:rsidR="00BE42FD" w:rsidRDefault="00554926" w:rsidP="00554926">
            <w:pPr>
              <w:rPr>
                <w:b/>
              </w:rPr>
            </w:pPr>
            <w:r>
              <w:rPr>
                <w:b/>
              </w:rPr>
              <w:t>S</w:t>
            </w:r>
          </w:p>
        </w:tc>
        <w:tc>
          <w:tcPr>
            <w:tcW w:w="650" w:type="dxa"/>
            <w:shd w:val="clear" w:color="auto" w:fill="D9D9D9" w:themeFill="background1" w:themeFillShade="D9"/>
          </w:tcPr>
          <w:p w:rsidR="00BE42FD" w:rsidRDefault="00554926" w:rsidP="00554926">
            <w:pPr>
              <w:rPr>
                <w:b/>
              </w:rPr>
            </w:pPr>
            <w:r>
              <w:rPr>
                <w:b/>
              </w:rPr>
              <w:t>O</w:t>
            </w:r>
          </w:p>
        </w:tc>
        <w:tc>
          <w:tcPr>
            <w:tcW w:w="650" w:type="dxa"/>
            <w:shd w:val="clear" w:color="auto" w:fill="D9D9D9" w:themeFill="background1" w:themeFillShade="D9"/>
          </w:tcPr>
          <w:p w:rsidR="00BE42FD" w:rsidRDefault="00554926" w:rsidP="00554926">
            <w:pPr>
              <w:rPr>
                <w:b/>
              </w:rPr>
            </w:pPr>
            <w:r>
              <w:rPr>
                <w:b/>
              </w:rPr>
              <w:t>N</w:t>
            </w:r>
          </w:p>
        </w:tc>
        <w:tc>
          <w:tcPr>
            <w:tcW w:w="650" w:type="dxa"/>
            <w:shd w:val="clear" w:color="auto" w:fill="D9D9D9" w:themeFill="background1" w:themeFillShade="D9"/>
          </w:tcPr>
          <w:p w:rsidR="00BE42FD" w:rsidRDefault="00554926" w:rsidP="00554926">
            <w:pPr>
              <w:rPr>
                <w:b/>
              </w:rPr>
            </w:pPr>
            <w:r>
              <w:rPr>
                <w:b/>
              </w:rPr>
              <w:t>D</w:t>
            </w:r>
          </w:p>
        </w:tc>
      </w:tr>
      <w:tr w:rsidR="00BE42FD" w:rsidRPr="00BE42FD" w:rsidTr="00554926">
        <w:trPr>
          <w:trHeight w:val="20"/>
        </w:trPr>
        <w:tc>
          <w:tcPr>
            <w:tcW w:w="3498" w:type="dxa"/>
            <w:vMerge w:val="restart"/>
            <w:noWrap/>
            <w:hideMark/>
          </w:tcPr>
          <w:p w:rsidR="00BE42FD" w:rsidRPr="00BE42FD" w:rsidRDefault="00BE42FD">
            <w:r w:rsidRPr="00BE42FD">
              <w:t>North East</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5</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3</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hideMark/>
          </w:tcPr>
          <w:p w:rsidR="00BE42FD" w:rsidRPr="00BE42FD" w:rsidRDefault="00BE42FD">
            <w:r w:rsidRPr="00BE42FD">
              <w:t>Tayside</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hideMark/>
          </w:tcPr>
          <w:p w:rsidR="00BE42FD" w:rsidRPr="00BE42FD" w:rsidRDefault="00BE42FD" w:rsidP="00554926">
            <w:r w:rsidRPr="00BE42FD">
              <w:t xml:space="preserve">Highland </w:t>
            </w:r>
            <w:r w:rsidR="00554926">
              <w:t>&amp;</w:t>
            </w:r>
            <w:r w:rsidRPr="00BE42FD">
              <w:t xml:space="preserve"> Islands</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3</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3</w:t>
            </w:r>
          </w:p>
        </w:tc>
        <w:tc>
          <w:tcPr>
            <w:tcW w:w="650" w:type="dxa"/>
            <w:noWrap/>
            <w:hideMark/>
          </w:tcPr>
          <w:p w:rsidR="00BE42FD" w:rsidRPr="00BE42FD" w:rsidRDefault="00BE42FD" w:rsidP="00BE42FD">
            <w:r w:rsidRPr="00BE42FD">
              <w:t>3</w:t>
            </w:r>
          </w:p>
        </w:tc>
        <w:tc>
          <w:tcPr>
            <w:tcW w:w="650" w:type="dxa"/>
            <w:noWrap/>
            <w:hideMark/>
          </w:tcPr>
          <w:p w:rsidR="00BE42FD" w:rsidRPr="00BE42FD" w:rsidRDefault="00BE42FD" w:rsidP="00BE42FD">
            <w:r w:rsidRPr="00BE42FD">
              <w:t>3</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4</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hideMark/>
          </w:tcPr>
          <w:p w:rsidR="00BE42FD" w:rsidRPr="00BE42FD" w:rsidRDefault="00BE42FD">
            <w:r w:rsidRPr="00BE42FD">
              <w:t>Forth Valley</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4</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3</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4</w:t>
            </w:r>
          </w:p>
        </w:tc>
        <w:tc>
          <w:tcPr>
            <w:tcW w:w="650" w:type="dxa"/>
            <w:noWrap/>
            <w:hideMark/>
          </w:tcPr>
          <w:p w:rsidR="00BE42FD" w:rsidRPr="00BE42FD" w:rsidRDefault="00BE42FD" w:rsidP="00BE42FD">
            <w:r w:rsidRPr="00BE42FD">
              <w:t>7</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hideMark/>
          </w:tcPr>
          <w:p w:rsidR="00BE42FD" w:rsidRPr="00BE42FD" w:rsidRDefault="00BE42FD">
            <w:r w:rsidRPr="00BE42FD">
              <w:t>Edinburgh</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5</w:t>
            </w:r>
          </w:p>
        </w:tc>
        <w:tc>
          <w:tcPr>
            <w:tcW w:w="650" w:type="dxa"/>
            <w:noWrap/>
            <w:hideMark/>
          </w:tcPr>
          <w:p w:rsidR="00BE42FD" w:rsidRPr="00BE42FD" w:rsidRDefault="00BE42FD" w:rsidP="00BE42FD">
            <w:r w:rsidRPr="00BE42FD">
              <w:t>4</w:t>
            </w:r>
          </w:p>
        </w:tc>
        <w:tc>
          <w:tcPr>
            <w:tcW w:w="650" w:type="dxa"/>
            <w:noWrap/>
            <w:hideMark/>
          </w:tcPr>
          <w:p w:rsidR="00BE42FD" w:rsidRPr="00BE42FD" w:rsidRDefault="00BE42FD" w:rsidP="00BE42FD">
            <w:r w:rsidRPr="00BE42FD">
              <w:t>8</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6</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8</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3</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noWrap/>
            <w:hideMark/>
          </w:tcPr>
          <w:p w:rsidR="00BE42FD" w:rsidRPr="00BE42FD" w:rsidRDefault="00BE42FD">
            <w:r w:rsidRPr="00BE42FD">
              <w:t>Lothian and Borders</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r>
      <w:tr w:rsidR="00BE42FD" w:rsidRPr="00BE42FD" w:rsidTr="00554926">
        <w:trPr>
          <w:trHeight w:val="20"/>
        </w:trPr>
        <w:tc>
          <w:tcPr>
            <w:tcW w:w="3498" w:type="dxa"/>
            <w:vMerge w:val="restart"/>
            <w:noWrap/>
            <w:hideMark/>
          </w:tcPr>
          <w:p w:rsidR="00BE42FD" w:rsidRPr="00BE42FD" w:rsidRDefault="00BE42FD">
            <w:r w:rsidRPr="00BE42FD">
              <w:lastRenderedPageBreak/>
              <w:t>Fife</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4</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hideMark/>
          </w:tcPr>
          <w:p w:rsidR="00BE42FD" w:rsidRPr="00BE42FD" w:rsidRDefault="00BE42FD">
            <w:r w:rsidRPr="00BE42FD">
              <w:t>Greater Glasgow</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7</w:t>
            </w:r>
          </w:p>
        </w:tc>
        <w:tc>
          <w:tcPr>
            <w:tcW w:w="650" w:type="dxa"/>
            <w:noWrap/>
            <w:hideMark/>
          </w:tcPr>
          <w:p w:rsidR="00BE42FD" w:rsidRPr="00BE42FD" w:rsidRDefault="00BE42FD" w:rsidP="00BE42FD">
            <w:r w:rsidRPr="00BE42FD">
              <w:t>18</w:t>
            </w:r>
          </w:p>
        </w:tc>
        <w:tc>
          <w:tcPr>
            <w:tcW w:w="650" w:type="dxa"/>
            <w:noWrap/>
            <w:hideMark/>
          </w:tcPr>
          <w:p w:rsidR="00BE42FD" w:rsidRPr="00BE42FD" w:rsidRDefault="00BE42FD" w:rsidP="00BE42FD">
            <w:r w:rsidRPr="00BE42FD">
              <w:t>10</w:t>
            </w:r>
          </w:p>
        </w:tc>
        <w:tc>
          <w:tcPr>
            <w:tcW w:w="650" w:type="dxa"/>
            <w:noWrap/>
            <w:hideMark/>
          </w:tcPr>
          <w:p w:rsidR="00BE42FD" w:rsidRPr="00BE42FD" w:rsidRDefault="00BE42FD" w:rsidP="00BE42FD">
            <w:r w:rsidRPr="00BE42FD">
              <w:t>6</w:t>
            </w:r>
          </w:p>
        </w:tc>
        <w:tc>
          <w:tcPr>
            <w:tcW w:w="650" w:type="dxa"/>
            <w:noWrap/>
            <w:hideMark/>
          </w:tcPr>
          <w:p w:rsidR="00BE42FD" w:rsidRPr="00BE42FD" w:rsidRDefault="00BE42FD" w:rsidP="00BE42FD">
            <w:r w:rsidRPr="00BE42FD">
              <w:t>8</w:t>
            </w:r>
          </w:p>
        </w:tc>
        <w:tc>
          <w:tcPr>
            <w:tcW w:w="650" w:type="dxa"/>
            <w:noWrap/>
            <w:hideMark/>
          </w:tcPr>
          <w:p w:rsidR="00BE42FD" w:rsidRPr="00BE42FD" w:rsidRDefault="00BE42FD" w:rsidP="00BE42FD">
            <w:r w:rsidRPr="00BE42FD">
              <w:t>5</w:t>
            </w:r>
          </w:p>
        </w:tc>
        <w:tc>
          <w:tcPr>
            <w:tcW w:w="650" w:type="dxa"/>
            <w:noWrap/>
            <w:hideMark/>
          </w:tcPr>
          <w:p w:rsidR="00BE42FD" w:rsidRPr="00BE42FD" w:rsidRDefault="00BE42FD" w:rsidP="00BE42FD">
            <w:r w:rsidRPr="00BE42FD">
              <w:t>9</w:t>
            </w:r>
          </w:p>
        </w:tc>
        <w:tc>
          <w:tcPr>
            <w:tcW w:w="650" w:type="dxa"/>
            <w:noWrap/>
            <w:hideMark/>
          </w:tcPr>
          <w:p w:rsidR="00BE42FD" w:rsidRPr="00BE42FD" w:rsidRDefault="00BE42FD" w:rsidP="00BE42FD">
            <w:r w:rsidRPr="00BE42FD">
              <w:t>11</w:t>
            </w:r>
          </w:p>
        </w:tc>
        <w:tc>
          <w:tcPr>
            <w:tcW w:w="650" w:type="dxa"/>
            <w:noWrap/>
            <w:hideMark/>
          </w:tcPr>
          <w:p w:rsidR="00BE42FD" w:rsidRPr="00BE42FD" w:rsidRDefault="00BE42FD" w:rsidP="00BE42FD">
            <w:r w:rsidRPr="00BE42FD">
              <w:t>7</w:t>
            </w:r>
          </w:p>
        </w:tc>
        <w:tc>
          <w:tcPr>
            <w:tcW w:w="650" w:type="dxa"/>
            <w:noWrap/>
            <w:hideMark/>
          </w:tcPr>
          <w:p w:rsidR="00BE42FD" w:rsidRPr="00BE42FD" w:rsidRDefault="00BE42FD" w:rsidP="00BE42FD">
            <w:r w:rsidRPr="00BE42FD">
              <w:t>11</w:t>
            </w:r>
          </w:p>
        </w:tc>
        <w:tc>
          <w:tcPr>
            <w:tcW w:w="650" w:type="dxa"/>
            <w:noWrap/>
            <w:hideMark/>
          </w:tcPr>
          <w:p w:rsidR="00BE42FD" w:rsidRPr="00BE42FD" w:rsidRDefault="00BE42FD" w:rsidP="00BE42FD">
            <w:r w:rsidRPr="00BE42FD">
              <w:t>8</w:t>
            </w:r>
          </w:p>
        </w:tc>
        <w:tc>
          <w:tcPr>
            <w:tcW w:w="650" w:type="dxa"/>
            <w:noWrap/>
            <w:hideMark/>
          </w:tcPr>
          <w:p w:rsidR="00BE42FD" w:rsidRPr="00BE42FD" w:rsidRDefault="00BE42FD" w:rsidP="00BE42FD">
            <w:r w:rsidRPr="00BE42FD">
              <w:t>8</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noWrap/>
            <w:hideMark/>
          </w:tcPr>
          <w:p w:rsidR="00BE42FD" w:rsidRPr="00BE42FD" w:rsidRDefault="00BE42FD">
            <w:r w:rsidRPr="00BE42FD">
              <w:t>Ayrshire</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val="restart"/>
            <w:noWrap/>
            <w:hideMark/>
          </w:tcPr>
          <w:p w:rsidR="00BE42FD" w:rsidRPr="00BE42FD" w:rsidRDefault="00BE42FD">
            <w:r w:rsidRPr="00BE42FD">
              <w:t>Lanarkshire</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noWrap/>
            <w:hideMark/>
          </w:tcPr>
          <w:p w:rsidR="00BE42FD" w:rsidRPr="00BE42FD" w:rsidRDefault="00BE42FD" w:rsidP="00554926">
            <w:r w:rsidRPr="00BE42FD">
              <w:t xml:space="preserve">Argyll </w:t>
            </w:r>
            <w:r w:rsidR="00554926">
              <w:t>&amp;</w:t>
            </w:r>
            <w:r w:rsidRPr="00BE42FD">
              <w:t xml:space="preserve"> West Dunbartonshire</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noWrap/>
            <w:hideMark/>
          </w:tcPr>
          <w:p w:rsidR="00BE42FD" w:rsidRPr="00BE42FD" w:rsidRDefault="00BE42FD" w:rsidP="00554926">
            <w:r w:rsidRPr="00BE42FD">
              <w:t xml:space="preserve">Renfrewshire </w:t>
            </w:r>
            <w:r w:rsidR="00554926">
              <w:t>&amp;</w:t>
            </w:r>
            <w:r w:rsidRPr="00BE42FD">
              <w:t xml:space="preserve"> Inverclyde</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r>
      <w:tr w:rsidR="00BE42FD" w:rsidRPr="00BE42FD" w:rsidTr="00554926">
        <w:trPr>
          <w:trHeight w:val="20"/>
        </w:trPr>
        <w:tc>
          <w:tcPr>
            <w:tcW w:w="3498" w:type="dxa"/>
            <w:vMerge w:val="restart"/>
            <w:noWrap/>
            <w:hideMark/>
          </w:tcPr>
          <w:p w:rsidR="00BE42FD" w:rsidRPr="00BE42FD" w:rsidRDefault="00BE42FD" w:rsidP="00554926">
            <w:r w:rsidRPr="00BE42FD">
              <w:t xml:space="preserve">Dumfries </w:t>
            </w:r>
            <w:r w:rsidR="00554926">
              <w:t>&amp;</w:t>
            </w:r>
            <w:r w:rsidRPr="00BE42FD">
              <w:t xml:space="preserve"> Galloway</w:t>
            </w:r>
          </w:p>
        </w:tc>
        <w:tc>
          <w:tcPr>
            <w:tcW w:w="3298" w:type="dxa"/>
            <w:noWrap/>
            <w:hideMark/>
          </w:tcPr>
          <w:p w:rsidR="00BE42FD" w:rsidRPr="00BE42FD" w:rsidRDefault="00BE42FD">
            <w:r w:rsidRPr="00BE42FD">
              <w:t>Drugging</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7</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2</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2</w:t>
            </w:r>
          </w:p>
        </w:tc>
      </w:tr>
      <w:tr w:rsidR="00BE42FD" w:rsidRPr="00BE42FD" w:rsidTr="00554926">
        <w:trPr>
          <w:trHeight w:val="20"/>
        </w:trPr>
        <w:tc>
          <w:tcPr>
            <w:tcW w:w="3498" w:type="dxa"/>
            <w:vMerge/>
            <w:hideMark/>
          </w:tcPr>
          <w:p w:rsidR="00BE42FD" w:rsidRPr="00BE42FD" w:rsidRDefault="00BE42FD"/>
        </w:tc>
        <w:tc>
          <w:tcPr>
            <w:tcW w:w="3298" w:type="dxa"/>
            <w:noWrap/>
            <w:hideMark/>
          </w:tcPr>
          <w:p w:rsidR="00BE42FD" w:rsidRPr="00BE42FD" w:rsidRDefault="00554926">
            <w:r>
              <w:t>Administering a substance...</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1</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c>
          <w:tcPr>
            <w:tcW w:w="650" w:type="dxa"/>
            <w:noWrap/>
            <w:hideMark/>
          </w:tcPr>
          <w:p w:rsidR="00BE42FD" w:rsidRPr="00BE42FD" w:rsidRDefault="00BE42FD" w:rsidP="00BE42FD">
            <w:r w:rsidRPr="00BE42FD">
              <w:t>0</w:t>
            </w:r>
          </w:p>
        </w:tc>
      </w:tr>
      <w:tr w:rsidR="00BE42FD" w:rsidRPr="00BE42FD" w:rsidTr="00554926">
        <w:trPr>
          <w:trHeight w:val="20"/>
        </w:trPr>
        <w:tc>
          <w:tcPr>
            <w:tcW w:w="3498" w:type="dxa"/>
          </w:tcPr>
          <w:p w:rsidR="00BE42FD" w:rsidRPr="00BE42FD" w:rsidRDefault="00BE42FD">
            <w:r>
              <w:t>Total</w:t>
            </w:r>
          </w:p>
        </w:tc>
        <w:tc>
          <w:tcPr>
            <w:tcW w:w="3298" w:type="dxa"/>
            <w:noWrap/>
          </w:tcPr>
          <w:p w:rsidR="00BE42FD" w:rsidRPr="00BE42FD" w:rsidRDefault="00BE42FD"/>
        </w:tc>
        <w:tc>
          <w:tcPr>
            <w:tcW w:w="650" w:type="dxa"/>
            <w:noWrap/>
          </w:tcPr>
          <w:p w:rsidR="00BE42FD" w:rsidRPr="00BE42FD" w:rsidRDefault="00BE42FD" w:rsidP="00BE42FD">
            <w:r>
              <w:t>26</w:t>
            </w:r>
          </w:p>
        </w:tc>
        <w:tc>
          <w:tcPr>
            <w:tcW w:w="650" w:type="dxa"/>
            <w:noWrap/>
          </w:tcPr>
          <w:p w:rsidR="00BE42FD" w:rsidRPr="00BE42FD" w:rsidRDefault="00BE42FD" w:rsidP="00BE42FD">
            <w:r>
              <w:t>26</w:t>
            </w:r>
          </w:p>
        </w:tc>
        <w:tc>
          <w:tcPr>
            <w:tcW w:w="650" w:type="dxa"/>
            <w:noWrap/>
          </w:tcPr>
          <w:p w:rsidR="00BE42FD" w:rsidRPr="00BE42FD" w:rsidRDefault="00BE42FD" w:rsidP="00BE42FD">
            <w:r>
              <w:t>39</w:t>
            </w:r>
          </w:p>
        </w:tc>
        <w:tc>
          <w:tcPr>
            <w:tcW w:w="650" w:type="dxa"/>
            <w:noWrap/>
          </w:tcPr>
          <w:p w:rsidR="00BE42FD" w:rsidRPr="00BE42FD" w:rsidRDefault="00BE42FD" w:rsidP="00BE42FD">
            <w:r>
              <w:t>16</w:t>
            </w:r>
          </w:p>
        </w:tc>
        <w:tc>
          <w:tcPr>
            <w:tcW w:w="650" w:type="dxa"/>
            <w:noWrap/>
          </w:tcPr>
          <w:p w:rsidR="00BE42FD" w:rsidRPr="00BE42FD" w:rsidRDefault="00BE42FD" w:rsidP="00BE42FD">
            <w:r>
              <w:t>26</w:t>
            </w:r>
          </w:p>
        </w:tc>
        <w:tc>
          <w:tcPr>
            <w:tcW w:w="650" w:type="dxa"/>
            <w:noWrap/>
          </w:tcPr>
          <w:p w:rsidR="00BE42FD" w:rsidRPr="00BE42FD" w:rsidRDefault="00BE42FD" w:rsidP="00BE42FD">
            <w:r>
              <w:t>12</w:t>
            </w:r>
          </w:p>
        </w:tc>
        <w:tc>
          <w:tcPr>
            <w:tcW w:w="650" w:type="dxa"/>
            <w:noWrap/>
          </w:tcPr>
          <w:p w:rsidR="00BE42FD" w:rsidRPr="00BE42FD" w:rsidRDefault="00BE42FD" w:rsidP="00BE42FD">
            <w:r>
              <w:t>24</w:t>
            </w:r>
          </w:p>
        </w:tc>
        <w:tc>
          <w:tcPr>
            <w:tcW w:w="650" w:type="dxa"/>
            <w:noWrap/>
          </w:tcPr>
          <w:p w:rsidR="00BE42FD" w:rsidRPr="00BE42FD" w:rsidRDefault="00BE42FD" w:rsidP="00BE42FD">
            <w:r>
              <w:t>28</w:t>
            </w:r>
          </w:p>
        </w:tc>
        <w:tc>
          <w:tcPr>
            <w:tcW w:w="650" w:type="dxa"/>
            <w:noWrap/>
          </w:tcPr>
          <w:p w:rsidR="00BE42FD" w:rsidRPr="00BE42FD" w:rsidRDefault="00BE42FD" w:rsidP="00BE42FD">
            <w:r>
              <w:t>24</w:t>
            </w:r>
          </w:p>
        </w:tc>
        <w:tc>
          <w:tcPr>
            <w:tcW w:w="650" w:type="dxa"/>
            <w:noWrap/>
          </w:tcPr>
          <w:p w:rsidR="00BE42FD" w:rsidRPr="00BE42FD" w:rsidRDefault="00BE42FD" w:rsidP="00BE42FD">
            <w:r>
              <w:t>25</w:t>
            </w:r>
          </w:p>
        </w:tc>
        <w:tc>
          <w:tcPr>
            <w:tcW w:w="650" w:type="dxa"/>
            <w:noWrap/>
          </w:tcPr>
          <w:p w:rsidR="00BE42FD" w:rsidRPr="00BE42FD" w:rsidRDefault="00BE42FD" w:rsidP="00BE42FD">
            <w:r>
              <w:t>21</w:t>
            </w:r>
          </w:p>
        </w:tc>
        <w:tc>
          <w:tcPr>
            <w:tcW w:w="650" w:type="dxa"/>
            <w:noWrap/>
          </w:tcPr>
          <w:p w:rsidR="00BE42FD" w:rsidRPr="00BE42FD" w:rsidRDefault="00BE42FD" w:rsidP="00BE42FD">
            <w:r>
              <w:t>30</w:t>
            </w:r>
          </w:p>
        </w:tc>
      </w:tr>
    </w:tbl>
    <w:p w:rsidR="00BE42FD" w:rsidRDefault="00BE42FD" w:rsidP="00554926"/>
    <w:sectPr w:rsidR="00BE42FD" w:rsidSect="00BE42FD">
      <w:pgSz w:w="16838" w:h="11906" w:orient="landscape"/>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926" w:rsidRDefault="00554926" w:rsidP="00491644">
      <w:r>
        <w:separator/>
      </w:r>
    </w:p>
  </w:endnote>
  <w:endnote w:type="continuationSeparator" w:id="0">
    <w:p w:rsidR="00554926" w:rsidRDefault="00554926"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26" w:rsidRDefault="00554926">
    <w:pPr>
      <w:pStyle w:val="Footer"/>
    </w:pPr>
  </w:p>
  <w:p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26" w:rsidRPr="007F490F" w:rsidRDefault="00554926" w:rsidP="007F490F">
    <w:pPr>
      <w:pStyle w:val="Footer"/>
      <w:jc w:val="center"/>
      <w:rPr>
        <w:sz w:val="16"/>
        <w:szCs w:val="16"/>
      </w:rPr>
    </w:pPr>
    <w:r>
      <w:rPr>
        <w:sz w:val="16"/>
        <w:szCs w:val="16"/>
      </w:rPr>
      <w:t>scotland.police.uk</w:t>
    </w:r>
    <w:r>
      <w:rPr>
        <w:sz w:val="16"/>
        <w:szCs w:val="16"/>
      </w:rPr>
      <w:tab/>
    </w:r>
    <w:r>
      <w:rPr>
        <w:noProof/>
        <w:sz w:val="16"/>
        <w:szCs w:val="16"/>
        <w:lang w:eastAsia="en-GB"/>
      </w:rPr>
      <w:drawing>
        <wp:inline distT="0" distB="0" distL="0" distR="0" wp14:anchorId="24070C74" wp14:editId="3D757883">
          <wp:extent cx="223520" cy="159385"/>
          <wp:effectExtent l="0" t="0" r="5080" b="0"/>
          <wp:docPr id="1" name="Picture 1"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Pr>
        <w:sz w:val="16"/>
        <w:szCs w:val="16"/>
      </w:rPr>
      <w:tab/>
      <w:t xml:space="preserve"> </w:t>
    </w:r>
    <w:r>
      <w:rPr>
        <w:noProof/>
        <w:sz w:val="16"/>
        <w:szCs w:val="16"/>
        <w:lang w:eastAsia="en-GB"/>
      </w:rPr>
      <w:drawing>
        <wp:inline distT="0" distB="0" distL="0" distR="0" wp14:anchorId="5E9D002C" wp14:editId="481C75DF">
          <wp:extent cx="180975" cy="180975"/>
          <wp:effectExtent l="0" t="0" r="9525" b="9525"/>
          <wp:docPr id="2" name="Picture 2"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26" w:rsidRDefault="00554926">
    <w:pPr>
      <w:pStyle w:val="Footer"/>
    </w:pPr>
  </w:p>
  <w:p w:rsidR="00554926" w:rsidRDefault="00554926"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812">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926" w:rsidRDefault="00554926" w:rsidP="00491644">
      <w:r>
        <w:separator/>
      </w:r>
    </w:p>
  </w:footnote>
  <w:footnote w:type="continuationSeparator" w:id="0">
    <w:p w:rsidR="00554926" w:rsidRDefault="00554926"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26" w:rsidRDefault="00554926"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812">
      <w:rPr>
        <w:rFonts w:ascii="Times New Roman" w:hAnsi="Times New Roman" w:cs="Times New Roman"/>
        <w:b/>
        <w:color w:val="FF0000"/>
      </w:rPr>
      <w:t>OFFICIAL</w:t>
    </w:r>
    <w:r>
      <w:rPr>
        <w:rFonts w:ascii="Times New Roman" w:hAnsi="Times New Roman" w:cs="Times New Roman"/>
        <w:b/>
        <w:color w:val="FF0000"/>
      </w:rPr>
      <w:fldChar w:fldCharType="end"/>
    </w:r>
  </w:p>
  <w:p w:rsidR="00554926" w:rsidRDefault="005549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26" w:rsidRDefault="00554926"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812">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926" w:rsidRDefault="00554926"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A3812">
      <w:rPr>
        <w:rFonts w:ascii="Times New Roman" w:hAnsi="Times New Roman" w:cs="Times New Roman"/>
        <w:b/>
        <w:color w:val="FF0000"/>
      </w:rPr>
      <w:t>OFFICIAL</w:t>
    </w:r>
    <w:r>
      <w:rPr>
        <w:rFonts w:ascii="Times New Roman" w:hAnsi="Times New Roman" w:cs="Times New Roman"/>
        <w:b/>
        <w:color w:val="FF0000"/>
      </w:rPr>
      <w:fldChar w:fldCharType="end"/>
    </w:r>
  </w:p>
  <w:p w:rsidR="00554926" w:rsidRDefault="005549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A3812"/>
    <w:rsid w:val="004E1605"/>
    <w:rsid w:val="004F653C"/>
    <w:rsid w:val="00540A52"/>
    <w:rsid w:val="00554926"/>
    <w:rsid w:val="00557306"/>
    <w:rsid w:val="006D5799"/>
    <w:rsid w:val="00750D83"/>
    <w:rsid w:val="00793DD5"/>
    <w:rsid w:val="007D55F6"/>
    <w:rsid w:val="007F490F"/>
    <w:rsid w:val="0086779C"/>
    <w:rsid w:val="00874BFD"/>
    <w:rsid w:val="008964EF"/>
    <w:rsid w:val="009052C0"/>
    <w:rsid w:val="009631A4"/>
    <w:rsid w:val="00977296"/>
    <w:rsid w:val="009B5B5E"/>
    <w:rsid w:val="00A25E93"/>
    <w:rsid w:val="00A320FF"/>
    <w:rsid w:val="00A70AC0"/>
    <w:rsid w:val="00AC443C"/>
    <w:rsid w:val="00AC64F6"/>
    <w:rsid w:val="00B11A55"/>
    <w:rsid w:val="00B17211"/>
    <w:rsid w:val="00B461B2"/>
    <w:rsid w:val="00B71B3C"/>
    <w:rsid w:val="00BC389E"/>
    <w:rsid w:val="00BE42FD"/>
    <w:rsid w:val="00BF6B81"/>
    <w:rsid w:val="00C077A8"/>
    <w:rsid w:val="00C4193D"/>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2388415">
      <w:bodyDiv w:val="1"/>
      <w:marLeft w:val="0"/>
      <w:marRight w:val="0"/>
      <w:marTop w:val="0"/>
      <w:marBottom w:val="0"/>
      <w:divBdr>
        <w:top w:val="none" w:sz="0" w:space="0" w:color="auto"/>
        <w:left w:val="none" w:sz="0" w:space="0" w:color="auto"/>
        <w:bottom w:val="none" w:sz="0" w:space="0" w:color="auto"/>
        <w:right w:val="none" w:sz="0" w:space="0" w:color="auto"/>
      </w:divBdr>
    </w:div>
    <w:div w:id="1689597758">
      <w:bodyDiv w:val="1"/>
      <w:marLeft w:val="0"/>
      <w:marRight w:val="0"/>
      <w:marTop w:val="0"/>
      <w:marBottom w:val="0"/>
      <w:divBdr>
        <w:top w:val="none" w:sz="0" w:space="0" w:color="auto"/>
        <w:left w:val="none" w:sz="0" w:space="0" w:color="auto"/>
        <w:bottom w:val="none" w:sz="0" w:space="0" w:color="auto"/>
        <w:right w:val="none" w:sz="0" w:space="0" w:color="auto"/>
      </w:divBdr>
    </w:div>
    <w:div w:id="2001418279">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oi@copfs.gsi.gov.uk"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FAB4C8-9908-41A0-82CD-085BA0B86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7</Pages>
  <Words>1260</Words>
  <Characters>7186</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2023-03-14T13:19:00Z</cp:lastPrinted>
  <dcterms:created xsi:type="dcterms:W3CDTF">2021-10-06T12:31:00Z</dcterms:created>
  <dcterms:modified xsi:type="dcterms:W3CDTF">2023-03-14T13:19:00Z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