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31B64E8" w14:textId="77777777" w:rsidTr="00540A52">
        <w:trPr>
          <w:trHeight w:val="2552"/>
          <w:tblHeader/>
        </w:trPr>
        <w:tc>
          <w:tcPr>
            <w:tcW w:w="2269" w:type="dxa"/>
          </w:tcPr>
          <w:p w14:paraId="231B64E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31B6506" wp14:editId="231B650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31B64E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31B64E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31B64E6" w14:textId="2A216A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05B87">
              <w:t>3134</w:t>
            </w:r>
          </w:p>
          <w:p w14:paraId="231B64E7" w14:textId="2510521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A3874">
              <w:t xml:space="preserve">11 </w:t>
            </w:r>
            <w:r w:rsidR="00105124">
              <w:t>January 2024</w:t>
            </w:r>
          </w:p>
        </w:tc>
      </w:tr>
    </w:tbl>
    <w:p w14:paraId="231B64E9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CD96F3" w14:textId="315FD975" w:rsidR="00105124" w:rsidRDefault="00105124" w:rsidP="00105124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7FD27F10" w14:textId="74B2F590" w:rsidR="00605B87" w:rsidRDefault="00605B87" w:rsidP="00605B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bookmarkStart w:id="0" w:name="_Hlk152679846"/>
      <w:r w:rsidRPr="00605B87">
        <w:rPr>
          <w:rFonts w:eastAsiaTheme="majorEastAsia" w:cstheme="majorBidi"/>
          <w:b/>
          <w:color w:val="000000" w:themeColor="text1"/>
          <w:szCs w:val="26"/>
        </w:rPr>
        <w:t xml:space="preserve">Please provide all correspondence and documents from the Equality &amp; Diversity Manager </w:t>
      </w:r>
      <w:r w:rsidR="005E590E">
        <w:rPr>
          <w:rFonts w:eastAsiaTheme="majorEastAsia" w:cstheme="majorBidi"/>
          <w:b/>
          <w:color w:val="000000" w:themeColor="text1"/>
          <w:szCs w:val="26"/>
        </w:rPr>
        <w:t xml:space="preserve">[ ] </w:t>
      </w:r>
      <w:r w:rsidRPr="00605B87">
        <w:rPr>
          <w:rFonts w:eastAsiaTheme="majorEastAsia" w:cstheme="majorBidi"/>
          <w:b/>
          <w:color w:val="000000" w:themeColor="text1"/>
          <w:szCs w:val="26"/>
        </w:rPr>
        <w:t>regarding resourcing of the Access to Work function.</w:t>
      </w:r>
    </w:p>
    <w:p w14:paraId="0E35FEAB" w14:textId="16054B4B" w:rsidR="005E590E" w:rsidRPr="00605B87" w:rsidRDefault="005E590E" w:rsidP="00605B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Clarified timeframe 01/04/2020 to 01/12/2023.</w:t>
      </w:r>
    </w:p>
    <w:bookmarkEnd w:id="0"/>
    <w:p w14:paraId="231B64FE" w14:textId="06FFEB2A" w:rsidR="00BF6B81" w:rsidRPr="00B11A55" w:rsidRDefault="00105124" w:rsidP="00105124">
      <w:r>
        <w:t xml:space="preserve">In </w:t>
      </w:r>
      <w:r w:rsidR="003B090D">
        <w:t>r</w:t>
      </w:r>
      <w:r>
        <w:t xml:space="preserve">esponse, we have been advised by our People and Development department that there is no Access to Work function.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231B64F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31B650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31B650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31B650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1B650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31B650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31B6505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650A" w14:textId="77777777" w:rsidR="00195CC4" w:rsidRDefault="00195CC4" w:rsidP="00491644">
      <w:r>
        <w:separator/>
      </w:r>
    </w:p>
  </w:endnote>
  <w:endnote w:type="continuationSeparator" w:id="0">
    <w:p w14:paraId="231B650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F" w14:textId="77777777" w:rsidR="00491644" w:rsidRDefault="00491644">
    <w:pPr>
      <w:pStyle w:val="Footer"/>
    </w:pPr>
  </w:p>
  <w:p w14:paraId="231B6510" w14:textId="2A70F1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8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31B6517" wp14:editId="231B651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31B6519" wp14:editId="231B651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31B6512" w14:textId="4870CF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8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5" w14:textId="77777777" w:rsidR="00491644" w:rsidRDefault="00491644">
    <w:pPr>
      <w:pStyle w:val="Footer"/>
    </w:pPr>
  </w:p>
  <w:p w14:paraId="231B6516" w14:textId="477F8F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8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6508" w14:textId="77777777" w:rsidR="00195CC4" w:rsidRDefault="00195CC4" w:rsidP="00491644">
      <w:r>
        <w:separator/>
      </w:r>
    </w:p>
  </w:footnote>
  <w:footnote w:type="continuationSeparator" w:id="0">
    <w:p w14:paraId="231B650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C" w14:textId="13C336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8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1B650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0E" w14:textId="4991D3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8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B6513" w14:textId="046D101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A38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1B651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34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3874"/>
    <w:rsid w:val="000E6526"/>
    <w:rsid w:val="00105124"/>
    <w:rsid w:val="00141533"/>
    <w:rsid w:val="00167528"/>
    <w:rsid w:val="00195CC4"/>
    <w:rsid w:val="00207326"/>
    <w:rsid w:val="00253DF6"/>
    <w:rsid w:val="00255F1E"/>
    <w:rsid w:val="0036503B"/>
    <w:rsid w:val="003B090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39D8"/>
    <w:rsid w:val="00557306"/>
    <w:rsid w:val="005E590E"/>
    <w:rsid w:val="00605B87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31B64E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0e32d40b-a8f5-4c24-a46b-b72b5f0b9b52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2024-01-11T13:38:00Z</cp:lastPrinted>
  <dcterms:created xsi:type="dcterms:W3CDTF">2023-12-01T09:33:00Z</dcterms:created>
  <dcterms:modified xsi:type="dcterms:W3CDTF">2024-01-11T13:38:00Z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