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C8115F0" w:rsidR="00B17211" w:rsidRPr="00B17211" w:rsidRDefault="00B17211" w:rsidP="007F490F">
            <w:r w:rsidRPr="007F490F">
              <w:rPr>
                <w:rStyle w:val="Heading2Char"/>
              </w:rPr>
              <w:t>Our reference:</w:t>
            </w:r>
            <w:r>
              <w:t xml:space="preserve">  FOI 2</w:t>
            </w:r>
            <w:r w:rsidR="00EF0FBB">
              <w:t>5</w:t>
            </w:r>
            <w:r>
              <w:t>-</w:t>
            </w:r>
            <w:r w:rsidR="00FB75A9">
              <w:t>0885</w:t>
            </w:r>
          </w:p>
          <w:p w14:paraId="34BDABA6" w14:textId="128902A1" w:rsidR="00B17211" w:rsidRDefault="00456324" w:rsidP="00EE2373">
            <w:r w:rsidRPr="007F490F">
              <w:rPr>
                <w:rStyle w:val="Heading2Char"/>
              </w:rPr>
              <w:t>Respon</w:t>
            </w:r>
            <w:r w:rsidR="007D55F6">
              <w:rPr>
                <w:rStyle w:val="Heading2Char"/>
              </w:rPr>
              <w:t>ded to:</w:t>
            </w:r>
            <w:r w:rsidR="007F490F">
              <w:t xml:space="preserve">  </w:t>
            </w:r>
            <w:r w:rsidR="00173E87">
              <w:t>17</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B955CF" w14:textId="77777777" w:rsidR="00FB75A9" w:rsidRPr="00FB75A9" w:rsidRDefault="00FB75A9" w:rsidP="00FB75A9">
      <w:pPr>
        <w:tabs>
          <w:tab w:val="left" w:pos="5400"/>
        </w:tabs>
        <w:rPr>
          <w:rFonts w:eastAsiaTheme="majorEastAsia" w:cstheme="majorBidi"/>
          <w:b/>
          <w:color w:val="000000" w:themeColor="text1"/>
          <w:szCs w:val="26"/>
        </w:rPr>
      </w:pPr>
      <w:r w:rsidRPr="00FB75A9">
        <w:rPr>
          <w:rFonts w:eastAsiaTheme="majorEastAsia" w:cstheme="majorBidi"/>
          <w:b/>
          <w:color w:val="000000" w:themeColor="text1"/>
          <w:szCs w:val="26"/>
        </w:rPr>
        <w:t>My query is if police Scotland are now using unmarked speed camera vans for traffic enforcement within the North East of Scotland. </w:t>
      </w:r>
    </w:p>
    <w:p w14:paraId="5442235D" w14:textId="77777777" w:rsidR="00FB75A9" w:rsidRDefault="00FB75A9" w:rsidP="00FB75A9">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3A1DB9E5" w14:textId="5650CF65" w:rsidR="00FB75A9" w:rsidRPr="00FB75A9" w:rsidRDefault="00FB75A9" w:rsidP="00FB75A9">
      <w:pPr>
        <w:tabs>
          <w:tab w:val="left" w:pos="5400"/>
        </w:tabs>
        <w:rPr>
          <w:rFonts w:eastAsiaTheme="majorEastAsia" w:cstheme="majorBidi"/>
          <w:bCs/>
          <w:color w:val="000000" w:themeColor="text1"/>
          <w:szCs w:val="26"/>
        </w:rPr>
      </w:pPr>
      <w:r w:rsidRPr="00FB75A9">
        <w:rPr>
          <w:rFonts w:eastAsiaTheme="majorEastAsia" w:cstheme="majorBidi"/>
          <w:bCs/>
          <w:color w:val="000000" w:themeColor="text1"/>
          <w:szCs w:val="26"/>
        </w:rPr>
        <w:t xml:space="preserve">By way of explanation, Police Scotland do not have any unmarked speed camera vans in the North East of Scotland. </w:t>
      </w:r>
    </w:p>
    <w:p w14:paraId="0B954762" w14:textId="6D5DA7A9" w:rsidR="00FB75A9" w:rsidRPr="00FB75A9" w:rsidRDefault="00FB75A9" w:rsidP="00FB75A9">
      <w:pPr>
        <w:tabs>
          <w:tab w:val="left" w:pos="5400"/>
        </w:tabs>
        <w:rPr>
          <w:rFonts w:eastAsiaTheme="majorEastAsia" w:cstheme="majorBidi"/>
          <w:bCs/>
          <w:i/>
          <w:iCs/>
          <w:color w:val="000000" w:themeColor="text1"/>
          <w:szCs w:val="26"/>
        </w:rPr>
      </w:pPr>
      <w:r w:rsidRPr="00FB75A9">
        <w:rPr>
          <w:rFonts w:eastAsiaTheme="majorEastAsia" w:cstheme="majorBidi"/>
          <w:bCs/>
          <w:color w:val="000000" w:themeColor="text1"/>
          <w:szCs w:val="26"/>
        </w:rPr>
        <w:t xml:space="preserve">To be of assistance, I can direct you to section 7.2 of Safety Camera Handbook </w:t>
      </w:r>
      <w:hyperlink r:id="rId11" w:history="1">
        <w:r w:rsidRPr="00FB75A9">
          <w:rPr>
            <w:rStyle w:val="Hyperlink"/>
            <w:rFonts w:eastAsiaTheme="majorEastAsia" w:cstheme="majorBidi"/>
            <w:bCs/>
            <w:szCs w:val="26"/>
          </w:rPr>
          <w:t>scottish-safety-camera-programme-handbook.pdf</w:t>
        </w:r>
      </w:hyperlink>
      <w:r w:rsidRPr="00FB75A9">
        <w:rPr>
          <w:rFonts w:eastAsiaTheme="majorEastAsia" w:cstheme="majorBidi"/>
          <w:bCs/>
          <w:color w:val="000000" w:themeColor="text1"/>
          <w:szCs w:val="26"/>
        </w:rPr>
        <w:t xml:space="preserve"> which states: </w:t>
      </w:r>
      <w:r w:rsidRPr="00FB75A9">
        <w:rPr>
          <w:rFonts w:eastAsiaTheme="majorEastAsia" w:cstheme="majorBidi"/>
          <w:bCs/>
          <w:i/>
          <w:iCs/>
          <w:color w:val="000000" w:themeColor="text1"/>
          <w:szCs w:val="26"/>
        </w:rPr>
        <w:t>Visibility All fixed, average and red-light camera sites and mobile enforcement vehicles should be clearly visible to the road user and not hidden behind bridges, signs, trees, bushes or any other type of obstacle that would reduce the site’s visibility to an approaching driver.</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3E87"/>
    <w:rsid w:val="00195CC4"/>
    <w:rsid w:val="00201042"/>
    <w:rsid w:val="00207326"/>
    <w:rsid w:val="00253DF6"/>
    <w:rsid w:val="00255F1E"/>
    <w:rsid w:val="0036503B"/>
    <w:rsid w:val="00376A4A"/>
    <w:rsid w:val="003D6D03"/>
    <w:rsid w:val="003E12CA"/>
    <w:rsid w:val="004010DC"/>
    <w:rsid w:val="004341F0"/>
    <w:rsid w:val="00440BD9"/>
    <w:rsid w:val="00456324"/>
    <w:rsid w:val="00475460"/>
    <w:rsid w:val="00490317"/>
    <w:rsid w:val="00491644"/>
    <w:rsid w:val="00496A08"/>
    <w:rsid w:val="004E1605"/>
    <w:rsid w:val="004F653C"/>
    <w:rsid w:val="00540A52"/>
    <w:rsid w:val="00557306"/>
    <w:rsid w:val="0062382D"/>
    <w:rsid w:val="00636B5D"/>
    <w:rsid w:val="00645CFA"/>
    <w:rsid w:val="00676275"/>
    <w:rsid w:val="00685219"/>
    <w:rsid w:val="006D5799"/>
    <w:rsid w:val="00715B28"/>
    <w:rsid w:val="007440EA"/>
    <w:rsid w:val="00750D83"/>
    <w:rsid w:val="00785DBC"/>
    <w:rsid w:val="00793DD5"/>
    <w:rsid w:val="007D55F6"/>
    <w:rsid w:val="007F490F"/>
    <w:rsid w:val="0086779C"/>
    <w:rsid w:val="00874BFD"/>
    <w:rsid w:val="008964EF"/>
    <w:rsid w:val="0089744F"/>
    <w:rsid w:val="008D62C0"/>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97F1D"/>
    <w:rsid w:val="00CF1111"/>
    <w:rsid w:val="00D05706"/>
    <w:rsid w:val="00D27DC5"/>
    <w:rsid w:val="00D47E36"/>
    <w:rsid w:val="00D845A9"/>
    <w:rsid w:val="00E55D79"/>
    <w:rsid w:val="00EE2373"/>
    <w:rsid w:val="00EF0FBB"/>
    <w:rsid w:val="00EF4761"/>
    <w:rsid w:val="00FB75A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B7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916048">
      <w:bodyDiv w:val="1"/>
      <w:marLeft w:val="0"/>
      <w:marRight w:val="0"/>
      <w:marTop w:val="0"/>
      <w:marBottom w:val="0"/>
      <w:divBdr>
        <w:top w:val="none" w:sz="0" w:space="0" w:color="auto"/>
        <w:left w:val="none" w:sz="0" w:space="0" w:color="auto"/>
        <w:bottom w:val="none" w:sz="0" w:space="0" w:color="auto"/>
        <w:right w:val="none" w:sz="0" w:space="0" w:color="auto"/>
      </w:divBdr>
    </w:div>
    <w:div w:id="18079677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gov.scot/media/51339/scottish-safety-camera-programme-handbook.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329</Words>
  <Characters>1876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