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9DAE" w14:textId="15BE6F08" w:rsidR="007240CD" w:rsidRDefault="00CA3CD5" w:rsidP="009A13A9">
      <w:r>
        <w:rPr>
          <w:noProof/>
          <w:lang w:eastAsia="en-GB"/>
        </w:rPr>
        <w:drawing>
          <wp:inline distT="0" distB="0" distL="0" distR="0" wp14:anchorId="45B63E67" wp14:editId="2487F36E">
            <wp:extent cx="5731510" cy="1167765"/>
            <wp:effectExtent l="0" t="0" r="2540" b="0"/>
            <wp:docPr id="2" name="Picture 2" descr="This is a picture of the Scottish Police Authority logo with the name of the organisation written to its right in English and Gaelic. The Police Scotland Crest is also shown with English and Gaelic writing for Police Scotland."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167765"/>
                    </a:xfrm>
                    <a:prstGeom prst="rect">
                      <a:avLst/>
                    </a:prstGeom>
                    <a:noFill/>
                    <a:ln>
                      <a:noFill/>
                    </a:ln>
                  </pic:spPr>
                </pic:pic>
              </a:graphicData>
            </a:graphic>
          </wp:inline>
        </w:drawing>
      </w:r>
    </w:p>
    <w:p w14:paraId="343A40C2" w14:textId="77777777" w:rsidR="007274B8" w:rsidRDefault="007274B8" w:rsidP="00CA3CD5">
      <w:pPr>
        <w:pStyle w:val="Heading1"/>
      </w:pPr>
      <w:r w:rsidRPr="007274B8">
        <w:t xml:space="preserve">Career Breaks </w:t>
      </w:r>
    </w:p>
    <w:p w14:paraId="7178238C" w14:textId="382681B8" w:rsidR="0054044C" w:rsidRDefault="005F0AF9" w:rsidP="00CA3CD5">
      <w:pPr>
        <w:pStyle w:val="Heading1"/>
      </w:pPr>
      <w:r w:rsidRPr="005F0AF9">
        <w:t>Procedure</w:t>
      </w:r>
    </w:p>
    <w:p w14:paraId="7288B0A2" w14:textId="2C1B795E" w:rsidR="0054044C" w:rsidRDefault="004239D1" w:rsidP="009A13A9">
      <w: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7B396187" w14:textId="77777777" w:rsidR="009513BE" w:rsidRDefault="009513BE" w:rsidP="009A13A9"/>
    <w:p w14:paraId="2ABAC991" w14:textId="5C6A184F" w:rsidR="00AC70EB" w:rsidRPr="00AC70EB" w:rsidRDefault="00AC70EB" w:rsidP="00B4344E">
      <w:pPr>
        <w:tabs>
          <w:tab w:val="left" w:pos="2835"/>
        </w:tabs>
      </w:pPr>
      <w:r w:rsidRPr="00F03D31">
        <w:t>Policy</w:t>
      </w:r>
      <w:r w:rsidRPr="00AC70EB">
        <w:t xml:space="preserve">: </w:t>
      </w:r>
      <w:r w:rsidR="007274B8">
        <w:tab/>
        <w:t>Leave</w:t>
      </w:r>
      <w:r w:rsidR="00B4344E">
        <w:tab/>
      </w:r>
    </w:p>
    <w:p w14:paraId="05DF76E2" w14:textId="38C325D4" w:rsidR="00AC70EB" w:rsidRPr="00AC70EB" w:rsidRDefault="00AC70EB" w:rsidP="00B4344E">
      <w:pPr>
        <w:tabs>
          <w:tab w:val="left" w:pos="2835"/>
        </w:tabs>
      </w:pPr>
      <w:r w:rsidRPr="00AC70EB">
        <w:t xml:space="preserve">Owning Department: </w:t>
      </w:r>
      <w:r w:rsidR="00B4344E">
        <w:tab/>
      </w:r>
      <w:r w:rsidR="007274B8">
        <w:t>People and Development</w:t>
      </w:r>
    </w:p>
    <w:p w14:paraId="0786B706" w14:textId="78A61639" w:rsidR="00AC70EB" w:rsidRPr="00AC70EB" w:rsidRDefault="00AC70EB" w:rsidP="00B4344E">
      <w:pPr>
        <w:tabs>
          <w:tab w:val="left" w:pos="2835"/>
        </w:tabs>
      </w:pPr>
      <w:r w:rsidRPr="00AC70EB">
        <w:t xml:space="preserve">Version Number: </w:t>
      </w:r>
      <w:r w:rsidR="00B4344E">
        <w:tab/>
      </w:r>
      <w:r w:rsidR="0084724F">
        <w:t>4.00</w:t>
      </w:r>
    </w:p>
    <w:p w14:paraId="5BE9747A" w14:textId="03EB816E" w:rsidR="00AC70EB" w:rsidRPr="00AC70EB" w:rsidRDefault="005F0AF9" w:rsidP="00B4344E">
      <w:pPr>
        <w:tabs>
          <w:tab w:val="left" w:pos="2835"/>
        </w:tabs>
      </w:pPr>
      <w:r w:rsidRPr="00AC70EB">
        <w:t xml:space="preserve">Date </w:t>
      </w:r>
      <w:r w:rsidR="00AC70EB" w:rsidRPr="00AC70EB">
        <w:t xml:space="preserve">Published: </w:t>
      </w:r>
      <w:r w:rsidR="00B4344E">
        <w:tab/>
      </w:r>
      <w:r w:rsidR="00694665">
        <w:t>12</w:t>
      </w:r>
      <w:r w:rsidR="0026379B">
        <w:t>/0</w:t>
      </w:r>
      <w:r w:rsidR="005A7046">
        <w:t>6/</w:t>
      </w:r>
      <w:r w:rsidR="0053788E">
        <w:t>2023</w:t>
      </w:r>
    </w:p>
    <w:p w14:paraId="4DC10398" w14:textId="6CA7DBB0" w:rsidR="004237D0" w:rsidRDefault="00AC70EB" w:rsidP="009513BE">
      <w:pPr>
        <w:tabs>
          <w:tab w:val="left" w:pos="2835"/>
        </w:tabs>
      </w:pPr>
      <w:r w:rsidRPr="00AC70EB">
        <w:t>Theme(s):</w:t>
      </w:r>
      <w:r w:rsidR="007274B8">
        <w:tab/>
      </w:r>
      <w:r w:rsidR="007274B8" w:rsidRPr="007274B8">
        <w:t>Your benefits and entitlements</w:t>
      </w:r>
      <w:r w:rsidR="007274B8">
        <w:t>;</w:t>
      </w:r>
      <w:r w:rsidR="009513BE">
        <w:t xml:space="preserve"> Your work and life</w:t>
      </w:r>
      <w:r w:rsidR="004237D0">
        <w:br w:type="page"/>
      </w:r>
    </w:p>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13DABE1C" w14:textId="0A0EAB17" w:rsidR="005F0AF9" w:rsidRDefault="005F0AF9" w:rsidP="00CA3CD5">
          <w:pPr>
            <w:pStyle w:val="TOCHeading"/>
          </w:pPr>
          <w:r>
            <w:t>Contents</w:t>
          </w:r>
        </w:p>
        <w:p w14:paraId="15EEE110" w14:textId="7D51D683" w:rsidR="004050A4" w:rsidRDefault="005F0AF9">
          <w:pPr>
            <w:pStyle w:val="TOC2"/>
            <w:tabs>
              <w:tab w:val="left" w:pos="880"/>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"2-3" \h \z \u \t "Resources Page,1" </w:instrText>
          </w:r>
          <w:r>
            <w:rPr>
              <w:b/>
              <w:bCs/>
              <w:noProof/>
            </w:rPr>
            <w:fldChar w:fldCharType="separate"/>
          </w:r>
          <w:hyperlink w:anchor="_Toc136339183" w:history="1">
            <w:r w:rsidR="004050A4" w:rsidRPr="009F7C90">
              <w:rPr>
                <w:rStyle w:val="Hyperlink"/>
                <w:noProof/>
              </w:rPr>
              <w:t>1.</w:t>
            </w:r>
            <w:r w:rsidR="004050A4">
              <w:rPr>
                <w:rFonts w:asciiTheme="minorHAnsi" w:eastAsiaTheme="minorEastAsia" w:hAnsiTheme="minorHAnsi"/>
                <w:noProof/>
                <w:sz w:val="22"/>
                <w:szCs w:val="22"/>
                <w:lang w:eastAsia="en-GB"/>
              </w:rPr>
              <w:tab/>
            </w:r>
            <w:r w:rsidR="004050A4" w:rsidRPr="009F7C90">
              <w:rPr>
                <w:rStyle w:val="Hyperlink"/>
                <w:noProof/>
              </w:rPr>
              <w:t>Overview</w:t>
            </w:r>
            <w:r w:rsidR="004050A4">
              <w:rPr>
                <w:noProof/>
                <w:webHidden/>
              </w:rPr>
              <w:tab/>
            </w:r>
            <w:r w:rsidR="004050A4">
              <w:rPr>
                <w:noProof/>
                <w:webHidden/>
              </w:rPr>
              <w:fldChar w:fldCharType="begin"/>
            </w:r>
            <w:r w:rsidR="004050A4">
              <w:rPr>
                <w:noProof/>
                <w:webHidden/>
              </w:rPr>
              <w:instrText xml:space="preserve"> PAGEREF _Toc136339183 \h </w:instrText>
            </w:r>
            <w:r w:rsidR="004050A4">
              <w:rPr>
                <w:noProof/>
                <w:webHidden/>
              </w:rPr>
            </w:r>
            <w:r w:rsidR="004050A4">
              <w:rPr>
                <w:noProof/>
                <w:webHidden/>
              </w:rPr>
              <w:fldChar w:fldCharType="separate"/>
            </w:r>
            <w:r w:rsidR="00937225">
              <w:rPr>
                <w:noProof/>
                <w:webHidden/>
              </w:rPr>
              <w:t>3</w:t>
            </w:r>
            <w:r w:rsidR="004050A4">
              <w:rPr>
                <w:noProof/>
                <w:webHidden/>
              </w:rPr>
              <w:fldChar w:fldCharType="end"/>
            </w:r>
          </w:hyperlink>
        </w:p>
        <w:p w14:paraId="083CE6B4" w14:textId="0A9B5B89"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84" w:history="1">
            <w:r w:rsidR="004050A4" w:rsidRPr="009F7C90">
              <w:rPr>
                <w:rStyle w:val="Hyperlink"/>
                <w:noProof/>
              </w:rPr>
              <w:t>1.1.</w:t>
            </w:r>
            <w:r w:rsidR="004050A4">
              <w:rPr>
                <w:rFonts w:asciiTheme="minorHAnsi" w:eastAsiaTheme="minorEastAsia" w:hAnsiTheme="minorHAnsi"/>
                <w:noProof/>
                <w:sz w:val="22"/>
                <w:szCs w:val="22"/>
                <w:lang w:eastAsia="en-GB"/>
              </w:rPr>
              <w:tab/>
            </w:r>
            <w:r w:rsidR="004050A4" w:rsidRPr="009F7C90">
              <w:rPr>
                <w:rStyle w:val="Hyperlink"/>
                <w:noProof/>
              </w:rPr>
              <w:t>What is this about?</w:t>
            </w:r>
            <w:r w:rsidR="004050A4">
              <w:rPr>
                <w:noProof/>
                <w:webHidden/>
              </w:rPr>
              <w:tab/>
            </w:r>
            <w:r w:rsidR="004050A4">
              <w:rPr>
                <w:noProof/>
                <w:webHidden/>
              </w:rPr>
              <w:fldChar w:fldCharType="begin"/>
            </w:r>
            <w:r w:rsidR="004050A4">
              <w:rPr>
                <w:noProof/>
                <w:webHidden/>
              </w:rPr>
              <w:instrText xml:space="preserve"> PAGEREF _Toc136339184 \h </w:instrText>
            </w:r>
            <w:r w:rsidR="004050A4">
              <w:rPr>
                <w:noProof/>
                <w:webHidden/>
              </w:rPr>
            </w:r>
            <w:r w:rsidR="004050A4">
              <w:rPr>
                <w:noProof/>
                <w:webHidden/>
              </w:rPr>
              <w:fldChar w:fldCharType="separate"/>
            </w:r>
            <w:r w:rsidR="00937225">
              <w:rPr>
                <w:noProof/>
                <w:webHidden/>
              </w:rPr>
              <w:t>3</w:t>
            </w:r>
            <w:r w:rsidR="004050A4">
              <w:rPr>
                <w:noProof/>
                <w:webHidden/>
              </w:rPr>
              <w:fldChar w:fldCharType="end"/>
            </w:r>
          </w:hyperlink>
        </w:p>
        <w:p w14:paraId="236B2A3C" w14:textId="50929EDE"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85" w:history="1">
            <w:r w:rsidR="004050A4" w:rsidRPr="009F7C90">
              <w:rPr>
                <w:rStyle w:val="Hyperlink"/>
                <w:noProof/>
              </w:rPr>
              <w:t>1.2.</w:t>
            </w:r>
            <w:r w:rsidR="004050A4">
              <w:rPr>
                <w:rFonts w:asciiTheme="minorHAnsi" w:eastAsiaTheme="minorEastAsia" w:hAnsiTheme="minorHAnsi"/>
                <w:noProof/>
                <w:sz w:val="22"/>
                <w:szCs w:val="22"/>
                <w:lang w:eastAsia="en-GB"/>
              </w:rPr>
              <w:tab/>
            </w:r>
            <w:r w:rsidR="004050A4" w:rsidRPr="009F7C90">
              <w:rPr>
                <w:rStyle w:val="Hyperlink"/>
                <w:noProof/>
              </w:rPr>
              <w:t>Who is this for?</w:t>
            </w:r>
            <w:r w:rsidR="004050A4">
              <w:rPr>
                <w:noProof/>
                <w:webHidden/>
              </w:rPr>
              <w:tab/>
            </w:r>
            <w:r w:rsidR="004050A4">
              <w:rPr>
                <w:noProof/>
                <w:webHidden/>
              </w:rPr>
              <w:fldChar w:fldCharType="begin"/>
            </w:r>
            <w:r w:rsidR="004050A4">
              <w:rPr>
                <w:noProof/>
                <w:webHidden/>
              </w:rPr>
              <w:instrText xml:space="preserve"> PAGEREF _Toc136339185 \h </w:instrText>
            </w:r>
            <w:r w:rsidR="004050A4">
              <w:rPr>
                <w:noProof/>
                <w:webHidden/>
              </w:rPr>
            </w:r>
            <w:r w:rsidR="004050A4">
              <w:rPr>
                <w:noProof/>
                <w:webHidden/>
              </w:rPr>
              <w:fldChar w:fldCharType="separate"/>
            </w:r>
            <w:r w:rsidR="00937225">
              <w:rPr>
                <w:noProof/>
                <w:webHidden/>
              </w:rPr>
              <w:t>3</w:t>
            </w:r>
            <w:r w:rsidR="004050A4">
              <w:rPr>
                <w:noProof/>
                <w:webHidden/>
              </w:rPr>
              <w:fldChar w:fldCharType="end"/>
            </w:r>
          </w:hyperlink>
        </w:p>
        <w:p w14:paraId="61400507" w14:textId="3899AFC1"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86" w:history="1">
            <w:r w:rsidR="004050A4" w:rsidRPr="009F7C90">
              <w:rPr>
                <w:rStyle w:val="Hyperlink"/>
                <w:noProof/>
              </w:rPr>
              <w:t>1.3.</w:t>
            </w:r>
            <w:r w:rsidR="004050A4">
              <w:rPr>
                <w:rFonts w:asciiTheme="minorHAnsi" w:eastAsiaTheme="minorEastAsia" w:hAnsiTheme="minorHAnsi"/>
                <w:noProof/>
                <w:sz w:val="22"/>
                <w:szCs w:val="22"/>
                <w:lang w:eastAsia="en-GB"/>
              </w:rPr>
              <w:tab/>
            </w:r>
            <w:r w:rsidR="004050A4" w:rsidRPr="009F7C90">
              <w:rPr>
                <w:rStyle w:val="Hyperlink"/>
                <w:noProof/>
              </w:rPr>
              <w:t>Key information</w:t>
            </w:r>
            <w:r w:rsidR="004050A4">
              <w:rPr>
                <w:noProof/>
                <w:webHidden/>
              </w:rPr>
              <w:tab/>
            </w:r>
            <w:r w:rsidR="004050A4">
              <w:rPr>
                <w:noProof/>
                <w:webHidden/>
              </w:rPr>
              <w:fldChar w:fldCharType="begin"/>
            </w:r>
            <w:r w:rsidR="004050A4">
              <w:rPr>
                <w:noProof/>
                <w:webHidden/>
              </w:rPr>
              <w:instrText xml:space="preserve"> PAGEREF _Toc136339186 \h </w:instrText>
            </w:r>
            <w:r w:rsidR="004050A4">
              <w:rPr>
                <w:noProof/>
                <w:webHidden/>
              </w:rPr>
            </w:r>
            <w:r w:rsidR="004050A4">
              <w:rPr>
                <w:noProof/>
                <w:webHidden/>
              </w:rPr>
              <w:fldChar w:fldCharType="separate"/>
            </w:r>
            <w:r w:rsidR="00937225">
              <w:rPr>
                <w:noProof/>
                <w:webHidden/>
              </w:rPr>
              <w:t>3</w:t>
            </w:r>
            <w:r w:rsidR="004050A4">
              <w:rPr>
                <w:noProof/>
                <w:webHidden/>
              </w:rPr>
              <w:fldChar w:fldCharType="end"/>
            </w:r>
          </w:hyperlink>
        </w:p>
        <w:p w14:paraId="700DD773" w14:textId="22237537" w:rsidR="004050A4" w:rsidRDefault="004239D1">
          <w:pPr>
            <w:pStyle w:val="TOC2"/>
            <w:tabs>
              <w:tab w:val="left" w:pos="880"/>
              <w:tab w:val="right" w:leader="dot" w:pos="9016"/>
            </w:tabs>
            <w:rPr>
              <w:rFonts w:asciiTheme="minorHAnsi" w:eastAsiaTheme="minorEastAsia" w:hAnsiTheme="minorHAnsi"/>
              <w:noProof/>
              <w:sz w:val="22"/>
              <w:szCs w:val="22"/>
              <w:lang w:eastAsia="en-GB"/>
            </w:rPr>
          </w:pPr>
          <w:hyperlink w:anchor="_Toc136339187" w:history="1">
            <w:r w:rsidR="004050A4" w:rsidRPr="009F7C90">
              <w:rPr>
                <w:rStyle w:val="Hyperlink"/>
                <w:noProof/>
              </w:rPr>
              <w:t>2.</w:t>
            </w:r>
            <w:r w:rsidR="004050A4">
              <w:rPr>
                <w:rFonts w:asciiTheme="minorHAnsi" w:eastAsiaTheme="minorEastAsia" w:hAnsiTheme="minorHAnsi"/>
                <w:noProof/>
                <w:sz w:val="22"/>
                <w:szCs w:val="22"/>
                <w:lang w:eastAsia="en-GB"/>
              </w:rPr>
              <w:tab/>
            </w:r>
            <w:r w:rsidR="004050A4" w:rsidRPr="009F7C90">
              <w:rPr>
                <w:rStyle w:val="Hyperlink"/>
                <w:noProof/>
              </w:rPr>
              <w:t>Staff/Officer</w:t>
            </w:r>
            <w:r w:rsidR="004050A4">
              <w:rPr>
                <w:noProof/>
                <w:webHidden/>
              </w:rPr>
              <w:tab/>
            </w:r>
            <w:r w:rsidR="004050A4">
              <w:rPr>
                <w:noProof/>
                <w:webHidden/>
              </w:rPr>
              <w:fldChar w:fldCharType="begin"/>
            </w:r>
            <w:r w:rsidR="004050A4">
              <w:rPr>
                <w:noProof/>
                <w:webHidden/>
              </w:rPr>
              <w:instrText xml:space="preserve"> PAGEREF _Toc136339187 \h </w:instrText>
            </w:r>
            <w:r w:rsidR="004050A4">
              <w:rPr>
                <w:noProof/>
                <w:webHidden/>
              </w:rPr>
            </w:r>
            <w:r w:rsidR="004050A4">
              <w:rPr>
                <w:noProof/>
                <w:webHidden/>
              </w:rPr>
              <w:fldChar w:fldCharType="separate"/>
            </w:r>
            <w:r w:rsidR="00937225">
              <w:rPr>
                <w:noProof/>
                <w:webHidden/>
              </w:rPr>
              <w:t>5</w:t>
            </w:r>
            <w:r w:rsidR="004050A4">
              <w:rPr>
                <w:noProof/>
                <w:webHidden/>
              </w:rPr>
              <w:fldChar w:fldCharType="end"/>
            </w:r>
          </w:hyperlink>
        </w:p>
        <w:p w14:paraId="5E0F44EC" w14:textId="55A62DEE"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88" w:history="1">
            <w:r w:rsidR="004050A4" w:rsidRPr="009F7C90">
              <w:rPr>
                <w:rStyle w:val="Hyperlink"/>
                <w:noProof/>
              </w:rPr>
              <w:t>2.1.</w:t>
            </w:r>
            <w:r w:rsidR="004050A4">
              <w:rPr>
                <w:rFonts w:asciiTheme="minorHAnsi" w:eastAsiaTheme="minorEastAsia" w:hAnsiTheme="minorHAnsi"/>
                <w:noProof/>
                <w:sz w:val="22"/>
                <w:szCs w:val="22"/>
                <w:lang w:eastAsia="en-GB"/>
              </w:rPr>
              <w:tab/>
            </w:r>
            <w:r w:rsidR="004050A4" w:rsidRPr="009F7C90">
              <w:rPr>
                <w:rStyle w:val="Hyperlink"/>
                <w:noProof/>
              </w:rPr>
              <w:t>What you need to do:</w:t>
            </w:r>
            <w:r w:rsidR="004050A4">
              <w:rPr>
                <w:noProof/>
                <w:webHidden/>
              </w:rPr>
              <w:tab/>
            </w:r>
            <w:r w:rsidR="004050A4">
              <w:rPr>
                <w:noProof/>
                <w:webHidden/>
              </w:rPr>
              <w:fldChar w:fldCharType="begin"/>
            </w:r>
            <w:r w:rsidR="004050A4">
              <w:rPr>
                <w:noProof/>
                <w:webHidden/>
              </w:rPr>
              <w:instrText xml:space="preserve"> PAGEREF _Toc136339188 \h </w:instrText>
            </w:r>
            <w:r w:rsidR="004050A4">
              <w:rPr>
                <w:noProof/>
                <w:webHidden/>
              </w:rPr>
            </w:r>
            <w:r w:rsidR="004050A4">
              <w:rPr>
                <w:noProof/>
                <w:webHidden/>
              </w:rPr>
              <w:fldChar w:fldCharType="separate"/>
            </w:r>
            <w:r w:rsidR="00937225">
              <w:rPr>
                <w:noProof/>
                <w:webHidden/>
              </w:rPr>
              <w:t>5</w:t>
            </w:r>
            <w:r w:rsidR="004050A4">
              <w:rPr>
                <w:noProof/>
                <w:webHidden/>
              </w:rPr>
              <w:fldChar w:fldCharType="end"/>
            </w:r>
          </w:hyperlink>
        </w:p>
        <w:p w14:paraId="0AD3EC2D" w14:textId="33F3C2C3"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89" w:history="1">
            <w:r w:rsidR="004050A4" w:rsidRPr="009F7C90">
              <w:rPr>
                <w:rStyle w:val="Hyperlink"/>
                <w:noProof/>
              </w:rPr>
              <w:t>2.2.</w:t>
            </w:r>
            <w:r w:rsidR="004050A4">
              <w:rPr>
                <w:rFonts w:asciiTheme="minorHAnsi" w:eastAsiaTheme="minorEastAsia" w:hAnsiTheme="minorHAnsi"/>
                <w:noProof/>
                <w:sz w:val="22"/>
                <w:szCs w:val="22"/>
                <w:lang w:eastAsia="en-GB"/>
              </w:rPr>
              <w:tab/>
            </w:r>
            <w:r w:rsidR="004050A4" w:rsidRPr="009F7C90">
              <w:rPr>
                <w:rStyle w:val="Hyperlink"/>
                <w:noProof/>
              </w:rPr>
              <w:t>Making an application</w:t>
            </w:r>
            <w:r w:rsidR="004050A4">
              <w:rPr>
                <w:noProof/>
                <w:webHidden/>
              </w:rPr>
              <w:tab/>
            </w:r>
            <w:r w:rsidR="004050A4">
              <w:rPr>
                <w:noProof/>
                <w:webHidden/>
              </w:rPr>
              <w:fldChar w:fldCharType="begin"/>
            </w:r>
            <w:r w:rsidR="004050A4">
              <w:rPr>
                <w:noProof/>
                <w:webHidden/>
              </w:rPr>
              <w:instrText xml:space="preserve"> PAGEREF _Toc136339189 \h </w:instrText>
            </w:r>
            <w:r w:rsidR="004050A4">
              <w:rPr>
                <w:noProof/>
                <w:webHidden/>
              </w:rPr>
            </w:r>
            <w:r w:rsidR="004050A4">
              <w:rPr>
                <w:noProof/>
                <w:webHidden/>
              </w:rPr>
              <w:fldChar w:fldCharType="separate"/>
            </w:r>
            <w:r w:rsidR="00937225">
              <w:rPr>
                <w:noProof/>
                <w:webHidden/>
              </w:rPr>
              <w:t>5</w:t>
            </w:r>
            <w:r w:rsidR="004050A4">
              <w:rPr>
                <w:noProof/>
                <w:webHidden/>
              </w:rPr>
              <w:fldChar w:fldCharType="end"/>
            </w:r>
          </w:hyperlink>
        </w:p>
        <w:p w14:paraId="7F183709" w14:textId="35D2CB3B"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90" w:history="1">
            <w:r w:rsidR="004050A4" w:rsidRPr="009F7C90">
              <w:rPr>
                <w:rStyle w:val="Hyperlink"/>
                <w:noProof/>
              </w:rPr>
              <w:t>2.3.</w:t>
            </w:r>
            <w:r w:rsidR="004050A4">
              <w:rPr>
                <w:rFonts w:asciiTheme="minorHAnsi" w:eastAsiaTheme="minorEastAsia" w:hAnsiTheme="minorHAnsi"/>
                <w:noProof/>
                <w:sz w:val="22"/>
                <w:szCs w:val="22"/>
                <w:lang w:eastAsia="en-GB"/>
              </w:rPr>
              <w:tab/>
            </w:r>
            <w:r w:rsidR="004050A4" w:rsidRPr="009F7C90">
              <w:rPr>
                <w:rStyle w:val="Hyperlink"/>
                <w:noProof/>
              </w:rPr>
              <w:t>Handling requests for a career break</w:t>
            </w:r>
            <w:r w:rsidR="004050A4">
              <w:rPr>
                <w:noProof/>
                <w:webHidden/>
              </w:rPr>
              <w:tab/>
            </w:r>
            <w:r w:rsidR="004050A4">
              <w:rPr>
                <w:noProof/>
                <w:webHidden/>
              </w:rPr>
              <w:fldChar w:fldCharType="begin"/>
            </w:r>
            <w:r w:rsidR="004050A4">
              <w:rPr>
                <w:noProof/>
                <w:webHidden/>
              </w:rPr>
              <w:instrText xml:space="preserve"> PAGEREF _Toc136339190 \h </w:instrText>
            </w:r>
            <w:r w:rsidR="004050A4">
              <w:rPr>
                <w:noProof/>
                <w:webHidden/>
              </w:rPr>
            </w:r>
            <w:r w:rsidR="004050A4">
              <w:rPr>
                <w:noProof/>
                <w:webHidden/>
              </w:rPr>
              <w:fldChar w:fldCharType="separate"/>
            </w:r>
            <w:r w:rsidR="00937225">
              <w:rPr>
                <w:noProof/>
                <w:webHidden/>
              </w:rPr>
              <w:t>6</w:t>
            </w:r>
            <w:r w:rsidR="004050A4">
              <w:rPr>
                <w:noProof/>
                <w:webHidden/>
              </w:rPr>
              <w:fldChar w:fldCharType="end"/>
            </w:r>
          </w:hyperlink>
        </w:p>
        <w:p w14:paraId="5F04596A" w14:textId="7F37DAC6"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91" w:history="1">
            <w:r w:rsidR="004050A4" w:rsidRPr="009F7C90">
              <w:rPr>
                <w:rStyle w:val="Hyperlink"/>
                <w:noProof/>
              </w:rPr>
              <w:t>2.4.</w:t>
            </w:r>
            <w:r w:rsidR="004050A4">
              <w:rPr>
                <w:rFonts w:asciiTheme="minorHAnsi" w:eastAsiaTheme="minorEastAsia" w:hAnsiTheme="minorHAnsi"/>
                <w:noProof/>
                <w:sz w:val="22"/>
                <w:szCs w:val="22"/>
                <w:lang w:eastAsia="en-GB"/>
              </w:rPr>
              <w:tab/>
            </w:r>
            <w:r w:rsidR="004050A4" w:rsidRPr="009F7C90">
              <w:rPr>
                <w:rStyle w:val="Hyperlink"/>
                <w:noProof/>
              </w:rPr>
              <w:t>Approved applications</w:t>
            </w:r>
            <w:r w:rsidR="004050A4">
              <w:rPr>
                <w:noProof/>
                <w:webHidden/>
              </w:rPr>
              <w:tab/>
            </w:r>
            <w:r w:rsidR="004050A4">
              <w:rPr>
                <w:noProof/>
                <w:webHidden/>
              </w:rPr>
              <w:fldChar w:fldCharType="begin"/>
            </w:r>
            <w:r w:rsidR="004050A4">
              <w:rPr>
                <w:noProof/>
                <w:webHidden/>
              </w:rPr>
              <w:instrText xml:space="preserve"> PAGEREF _Toc136339191 \h </w:instrText>
            </w:r>
            <w:r w:rsidR="004050A4">
              <w:rPr>
                <w:noProof/>
                <w:webHidden/>
              </w:rPr>
            </w:r>
            <w:r w:rsidR="004050A4">
              <w:rPr>
                <w:noProof/>
                <w:webHidden/>
              </w:rPr>
              <w:fldChar w:fldCharType="separate"/>
            </w:r>
            <w:r w:rsidR="00937225">
              <w:rPr>
                <w:noProof/>
                <w:webHidden/>
              </w:rPr>
              <w:t>7</w:t>
            </w:r>
            <w:r w:rsidR="004050A4">
              <w:rPr>
                <w:noProof/>
                <w:webHidden/>
              </w:rPr>
              <w:fldChar w:fldCharType="end"/>
            </w:r>
          </w:hyperlink>
        </w:p>
        <w:p w14:paraId="44E72F2B" w14:textId="13C411A7"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92" w:history="1">
            <w:r w:rsidR="004050A4" w:rsidRPr="009F7C90">
              <w:rPr>
                <w:rStyle w:val="Hyperlink"/>
                <w:noProof/>
              </w:rPr>
              <w:t>2.5.</w:t>
            </w:r>
            <w:r w:rsidR="004050A4">
              <w:rPr>
                <w:rFonts w:asciiTheme="minorHAnsi" w:eastAsiaTheme="minorEastAsia" w:hAnsiTheme="minorHAnsi"/>
                <w:noProof/>
                <w:sz w:val="22"/>
                <w:szCs w:val="22"/>
                <w:lang w:eastAsia="en-GB"/>
              </w:rPr>
              <w:tab/>
            </w:r>
            <w:r w:rsidR="004050A4" w:rsidRPr="009F7C90">
              <w:rPr>
                <w:rStyle w:val="Hyperlink"/>
                <w:noProof/>
              </w:rPr>
              <w:t>Appeals</w:t>
            </w:r>
            <w:r w:rsidR="004050A4">
              <w:rPr>
                <w:noProof/>
                <w:webHidden/>
              </w:rPr>
              <w:tab/>
            </w:r>
            <w:r w:rsidR="004050A4">
              <w:rPr>
                <w:noProof/>
                <w:webHidden/>
              </w:rPr>
              <w:fldChar w:fldCharType="begin"/>
            </w:r>
            <w:r w:rsidR="004050A4">
              <w:rPr>
                <w:noProof/>
                <w:webHidden/>
              </w:rPr>
              <w:instrText xml:space="preserve"> PAGEREF _Toc136339192 \h </w:instrText>
            </w:r>
            <w:r w:rsidR="004050A4">
              <w:rPr>
                <w:noProof/>
                <w:webHidden/>
              </w:rPr>
            </w:r>
            <w:r w:rsidR="004050A4">
              <w:rPr>
                <w:noProof/>
                <w:webHidden/>
              </w:rPr>
              <w:fldChar w:fldCharType="separate"/>
            </w:r>
            <w:r w:rsidR="00937225">
              <w:rPr>
                <w:noProof/>
                <w:webHidden/>
              </w:rPr>
              <w:t>7</w:t>
            </w:r>
            <w:r w:rsidR="004050A4">
              <w:rPr>
                <w:noProof/>
                <w:webHidden/>
              </w:rPr>
              <w:fldChar w:fldCharType="end"/>
            </w:r>
          </w:hyperlink>
        </w:p>
        <w:p w14:paraId="74096188" w14:textId="0884C9BA"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93" w:history="1">
            <w:r w:rsidR="004050A4" w:rsidRPr="009F7C90">
              <w:rPr>
                <w:rStyle w:val="Hyperlink"/>
                <w:noProof/>
              </w:rPr>
              <w:t>2.6.</w:t>
            </w:r>
            <w:r w:rsidR="004050A4">
              <w:rPr>
                <w:rFonts w:asciiTheme="minorHAnsi" w:eastAsiaTheme="minorEastAsia" w:hAnsiTheme="minorHAnsi"/>
                <w:noProof/>
                <w:sz w:val="22"/>
                <w:szCs w:val="22"/>
                <w:lang w:eastAsia="en-GB"/>
              </w:rPr>
              <w:tab/>
            </w:r>
            <w:r w:rsidR="004050A4" w:rsidRPr="009F7C90">
              <w:rPr>
                <w:rStyle w:val="Hyperlink"/>
                <w:noProof/>
              </w:rPr>
              <w:t>Withdrawing a request</w:t>
            </w:r>
            <w:r w:rsidR="004050A4">
              <w:rPr>
                <w:noProof/>
                <w:webHidden/>
              </w:rPr>
              <w:tab/>
            </w:r>
            <w:r w:rsidR="004050A4">
              <w:rPr>
                <w:noProof/>
                <w:webHidden/>
              </w:rPr>
              <w:fldChar w:fldCharType="begin"/>
            </w:r>
            <w:r w:rsidR="004050A4">
              <w:rPr>
                <w:noProof/>
                <w:webHidden/>
              </w:rPr>
              <w:instrText xml:space="preserve"> PAGEREF _Toc136339193 \h </w:instrText>
            </w:r>
            <w:r w:rsidR="004050A4">
              <w:rPr>
                <w:noProof/>
                <w:webHidden/>
              </w:rPr>
            </w:r>
            <w:r w:rsidR="004050A4">
              <w:rPr>
                <w:noProof/>
                <w:webHidden/>
              </w:rPr>
              <w:fldChar w:fldCharType="separate"/>
            </w:r>
            <w:r w:rsidR="00937225">
              <w:rPr>
                <w:noProof/>
                <w:webHidden/>
              </w:rPr>
              <w:t>8</w:t>
            </w:r>
            <w:r w:rsidR="004050A4">
              <w:rPr>
                <w:noProof/>
                <w:webHidden/>
              </w:rPr>
              <w:fldChar w:fldCharType="end"/>
            </w:r>
          </w:hyperlink>
        </w:p>
        <w:p w14:paraId="26EF813D" w14:textId="2CCC46F9"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94" w:history="1">
            <w:r w:rsidR="004050A4" w:rsidRPr="009F7C90">
              <w:rPr>
                <w:rStyle w:val="Hyperlink"/>
                <w:noProof/>
              </w:rPr>
              <w:t>2.7.</w:t>
            </w:r>
            <w:r w:rsidR="004050A4">
              <w:rPr>
                <w:rFonts w:asciiTheme="minorHAnsi" w:eastAsiaTheme="minorEastAsia" w:hAnsiTheme="minorHAnsi"/>
                <w:noProof/>
                <w:sz w:val="22"/>
                <w:szCs w:val="22"/>
                <w:lang w:eastAsia="en-GB"/>
              </w:rPr>
              <w:tab/>
            </w:r>
            <w:r w:rsidR="004050A4" w:rsidRPr="009F7C90">
              <w:rPr>
                <w:rStyle w:val="Hyperlink"/>
                <w:noProof/>
              </w:rPr>
              <w:t>Contact while on career break</w:t>
            </w:r>
            <w:r w:rsidR="004050A4">
              <w:rPr>
                <w:noProof/>
                <w:webHidden/>
              </w:rPr>
              <w:tab/>
            </w:r>
            <w:r w:rsidR="004050A4">
              <w:rPr>
                <w:noProof/>
                <w:webHidden/>
              </w:rPr>
              <w:fldChar w:fldCharType="begin"/>
            </w:r>
            <w:r w:rsidR="004050A4">
              <w:rPr>
                <w:noProof/>
                <w:webHidden/>
              </w:rPr>
              <w:instrText xml:space="preserve"> PAGEREF _Toc136339194 \h </w:instrText>
            </w:r>
            <w:r w:rsidR="004050A4">
              <w:rPr>
                <w:noProof/>
                <w:webHidden/>
              </w:rPr>
            </w:r>
            <w:r w:rsidR="004050A4">
              <w:rPr>
                <w:noProof/>
                <w:webHidden/>
              </w:rPr>
              <w:fldChar w:fldCharType="separate"/>
            </w:r>
            <w:r w:rsidR="00937225">
              <w:rPr>
                <w:noProof/>
                <w:webHidden/>
              </w:rPr>
              <w:t>8</w:t>
            </w:r>
            <w:r w:rsidR="004050A4">
              <w:rPr>
                <w:noProof/>
                <w:webHidden/>
              </w:rPr>
              <w:fldChar w:fldCharType="end"/>
            </w:r>
          </w:hyperlink>
        </w:p>
        <w:p w14:paraId="4D3DCB1D" w14:textId="24F78946"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95" w:history="1">
            <w:r w:rsidR="004050A4" w:rsidRPr="009F7C90">
              <w:rPr>
                <w:rStyle w:val="Hyperlink"/>
                <w:noProof/>
              </w:rPr>
              <w:t>2.8.</w:t>
            </w:r>
            <w:r w:rsidR="004050A4">
              <w:rPr>
                <w:rFonts w:asciiTheme="minorHAnsi" w:eastAsiaTheme="minorEastAsia" w:hAnsiTheme="minorHAnsi"/>
                <w:noProof/>
                <w:sz w:val="22"/>
                <w:szCs w:val="22"/>
                <w:lang w:eastAsia="en-GB"/>
              </w:rPr>
              <w:tab/>
            </w:r>
            <w:r w:rsidR="004050A4" w:rsidRPr="009F7C90">
              <w:rPr>
                <w:rStyle w:val="Hyperlink"/>
                <w:noProof/>
              </w:rPr>
              <w:t>Appealing a recall</w:t>
            </w:r>
            <w:r w:rsidR="004050A4">
              <w:rPr>
                <w:noProof/>
                <w:webHidden/>
              </w:rPr>
              <w:tab/>
            </w:r>
            <w:r w:rsidR="004050A4">
              <w:rPr>
                <w:noProof/>
                <w:webHidden/>
              </w:rPr>
              <w:fldChar w:fldCharType="begin"/>
            </w:r>
            <w:r w:rsidR="004050A4">
              <w:rPr>
                <w:noProof/>
                <w:webHidden/>
              </w:rPr>
              <w:instrText xml:space="preserve"> PAGEREF _Toc136339195 \h </w:instrText>
            </w:r>
            <w:r w:rsidR="004050A4">
              <w:rPr>
                <w:noProof/>
                <w:webHidden/>
              </w:rPr>
            </w:r>
            <w:r w:rsidR="004050A4">
              <w:rPr>
                <w:noProof/>
                <w:webHidden/>
              </w:rPr>
              <w:fldChar w:fldCharType="separate"/>
            </w:r>
            <w:r w:rsidR="00937225">
              <w:rPr>
                <w:noProof/>
                <w:webHidden/>
              </w:rPr>
              <w:t>9</w:t>
            </w:r>
            <w:r w:rsidR="004050A4">
              <w:rPr>
                <w:noProof/>
                <w:webHidden/>
              </w:rPr>
              <w:fldChar w:fldCharType="end"/>
            </w:r>
          </w:hyperlink>
        </w:p>
        <w:p w14:paraId="56A5FC16" w14:textId="65044B5E"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96" w:history="1">
            <w:r w:rsidR="004050A4" w:rsidRPr="009F7C90">
              <w:rPr>
                <w:rStyle w:val="Hyperlink"/>
                <w:noProof/>
              </w:rPr>
              <w:t>2.9.</w:t>
            </w:r>
            <w:r w:rsidR="004050A4">
              <w:rPr>
                <w:rFonts w:asciiTheme="minorHAnsi" w:eastAsiaTheme="minorEastAsia" w:hAnsiTheme="minorHAnsi"/>
                <w:noProof/>
                <w:sz w:val="22"/>
                <w:szCs w:val="22"/>
                <w:lang w:eastAsia="en-GB"/>
              </w:rPr>
              <w:tab/>
            </w:r>
            <w:r w:rsidR="004050A4" w:rsidRPr="009F7C90">
              <w:rPr>
                <w:rStyle w:val="Hyperlink"/>
                <w:noProof/>
              </w:rPr>
              <w:t>Returning to work</w:t>
            </w:r>
            <w:r w:rsidR="004050A4">
              <w:rPr>
                <w:noProof/>
                <w:webHidden/>
              </w:rPr>
              <w:tab/>
            </w:r>
            <w:r w:rsidR="004050A4">
              <w:rPr>
                <w:noProof/>
                <w:webHidden/>
              </w:rPr>
              <w:fldChar w:fldCharType="begin"/>
            </w:r>
            <w:r w:rsidR="004050A4">
              <w:rPr>
                <w:noProof/>
                <w:webHidden/>
              </w:rPr>
              <w:instrText xml:space="preserve"> PAGEREF _Toc136339196 \h </w:instrText>
            </w:r>
            <w:r w:rsidR="004050A4">
              <w:rPr>
                <w:noProof/>
                <w:webHidden/>
              </w:rPr>
            </w:r>
            <w:r w:rsidR="004050A4">
              <w:rPr>
                <w:noProof/>
                <w:webHidden/>
              </w:rPr>
              <w:fldChar w:fldCharType="separate"/>
            </w:r>
            <w:r w:rsidR="00937225">
              <w:rPr>
                <w:noProof/>
                <w:webHidden/>
              </w:rPr>
              <w:t>9</w:t>
            </w:r>
            <w:r w:rsidR="004050A4">
              <w:rPr>
                <w:noProof/>
                <w:webHidden/>
              </w:rPr>
              <w:fldChar w:fldCharType="end"/>
            </w:r>
          </w:hyperlink>
        </w:p>
        <w:p w14:paraId="38C4CF0E" w14:textId="68B9DD76"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97" w:history="1">
            <w:r w:rsidR="004050A4" w:rsidRPr="009F7C90">
              <w:rPr>
                <w:rStyle w:val="Hyperlink"/>
                <w:noProof/>
              </w:rPr>
              <w:t>2.10.</w:t>
            </w:r>
            <w:r w:rsidR="004050A4">
              <w:rPr>
                <w:rFonts w:asciiTheme="minorHAnsi" w:eastAsiaTheme="minorEastAsia" w:hAnsiTheme="minorHAnsi"/>
                <w:noProof/>
                <w:sz w:val="22"/>
                <w:szCs w:val="22"/>
                <w:lang w:eastAsia="en-GB"/>
              </w:rPr>
              <w:tab/>
            </w:r>
            <w:r w:rsidR="004050A4" w:rsidRPr="009F7C90">
              <w:rPr>
                <w:rStyle w:val="Hyperlink"/>
                <w:noProof/>
              </w:rPr>
              <w:t>Pension arrangements</w:t>
            </w:r>
            <w:r w:rsidR="004050A4">
              <w:rPr>
                <w:noProof/>
                <w:webHidden/>
              </w:rPr>
              <w:tab/>
            </w:r>
            <w:r w:rsidR="004050A4">
              <w:rPr>
                <w:noProof/>
                <w:webHidden/>
              </w:rPr>
              <w:fldChar w:fldCharType="begin"/>
            </w:r>
            <w:r w:rsidR="004050A4">
              <w:rPr>
                <w:noProof/>
                <w:webHidden/>
              </w:rPr>
              <w:instrText xml:space="preserve"> PAGEREF _Toc136339197 \h </w:instrText>
            </w:r>
            <w:r w:rsidR="004050A4">
              <w:rPr>
                <w:noProof/>
                <w:webHidden/>
              </w:rPr>
            </w:r>
            <w:r w:rsidR="004050A4">
              <w:rPr>
                <w:noProof/>
                <w:webHidden/>
              </w:rPr>
              <w:fldChar w:fldCharType="separate"/>
            </w:r>
            <w:r w:rsidR="00937225">
              <w:rPr>
                <w:noProof/>
                <w:webHidden/>
              </w:rPr>
              <w:t>10</w:t>
            </w:r>
            <w:r w:rsidR="004050A4">
              <w:rPr>
                <w:noProof/>
                <w:webHidden/>
              </w:rPr>
              <w:fldChar w:fldCharType="end"/>
            </w:r>
          </w:hyperlink>
        </w:p>
        <w:p w14:paraId="7148179C" w14:textId="568BF020" w:rsidR="004050A4" w:rsidRDefault="004239D1">
          <w:pPr>
            <w:pStyle w:val="TOC2"/>
            <w:tabs>
              <w:tab w:val="left" w:pos="880"/>
              <w:tab w:val="right" w:leader="dot" w:pos="9016"/>
            </w:tabs>
            <w:rPr>
              <w:rFonts w:asciiTheme="minorHAnsi" w:eastAsiaTheme="minorEastAsia" w:hAnsiTheme="minorHAnsi"/>
              <w:noProof/>
              <w:sz w:val="22"/>
              <w:szCs w:val="22"/>
              <w:lang w:eastAsia="en-GB"/>
            </w:rPr>
          </w:pPr>
          <w:hyperlink w:anchor="_Toc136339198" w:history="1">
            <w:r w:rsidR="004050A4" w:rsidRPr="009F7C90">
              <w:rPr>
                <w:rStyle w:val="Hyperlink"/>
                <w:noProof/>
              </w:rPr>
              <w:t>3.</w:t>
            </w:r>
            <w:r w:rsidR="004050A4">
              <w:rPr>
                <w:rFonts w:asciiTheme="minorHAnsi" w:eastAsiaTheme="minorEastAsia" w:hAnsiTheme="minorHAnsi"/>
                <w:noProof/>
                <w:sz w:val="22"/>
                <w:szCs w:val="22"/>
                <w:lang w:eastAsia="en-GB"/>
              </w:rPr>
              <w:tab/>
            </w:r>
            <w:r w:rsidR="004050A4" w:rsidRPr="009F7C90">
              <w:rPr>
                <w:rStyle w:val="Hyperlink"/>
                <w:noProof/>
              </w:rPr>
              <w:t>Manager</w:t>
            </w:r>
            <w:r w:rsidR="004050A4">
              <w:rPr>
                <w:noProof/>
                <w:webHidden/>
              </w:rPr>
              <w:tab/>
            </w:r>
            <w:r w:rsidR="004050A4">
              <w:rPr>
                <w:noProof/>
                <w:webHidden/>
              </w:rPr>
              <w:fldChar w:fldCharType="begin"/>
            </w:r>
            <w:r w:rsidR="004050A4">
              <w:rPr>
                <w:noProof/>
                <w:webHidden/>
              </w:rPr>
              <w:instrText xml:space="preserve"> PAGEREF _Toc136339198 \h </w:instrText>
            </w:r>
            <w:r w:rsidR="004050A4">
              <w:rPr>
                <w:noProof/>
                <w:webHidden/>
              </w:rPr>
            </w:r>
            <w:r w:rsidR="004050A4">
              <w:rPr>
                <w:noProof/>
                <w:webHidden/>
              </w:rPr>
              <w:fldChar w:fldCharType="separate"/>
            </w:r>
            <w:r w:rsidR="00937225">
              <w:rPr>
                <w:noProof/>
                <w:webHidden/>
              </w:rPr>
              <w:t>11</w:t>
            </w:r>
            <w:r w:rsidR="004050A4">
              <w:rPr>
                <w:noProof/>
                <w:webHidden/>
              </w:rPr>
              <w:fldChar w:fldCharType="end"/>
            </w:r>
          </w:hyperlink>
        </w:p>
        <w:p w14:paraId="75BEBF78" w14:textId="6622E4B9"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199" w:history="1">
            <w:r w:rsidR="004050A4" w:rsidRPr="009F7C90">
              <w:rPr>
                <w:rStyle w:val="Hyperlink"/>
                <w:noProof/>
              </w:rPr>
              <w:t>3.1.</w:t>
            </w:r>
            <w:r w:rsidR="004050A4">
              <w:rPr>
                <w:rFonts w:asciiTheme="minorHAnsi" w:eastAsiaTheme="minorEastAsia" w:hAnsiTheme="minorHAnsi"/>
                <w:noProof/>
                <w:sz w:val="22"/>
                <w:szCs w:val="22"/>
                <w:lang w:eastAsia="en-GB"/>
              </w:rPr>
              <w:tab/>
            </w:r>
            <w:r w:rsidR="004050A4" w:rsidRPr="009F7C90">
              <w:rPr>
                <w:rStyle w:val="Hyperlink"/>
                <w:noProof/>
              </w:rPr>
              <w:t>What you need to do:</w:t>
            </w:r>
            <w:r w:rsidR="004050A4">
              <w:rPr>
                <w:noProof/>
                <w:webHidden/>
              </w:rPr>
              <w:tab/>
            </w:r>
            <w:r w:rsidR="004050A4">
              <w:rPr>
                <w:noProof/>
                <w:webHidden/>
              </w:rPr>
              <w:fldChar w:fldCharType="begin"/>
            </w:r>
            <w:r w:rsidR="004050A4">
              <w:rPr>
                <w:noProof/>
                <w:webHidden/>
              </w:rPr>
              <w:instrText xml:space="preserve"> PAGEREF _Toc136339199 \h </w:instrText>
            </w:r>
            <w:r w:rsidR="004050A4">
              <w:rPr>
                <w:noProof/>
                <w:webHidden/>
              </w:rPr>
            </w:r>
            <w:r w:rsidR="004050A4">
              <w:rPr>
                <w:noProof/>
                <w:webHidden/>
              </w:rPr>
              <w:fldChar w:fldCharType="separate"/>
            </w:r>
            <w:r w:rsidR="00937225">
              <w:rPr>
                <w:noProof/>
                <w:webHidden/>
              </w:rPr>
              <w:t>11</w:t>
            </w:r>
            <w:r w:rsidR="004050A4">
              <w:rPr>
                <w:noProof/>
                <w:webHidden/>
              </w:rPr>
              <w:fldChar w:fldCharType="end"/>
            </w:r>
          </w:hyperlink>
        </w:p>
        <w:p w14:paraId="31C44BEA" w14:textId="12C39614"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200" w:history="1">
            <w:r w:rsidR="004050A4" w:rsidRPr="009F7C90">
              <w:rPr>
                <w:rStyle w:val="Hyperlink"/>
                <w:noProof/>
              </w:rPr>
              <w:t>3.2.</w:t>
            </w:r>
            <w:r w:rsidR="004050A4">
              <w:rPr>
                <w:rFonts w:asciiTheme="minorHAnsi" w:eastAsiaTheme="minorEastAsia" w:hAnsiTheme="minorHAnsi"/>
                <w:noProof/>
                <w:sz w:val="22"/>
                <w:szCs w:val="22"/>
                <w:lang w:eastAsia="en-GB"/>
              </w:rPr>
              <w:tab/>
            </w:r>
            <w:r w:rsidR="004050A4" w:rsidRPr="009F7C90">
              <w:rPr>
                <w:rStyle w:val="Hyperlink"/>
                <w:noProof/>
              </w:rPr>
              <w:t>Receiving a request for a career break</w:t>
            </w:r>
            <w:r w:rsidR="004050A4">
              <w:rPr>
                <w:noProof/>
                <w:webHidden/>
              </w:rPr>
              <w:tab/>
            </w:r>
            <w:r w:rsidR="004050A4">
              <w:rPr>
                <w:noProof/>
                <w:webHidden/>
              </w:rPr>
              <w:fldChar w:fldCharType="begin"/>
            </w:r>
            <w:r w:rsidR="004050A4">
              <w:rPr>
                <w:noProof/>
                <w:webHidden/>
              </w:rPr>
              <w:instrText xml:space="preserve"> PAGEREF _Toc136339200 \h </w:instrText>
            </w:r>
            <w:r w:rsidR="004050A4">
              <w:rPr>
                <w:noProof/>
                <w:webHidden/>
              </w:rPr>
            </w:r>
            <w:r w:rsidR="004050A4">
              <w:rPr>
                <w:noProof/>
                <w:webHidden/>
              </w:rPr>
              <w:fldChar w:fldCharType="separate"/>
            </w:r>
            <w:r w:rsidR="00937225">
              <w:rPr>
                <w:noProof/>
                <w:webHidden/>
              </w:rPr>
              <w:t>11</w:t>
            </w:r>
            <w:r w:rsidR="004050A4">
              <w:rPr>
                <w:noProof/>
                <w:webHidden/>
              </w:rPr>
              <w:fldChar w:fldCharType="end"/>
            </w:r>
          </w:hyperlink>
        </w:p>
        <w:p w14:paraId="52A12A72" w14:textId="53690EB9"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201" w:history="1">
            <w:r w:rsidR="004050A4" w:rsidRPr="009F7C90">
              <w:rPr>
                <w:rStyle w:val="Hyperlink"/>
                <w:noProof/>
              </w:rPr>
              <w:t>3.3.</w:t>
            </w:r>
            <w:r w:rsidR="004050A4">
              <w:rPr>
                <w:rFonts w:asciiTheme="minorHAnsi" w:eastAsiaTheme="minorEastAsia" w:hAnsiTheme="minorHAnsi"/>
                <w:noProof/>
                <w:sz w:val="22"/>
                <w:szCs w:val="22"/>
                <w:lang w:eastAsia="en-GB"/>
              </w:rPr>
              <w:tab/>
            </w:r>
            <w:r w:rsidR="004050A4" w:rsidRPr="009F7C90">
              <w:rPr>
                <w:rStyle w:val="Hyperlink"/>
                <w:noProof/>
              </w:rPr>
              <w:t>Approved applications</w:t>
            </w:r>
            <w:r w:rsidR="004050A4">
              <w:rPr>
                <w:noProof/>
                <w:webHidden/>
              </w:rPr>
              <w:tab/>
            </w:r>
            <w:r w:rsidR="004050A4">
              <w:rPr>
                <w:noProof/>
                <w:webHidden/>
              </w:rPr>
              <w:fldChar w:fldCharType="begin"/>
            </w:r>
            <w:r w:rsidR="004050A4">
              <w:rPr>
                <w:noProof/>
                <w:webHidden/>
              </w:rPr>
              <w:instrText xml:space="preserve"> PAGEREF _Toc136339201 \h </w:instrText>
            </w:r>
            <w:r w:rsidR="004050A4">
              <w:rPr>
                <w:noProof/>
                <w:webHidden/>
              </w:rPr>
            </w:r>
            <w:r w:rsidR="004050A4">
              <w:rPr>
                <w:noProof/>
                <w:webHidden/>
              </w:rPr>
              <w:fldChar w:fldCharType="separate"/>
            </w:r>
            <w:r w:rsidR="00937225">
              <w:rPr>
                <w:noProof/>
                <w:webHidden/>
              </w:rPr>
              <w:t>12</w:t>
            </w:r>
            <w:r w:rsidR="004050A4">
              <w:rPr>
                <w:noProof/>
                <w:webHidden/>
              </w:rPr>
              <w:fldChar w:fldCharType="end"/>
            </w:r>
          </w:hyperlink>
        </w:p>
        <w:p w14:paraId="0BE63A79" w14:textId="0021E3FF"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202" w:history="1">
            <w:r w:rsidR="004050A4" w:rsidRPr="009F7C90">
              <w:rPr>
                <w:rStyle w:val="Hyperlink"/>
                <w:noProof/>
              </w:rPr>
              <w:t>3.4.</w:t>
            </w:r>
            <w:r w:rsidR="004050A4">
              <w:rPr>
                <w:rFonts w:asciiTheme="minorHAnsi" w:eastAsiaTheme="minorEastAsia" w:hAnsiTheme="minorHAnsi"/>
                <w:noProof/>
                <w:sz w:val="22"/>
                <w:szCs w:val="22"/>
                <w:lang w:eastAsia="en-GB"/>
              </w:rPr>
              <w:tab/>
            </w:r>
            <w:r w:rsidR="004050A4" w:rsidRPr="009F7C90">
              <w:rPr>
                <w:rStyle w:val="Hyperlink"/>
                <w:noProof/>
              </w:rPr>
              <w:t>Appeals</w:t>
            </w:r>
            <w:r w:rsidR="004050A4">
              <w:rPr>
                <w:noProof/>
                <w:webHidden/>
              </w:rPr>
              <w:tab/>
            </w:r>
            <w:r w:rsidR="004050A4">
              <w:rPr>
                <w:noProof/>
                <w:webHidden/>
              </w:rPr>
              <w:fldChar w:fldCharType="begin"/>
            </w:r>
            <w:r w:rsidR="004050A4">
              <w:rPr>
                <w:noProof/>
                <w:webHidden/>
              </w:rPr>
              <w:instrText xml:space="preserve"> PAGEREF _Toc136339202 \h </w:instrText>
            </w:r>
            <w:r w:rsidR="004050A4">
              <w:rPr>
                <w:noProof/>
                <w:webHidden/>
              </w:rPr>
            </w:r>
            <w:r w:rsidR="004050A4">
              <w:rPr>
                <w:noProof/>
                <w:webHidden/>
              </w:rPr>
              <w:fldChar w:fldCharType="separate"/>
            </w:r>
            <w:r w:rsidR="00937225">
              <w:rPr>
                <w:noProof/>
                <w:webHidden/>
              </w:rPr>
              <w:t>13</w:t>
            </w:r>
            <w:r w:rsidR="004050A4">
              <w:rPr>
                <w:noProof/>
                <w:webHidden/>
              </w:rPr>
              <w:fldChar w:fldCharType="end"/>
            </w:r>
          </w:hyperlink>
        </w:p>
        <w:p w14:paraId="1A5DEC61" w14:textId="08AF27E0"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203" w:history="1">
            <w:r w:rsidR="004050A4" w:rsidRPr="009F7C90">
              <w:rPr>
                <w:rStyle w:val="Hyperlink"/>
                <w:noProof/>
              </w:rPr>
              <w:t>3.5.</w:t>
            </w:r>
            <w:r w:rsidR="004050A4">
              <w:rPr>
                <w:rFonts w:asciiTheme="minorHAnsi" w:eastAsiaTheme="minorEastAsia" w:hAnsiTheme="minorHAnsi"/>
                <w:noProof/>
                <w:sz w:val="22"/>
                <w:szCs w:val="22"/>
                <w:lang w:eastAsia="en-GB"/>
              </w:rPr>
              <w:tab/>
            </w:r>
            <w:r w:rsidR="004050A4" w:rsidRPr="009F7C90">
              <w:rPr>
                <w:rStyle w:val="Hyperlink"/>
                <w:noProof/>
              </w:rPr>
              <w:t>Withdrawing an application</w:t>
            </w:r>
            <w:r w:rsidR="004050A4">
              <w:rPr>
                <w:noProof/>
                <w:webHidden/>
              </w:rPr>
              <w:tab/>
            </w:r>
            <w:r w:rsidR="004050A4">
              <w:rPr>
                <w:noProof/>
                <w:webHidden/>
              </w:rPr>
              <w:fldChar w:fldCharType="begin"/>
            </w:r>
            <w:r w:rsidR="004050A4">
              <w:rPr>
                <w:noProof/>
                <w:webHidden/>
              </w:rPr>
              <w:instrText xml:space="preserve"> PAGEREF _Toc136339203 \h </w:instrText>
            </w:r>
            <w:r w:rsidR="004050A4">
              <w:rPr>
                <w:noProof/>
                <w:webHidden/>
              </w:rPr>
            </w:r>
            <w:r w:rsidR="004050A4">
              <w:rPr>
                <w:noProof/>
                <w:webHidden/>
              </w:rPr>
              <w:fldChar w:fldCharType="separate"/>
            </w:r>
            <w:r w:rsidR="00937225">
              <w:rPr>
                <w:noProof/>
                <w:webHidden/>
              </w:rPr>
              <w:t>13</w:t>
            </w:r>
            <w:r w:rsidR="004050A4">
              <w:rPr>
                <w:noProof/>
                <w:webHidden/>
              </w:rPr>
              <w:fldChar w:fldCharType="end"/>
            </w:r>
          </w:hyperlink>
        </w:p>
        <w:p w14:paraId="20421676" w14:textId="15492A14"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204" w:history="1">
            <w:r w:rsidR="004050A4" w:rsidRPr="009F7C90">
              <w:rPr>
                <w:rStyle w:val="Hyperlink"/>
                <w:noProof/>
              </w:rPr>
              <w:t>3.6.</w:t>
            </w:r>
            <w:r w:rsidR="004050A4">
              <w:rPr>
                <w:rFonts w:asciiTheme="minorHAnsi" w:eastAsiaTheme="minorEastAsia" w:hAnsiTheme="minorHAnsi"/>
                <w:noProof/>
                <w:sz w:val="22"/>
                <w:szCs w:val="22"/>
                <w:lang w:eastAsia="en-GB"/>
              </w:rPr>
              <w:tab/>
            </w:r>
            <w:r w:rsidR="004050A4" w:rsidRPr="009F7C90">
              <w:rPr>
                <w:rStyle w:val="Hyperlink"/>
                <w:noProof/>
              </w:rPr>
              <w:t>While on career break</w:t>
            </w:r>
            <w:r w:rsidR="004050A4">
              <w:rPr>
                <w:noProof/>
                <w:webHidden/>
              </w:rPr>
              <w:tab/>
            </w:r>
            <w:r w:rsidR="004050A4">
              <w:rPr>
                <w:noProof/>
                <w:webHidden/>
              </w:rPr>
              <w:fldChar w:fldCharType="begin"/>
            </w:r>
            <w:r w:rsidR="004050A4">
              <w:rPr>
                <w:noProof/>
                <w:webHidden/>
              </w:rPr>
              <w:instrText xml:space="preserve"> PAGEREF _Toc136339204 \h </w:instrText>
            </w:r>
            <w:r w:rsidR="004050A4">
              <w:rPr>
                <w:noProof/>
                <w:webHidden/>
              </w:rPr>
            </w:r>
            <w:r w:rsidR="004050A4">
              <w:rPr>
                <w:noProof/>
                <w:webHidden/>
              </w:rPr>
              <w:fldChar w:fldCharType="separate"/>
            </w:r>
            <w:r w:rsidR="00937225">
              <w:rPr>
                <w:noProof/>
                <w:webHidden/>
              </w:rPr>
              <w:t>13</w:t>
            </w:r>
            <w:r w:rsidR="004050A4">
              <w:rPr>
                <w:noProof/>
                <w:webHidden/>
              </w:rPr>
              <w:fldChar w:fldCharType="end"/>
            </w:r>
          </w:hyperlink>
        </w:p>
        <w:p w14:paraId="226482D0" w14:textId="56F8F4F5"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205" w:history="1">
            <w:r w:rsidR="004050A4" w:rsidRPr="009F7C90">
              <w:rPr>
                <w:rStyle w:val="Hyperlink"/>
                <w:noProof/>
              </w:rPr>
              <w:t>3.7.</w:t>
            </w:r>
            <w:r w:rsidR="004050A4">
              <w:rPr>
                <w:rFonts w:asciiTheme="minorHAnsi" w:eastAsiaTheme="minorEastAsia" w:hAnsiTheme="minorHAnsi"/>
                <w:noProof/>
                <w:sz w:val="22"/>
                <w:szCs w:val="22"/>
                <w:lang w:eastAsia="en-GB"/>
              </w:rPr>
              <w:tab/>
            </w:r>
            <w:r w:rsidR="004050A4" w:rsidRPr="009F7C90">
              <w:rPr>
                <w:rStyle w:val="Hyperlink"/>
                <w:noProof/>
              </w:rPr>
              <w:t>Returning To Work</w:t>
            </w:r>
            <w:r w:rsidR="004050A4">
              <w:rPr>
                <w:noProof/>
                <w:webHidden/>
              </w:rPr>
              <w:tab/>
            </w:r>
            <w:r w:rsidR="004050A4">
              <w:rPr>
                <w:noProof/>
                <w:webHidden/>
              </w:rPr>
              <w:fldChar w:fldCharType="begin"/>
            </w:r>
            <w:r w:rsidR="004050A4">
              <w:rPr>
                <w:noProof/>
                <w:webHidden/>
              </w:rPr>
              <w:instrText xml:space="preserve"> PAGEREF _Toc136339205 \h </w:instrText>
            </w:r>
            <w:r w:rsidR="004050A4">
              <w:rPr>
                <w:noProof/>
                <w:webHidden/>
              </w:rPr>
            </w:r>
            <w:r w:rsidR="004050A4">
              <w:rPr>
                <w:noProof/>
                <w:webHidden/>
              </w:rPr>
              <w:fldChar w:fldCharType="separate"/>
            </w:r>
            <w:r w:rsidR="00937225">
              <w:rPr>
                <w:noProof/>
                <w:webHidden/>
              </w:rPr>
              <w:t>14</w:t>
            </w:r>
            <w:r w:rsidR="004050A4">
              <w:rPr>
                <w:noProof/>
                <w:webHidden/>
              </w:rPr>
              <w:fldChar w:fldCharType="end"/>
            </w:r>
          </w:hyperlink>
        </w:p>
        <w:p w14:paraId="04FB2628" w14:textId="7CADCBA9" w:rsidR="004050A4" w:rsidRDefault="004239D1">
          <w:pPr>
            <w:pStyle w:val="TOC2"/>
            <w:tabs>
              <w:tab w:val="left" w:pos="880"/>
              <w:tab w:val="right" w:leader="dot" w:pos="9016"/>
            </w:tabs>
            <w:rPr>
              <w:rFonts w:asciiTheme="minorHAnsi" w:eastAsiaTheme="minorEastAsia" w:hAnsiTheme="minorHAnsi"/>
              <w:noProof/>
              <w:sz w:val="22"/>
              <w:szCs w:val="22"/>
              <w:lang w:eastAsia="en-GB"/>
            </w:rPr>
          </w:pPr>
          <w:hyperlink w:anchor="_Toc136339206" w:history="1">
            <w:r w:rsidR="004050A4" w:rsidRPr="009F7C90">
              <w:rPr>
                <w:rStyle w:val="Hyperlink"/>
                <w:noProof/>
              </w:rPr>
              <w:t>4.</w:t>
            </w:r>
            <w:r w:rsidR="004050A4">
              <w:rPr>
                <w:rFonts w:asciiTheme="minorHAnsi" w:eastAsiaTheme="minorEastAsia" w:hAnsiTheme="minorHAnsi"/>
                <w:noProof/>
                <w:sz w:val="22"/>
                <w:szCs w:val="22"/>
                <w:lang w:eastAsia="en-GB"/>
              </w:rPr>
              <w:tab/>
            </w:r>
            <w:r w:rsidR="004050A4" w:rsidRPr="009F7C90">
              <w:rPr>
                <w:rStyle w:val="Hyperlink"/>
                <w:noProof/>
              </w:rPr>
              <w:t>Resources</w:t>
            </w:r>
            <w:r w:rsidR="004050A4">
              <w:rPr>
                <w:noProof/>
                <w:webHidden/>
              </w:rPr>
              <w:tab/>
            </w:r>
            <w:r w:rsidR="004050A4">
              <w:rPr>
                <w:noProof/>
                <w:webHidden/>
              </w:rPr>
              <w:fldChar w:fldCharType="begin"/>
            </w:r>
            <w:r w:rsidR="004050A4">
              <w:rPr>
                <w:noProof/>
                <w:webHidden/>
              </w:rPr>
              <w:instrText xml:space="preserve"> PAGEREF _Toc136339206 \h </w:instrText>
            </w:r>
            <w:r w:rsidR="004050A4">
              <w:rPr>
                <w:noProof/>
                <w:webHidden/>
              </w:rPr>
            </w:r>
            <w:r w:rsidR="004050A4">
              <w:rPr>
                <w:noProof/>
                <w:webHidden/>
              </w:rPr>
              <w:fldChar w:fldCharType="separate"/>
            </w:r>
            <w:r w:rsidR="00937225">
              <w:rPr>
                <w:noProof/>
                <w:webHidden/>
              </w:rPr>
              <w:t>16</w:t>
            </w:r>
            <w:r w:rsidR="004050A4">
              <w:rPr>
                <w:noProof/>
                <w:webHidden/>
              </w:rPr>
              <w:fldChar w:fldCharType="end"/>
            </w:r>
          </w:hyperlink>
        </w:p>
        <w:p w14:paraId="31F36FAC" w14:textId="4D0F136F"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207" w:history="1">
            <w:r w:rsidR="004050A4" w:rsidRPr="009F7C90">
              <w:rPr>
                <w:rStyle w:val="Hyperlink"/>
                <w:noProof/>
              </w:rPr>
              <w:t>4.1.</w:t>
            </w:r>
            <w:r w:rsidR="004050A4">
              <w:rPr>
                <w:rFonts w:asciiTheme="minorHAnsi" w:eastAsiaTheme="minorEastAsia" w:hAnsiTheme="minorHAnsi"/>
                <w:noProof/>
                <w:sz w:val="22"/>
                <w:szCs w:val="22"/>
                <w:lang w:eastAsia="en-GB"/>
              </w:rPr>
              <w:tab/>
            </w:r>
            <w:r w:rsidR="004050A4" w:rsidRPr="009F7C90">
              <w:rPr>
                <w:rStyle w:val="Hyperlink"/>
                <w:noProof/>
              </w:rPr>
              <w:t>Forms</w:t>
            </w:r>
            <w:r w:rsidR="004050A4">
              <w:rPr>
                <w:noProof/>
                <w:webHidden/>
              </w:rPr>
              <w:tab/>
            </w:r>
            <w:r w:rsidR="004050A4">
              <w:rPr>
                <w:noProof/>
                <w:webHidden/>
              </w:rPr>
              <w:fldChar w:fldCharType="begin"/>
            </w:r>
            <w:r w:rsidR="004050A4">
              <w:rPr>
                <w:noProof/>
                <w:webHidden/>
              </w:rPr>
              <w:instrText xml:space="preserve"> PAGEREF _Toc136339207 \h </w:instrText>
            </w:r>
            <w:r w:rsidR="004050A4">
              <w:rPr>
                <w:noProof/>
                <w:webHidden/>
              </w:rPr>
            </w:r>
            <w:r w:rsidR="004050A4">
              <w:rPr>
                <w:noProof/>
                <w:webHidden/>
              </w:rPr>
              <w:fldChar w:fldCharType="separate"/>
            </w:r>
            <w:r w:rsidR="00937225">
              <w:rPr>
                <w:noProof/>
                <w:webHidden/>
              </w:rPr>
              <w:t>16</w:t>
            </w:r>
            <w:r w:rsidR="004050A4">
              <w:rPr>
                <w:noProof/>
                <w:webHidden/>
              </w:rPr>
              <w:fldChar w:fldCharType="end"/>
            </w:r>
          </w:hyperlink>
        </w:p>
        <w:p w14:paraId="630FFA97" w14:textId="25922279"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208" w:history="1">
            <w:r w:rsidR="004050A4" w:rsidRPr="009F7C90">
              <w:rPr>
                <w:rStyle w:val="Hyperlink"/>
                <w:noProof/>
              </w:rPr>
              <w:t>4.2.</w:t>
            </w:r>
            <w:r w:rsidR="004050A4">
              <w:rPr>
                <w:rFonts w:asciiTheme="minorHAnsi" w:eastAsiaTheme="minorEastAsia" w:hAnsiTheme="minorHAnsi"/>
                <w:noProof/>
                <w:sz w:val="22"/>
                <w:szCs w:val="22"/>
                <w:lang w:eastAsia="en-GB"/>
              </w:rPr>
              <w:tab/>
            </w:r>
            <w:r w:rsidR="004050A4" w:rsidRPr="009F7C90">
              <w:rPr>
                <w:rStyle w:val="Hyperlink"/>
                <w:noProof/>
              </w:rPr>
              <w:t>Letters</w:t>
            </w:r>
            <w:r w:rsidR="004050A4">
              <w:rPr>
                <w:noProof/>
                <w:webHidden/>
              </w:rPr>
              <w:tab/>
            </w:r>
            <w:r w:rsidR="004050A4">
              <w:rPr>
                <w:noProof/>
                <w:webHidden/>
              </w:rPr>
              <w:fldChar w:fldCharType="begin"/>
            </w:r>
            <w:r w:rsidR="004050A4">
              <w:rPr>
                <w:noProof/>
                <w:webHidden/>
              </w:rPr>
              <w:instrText xml:space="preserve"> PAGEREF _Toc136339208 \h </w:instrText>
            </w:r>
            <w:r w:rsidR="004050A4">
              <w:rPr>
                <w:noProof/>
                <w:webHidden/>
              </w:rPr>
            </w:r>
            <w:r w:rsidR="004050A4">
              <w:rPr>
                <w:noProof/>
                <w:webHidden/>
              </w:rPr>
              <w:fldChar w:fldCharType="separate"/>
            </w:r>
            <w:r w:rsidR="00937225">
              <w:rPr>
                <w:noProof/>
                <w:webHidden/>
              </w:rPr>
              <w:t>16</w:t>
            </w:r>
            <w:r w:rsidR="004050A4">
              <w:rPr>
                <w:noProof/>
                <w:webHidden/>
              </w:rPr>
              <w:fldChar w:fldCharType="end"/>
            </w:r>
          </w:hyperlink>
        </w:p>
        <w:p w14:paraId="770D5C47" w14:textId="4C9146CB"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209" w:history="1">
            <w:r w:rsidR="004050A4" w:rsidRPr="009F7C90">
              <w:rPr>
                <w:rStyle w:val="Hyperlink"/>
                <w:noProof/>
              </w:rPr>
              <w:t>4.3.</w:t>
            </w:r>
            <w:r w:rsidR="004050A4">
              <w:rPr>
                <w:rFonts w:asciiTheme="minorHAnsi" w:eastAsiaTheme="minorEastAsia" w:hAnsiTheme="minorHAnsi"/>
                <w:noProof/>
                <w:sz w:val="22"/>
                <w:szCs w:val="22"/>
                <w:lang w:eastAsia="en-GB"/>
              </w:rPr>
              <w:tab/>
            </w:r>
            <w:r w:rsidR="004050A4" w:rsidRPr="009F7C90">
              <w:rPr>
                <w:rStyle w:val="Hyperlink"/>
                <w:noProof/>
              </w:rPr>
              <w:t>Reference Documents</w:t>
            </w:r>
            <w:r w:rsidR="004050A4">
              <w:rPr>
                <w:noProof/>
                <w:webHidden/>
              </w:rPr>
              <w:tab/>
            </w:r>
            <w:r w:rsidR="004050A4">
              <w:rPr>
                <w:noProof/>
                <w:webHidden/>
              </w:rPr>
              <w:fldChar w:fldCharType="begin"/>
            </w:r>
            <w:r w:rsidR="004050A4">
              <w:rPr>
                <w:noProof/>
                <w:webHidden/>
              </w:rPr>
              <w:instrText xml:space="preserve"> PAGEREF _Toc136339209 \h </w:instrText>
            </w:r>
            <w:r w:rsidR="004050A4">
              <w:rPr>
                <w:noProof/>
                <w:webHidden/>
              </w:rPr>
            </w:r>
            <w:r w:rsidR="004050A4">
              <w:rPr>
                <w:noProof/>
                <w:webHidden/>
              </w:rPr>
              <w:fldChar w:fldCharType="separate"/>
            </w:r>
            <w:r w:rsidR="00937225">
              <w:rPr>
                <w:noProof/>
                <w:webHidden/>
              </w:rPr>
              <w:t>16</w:t>
            </w:r>
            <w:r w:rsidR="004050A4">
              <w:rPr>
                <w:noProof/>
                <w:webHidden/>
              </w:rPr>
              <w:fldChar w:fldCharType="end"/>
            </w:r>
          </w:hyperlink>
        </w:p>
        <w:p w14:paraId="5699FF6F" w14:textId="003BC322"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210" w:history="1">
            <w:r w:rsidR="004050A4" w:rsidRPr="009F7C90">
              <w:rPr>
                <w:rStyle w:val="Hyperlink"/>
                <w:noProof/>
              </w:rPr>
              <w:t>4.4.</w:t>
            </w:r>
            <w:r w:rsidR="004050A4">
              <w:rPr>
                <w:rFonts w:asciiTheme="minorHAnsi" w:eastAsiaTheme="minorEastAsia" w:hAnsiTheme="minorHAnsi"/>
                <w:noProof/>
                <w:sz w:val="22"/>
                <w:szCs w:val="22"/>
                <w:lang w:eastAsia="en-GB"/>
              </w:rPr>
              <w:tab/>
            </w:r>
            <w:r w:rsidR="004050A4" w:rsidRPr="009F7C90">
              <w:rPr>
                <w:rStyle w:val="Hyperlink"/>
                <w:noProof/>
              </w:rPr>
              <w:t>Related Procedures</w:t>
            </w:r>
            <w:r w:rsidR="004050A4">
              <w:rPr>
                <w:noProof/>
                <w:webHidden/>
              </w:rPr>
              <w:tab/>
            </w:r>
            <w:r w:rsidR="004050A4">
              <w:rPr>
                <w:noProof/>
                <w:webHidden/>
              </w:rPr>
              <w:fldChar w:fldCharType="begin"/>
            </w:r>
            <w:r w:rsidR="004050A4">
              <w:rPr>
                <w:noProof/>
                <w:webHidden/>
              </w:rPr>
              <w:instrText xml:space="preserve"> PAGEREF _Toc136339210 \h </w:instrText>
            </w:r>
            <w:r w:rsidR="004050A4">
              <w:rPr>
                <w:noProof/>
                <w:webHidden/>
              </w:rPr>
            </w:r>
            <w:r w:rsidR="004050A4">
              <w:rPr>
                <w:noProof/>
                <w:webHidden/>
              </w:rPr>
              <w:fldChar w:fldCharType="separate"/>
            </w:r>
            <w:r w:rsidR="00937225">
              <w:rPr>
                <w:noProof/>
                <w:webHidden/>
              </w:rPr>
              <w:t>17</w:t>
            </w:r>
            <w:r w:rsidR="004050A4">
              <w:rPr>
                <w:noProof/>
                <w:webHidden/>
              </w:rPr>
              <w:fldChar w:fldCharType="end"/>
            </w:r>
          </w:hyperlink>
        </w:p>
        <w:p w14:paraId="6CE93809" w14:textId="5DC5866A" w:rsidR="004050A4" w:rsidRDefault="004239D1">
          <w:pPr>
            <w:pStyle w:val="TOC3"/>
            <w:tabs>
              <w:tab w:val="left" w:pos="1320"/>
              <w:tab w:val="right" w:leader="dot" w:pos="9016"/>
            </w:tabs>
            <w:rPr>
              <w:rFonts w:asciiTheme="minorHAnsi" w:eastAsiaTheme="minorEastAsia" w:hAnsiTheme="minorHAnsi"/>
              <w:noProof/>
              <w:sz w:val="22"/>
              <w:szCs w:val="22"/>
              <w:lang w:eastAsia="en-GB"/>
            </w:rPr>
          </w:pPr>
          <w:hyperlink w:anchor="_Toc136339211" w:history="1">
            <w:r w:rsidR="004050A4" w:rsidRPr="009F7C90">
              <w:rPr>
                <w:rStyle w:val="Hyperlink"/>
                <w:noProof/>
              </w:rPr>
              <w:t>4.5.</w:t>
            </w:r>
            <w:r w:rsidR="004050A4">
              <w:rPr>
                <w:rFonts w:asciiTheme="minorHAnsi" w:eastAsiaTheme="minorEastAsia" w:hAnsiTheme="minorHAnsi"/>
                <w:noProof/>
                <w:sz w:val="22"/>
                <w:szCs w:val="22"/>
                <w:lang w:eastAsia="en-GB"/>
              </w:rPr>
              <w:tab/>
            </w:r>
            <w:r w:rsidR="004050A4" w:rsidRPr="009F7C90">
              <w:rPr>
                <w:rStyle w:val="Hyperlink"/>
                <w:noProof/>
              </w:rPr>
              <w:t>Useful Links</w:t>
            </w:r>
            <w:r w:rsidR="004050A4">
              <w:rPr>
                <w:noProof/>
                <w:webHidden/>
              </w:rPr>
              <w:tab/>
            </w:r>
            <w:r w:rsidR="004050A4">
              <w:rPr>
                <w:noProof/>
                <w:webHidden/>
              </w:rPr>
              <w:fldChar w:fldCharType="begin"/>
            </w:r>
            <w:r w:rsidR="004050A4">
              <w:rPr>
                <w:noProof/>
                <w:webHidden/>
              </w:rPr>
              <w:instrText xml:space="preserve"> PAGEREF _Toc136339211 \h </w:instrText>
            </w:r>
            <w:r w:rsidR="004050A4">
              <w:rPr>
                <w:noProof/>
                <w:webHidden/>
              </w:rPr>
            </w:r>
            <w:r w:rsidR="004050A4">
              <w:rPr>
                <w:noProof/>
                <w:webHidden/>
              </w:rPr>
              <w:fldChar w:fldCharType="separate"/>
            </w:r>
            <w:r w:rsidR="00937225">
              <w:rPr>
                <w:noProof/>
                <w:webHidden/>
              </w:rPr>
              <w:t>17</w:t>
            </w:r>
            <w:r w:rsidR="004050A4">
              <w:rPr>
                <w:noProof/>
                <w:webHidden/>
              </w:rPr>
              <w:fldChar w:fldCharType="end"/>
            </w:r>
          </w:hyperlink>
        </w:p>
        <w:p w14:paraId="4A17B4FE" w14:textId="28D196E6" w:rsidR="004050A4" w:rsidRDefault="004239D1">
          <w:pPr>
            <w:pStyle w:val="TOC2"/>
            <w:tabs>
              <w:tab w:val="right" w:leader="dot" w:pos="9016"/>
            </w:tabs>
            <w:rPr>
              <w:rFonts w:asciiTheme="minorHAnsi" w:eastAsiaTheme="minorEastAsia" w:hAnsiTheme="minorHAnsi"/>
              <w:noProof/>
              <w:sz w:val="22"/>
              <w:szCs w:val="22"/>
              <w:lang w:eastAsia="en-GB"/>
            </w:rPr>
          </w:pPr>
          <w:hyperlink w:anchor="_Toc136339212" w:history="1">
            <w:r w:rsidR="004050A4" w:rsidRPr="009F7C90">
              <w:rPr>
                <w:rStyle w:val="Hyperlink"/>
                <w:noProof/>
              </w:rPr>
              <w:t>Appendix A</w:t>
            </w:r>
            <w:r w:rsidR="004050A4">
              <w:rPr>
                <w:noProof/>
                <w:webHidden/>
              </w:rPr>
              <w:tab/>
            </w:r>
            <w:r w:rsidR="004050A4">
              <w:rPr>
                <w:noProof/>
                <w:webHidden/>
              </w:rPr>
              <w:fldChar w:fldCharType="begin"/>
            </w:r>
            <w:r w:rsidR="004050A4">
              <w:rPr>
                <w:noProof/>
                <w:webHidden/>
              </w:rPr>
              <w:instrText xml:space="preserve"> PAGEREF _Toc136339212 \h </w:instrText>
            </w:r>
            <w:r w:rsidR="004050A4">
              <w:rPr>
                <w:noProof/>
                <w:webHidden/>
              </w:rPr>
            </w:r>
            <w:r w:rsidR="004050A4">
              <w:rPr>
                <w:noProof/>
                <w:webHidden/>
              </w:rPr>
              <w:fldChar w:fldCharType="separate"/>
            </w:r>
            <w:r w:rsidR="00937225">
              <w:rPr>
                <w:noProof/>
                <w:webHidden/>
              </w:rPr>
              <w:t>19</w:t>
            </w:r>
            <w:r w:rsidR="004050A4">
              <w:rPr>
                <w:noProof/>
                <w:webHidden/>
              </w:rPr>
              <w:fldChar w:fldCharType="end"/>
            </w:r>
          </w:hyperlink>
        </w:p>
        <w:p w14:paraId="0A875AB4" w14:textId="30C50837" w:rsidR="004050A4" w:rsidRDefault="004239D1">
          <w:pPr>
            <w:pStyle w:val="TOC3"/>
            <w:tabs>
              <w:tab w:val="right" w:leader="dot" w:pos="9016"/>
            </w:tabs>
            <w:rPr>
              <w:rFonts w:asciiTheme="minorHAnsi" w:eastAsiaTheme="minorEastAsia" w:hAnsiTheme="minorHAnsi"/>
              <w:noProof/>
              <w:sz w:val="22"/>
              <w:szCs w:val="22"/>
              <w:lang w:eastAsia="en-GB"/>
            </w:rPr>
          </w:pPr>
          <w:hyperlink w:anchor="_Toc136339213" w:history="1">
            <w:r w:rsidR="004050A4" w:rsidRPr="009F7C90">
              <w:rPr>
                <w:rStyle w:val="Hyperlink"/>
                <w:noProof/>
              </w:rPr>
              <w:t>Beginning a Career Break Checklist</w:t>
            </w:r>
            <w:r w:rsidR="004050A4">
              <w:rPr>
                <w:noProof/>
                <w:webHidden/>
              </w:rPr>
              <w:tab/>
            </w:r>
            <w:r w:rsidR="004050A4">
              <w:rPr>
                <w:noProof/>
                <w:webHidden/>
              </w:rPr>
              <w:fldChar w:fldCharType="begin"/>
            </w:r>
            <w:r w:rsidR="004050A4">
              <w:rPr>
                <w:noProof/>
                <w:webHidden/>
              </w:rPr>
              <w:instrText xml:space="preserve"> PAGEREF _Toc136339213 \h </w:instrText>
            </w:r>
            <w:r w:rsidR="004050A4">
              <w:rPr>
                <w:noProof/>
                <w:webHidden/>
              </w:rPr>
            </w:r>
            <w:r w:rsidR="004050A4">
              <w:rPr>
                <w:noProof/>
                <w:webHidden/>
              </w:rPr>
              <w:fldChar w:fldCharType="separate"/>
            </w:r>
            <w:r w:rsidR="00937225">
              <w:rPr>
                <w:noProof/>
                <w:webHidden/>
              </w:rPr>
              <w:t>19</w:t>
            </w:r>
            <w:r w:rsidR="004050A4">
              <w:rPr>
                <w:noProof/>
                <w:webHidden/>
              </w:rPr>
              <w:fldChar w:fldCharType="end"/>
            </w:r>
          </w:hyperlink>
        </w:p>
        <w:p w14:paraId="05AF6A7C" w14:textId="48AD9D12" w:rsidR="004050A4" w:rsidRDefault="004239D1">
          <w:pPr>
            <w:pStyle w:val="TOC2"/>
            <w:tabs>
              <w:tab w:val="right" w:leader="dot" w:pos="9016"/>
            </w:tabs>
            <w:rPr>
              <w:rFonts w:asciiTheme="minorHAnsi" w:eastAsiaTheme="minorEastAsia" w:hAnsiTheme="minorHAnsi"/>
              <w:noProof/>
              <w:sz w:val="22"/>
              <w:szCs w:val="22"/>
              <w:lang w:eastAsia="en-GB"/>
            </w:rPr>
          </w:pPr>
          <w:hyperlink w:anchor="_Toc136339214" w:history="1">
            <w:r w:rsidR="004050A4" w:rsidRPr="009F7C90">
              <w:rPr>
                <w:rStyle w:val="Hyperlink"/>
                <w:noProof/>
              </w:rPr>
              <w:t>Appendix B</w:t>
            </w:r>
            <w:r w:rsidR="004050A4">
              <w:rPr>
                <w:noProof/>
                <w:webHidden/>
              </w:rPr>
              <w:tab/>
            </w:r>
            <w:r w:rsidR="004050A4">
              <w:rPr>
                <w:noProof/>
                <w:webHidden/>
              </w:rPr>
              <w:fldChar w:fldCharType="begin"/>
            </w:r>
            <w:r w:rsidR="004050A4">
              <w:rPr>
                <w:noProof/>
                <w:webHidden/>
              </w:rPr>
              <w:instrText xml:space="preserve"> PAGEREF _Toc136339214 \h </w:instrText>
            </w:r>
            <w:r w:rsidR="004050A4">
              <w:rPr>
                <w:noProof/>
                <w:webHidden/>
              </w:rPr>
            </w:r>
            <w:r w:rsidR="004050A4">
              <w:rPr>
                <w:noProof/>
                <w:webHidden/>
              </w:rPr>
              <w:fldChar w:fldCharType="separate"/>
            </w:r>
            <w:r w:rsidR="00937225">
              <w:rPr>
                <w:noProof/>
                <w:webHidden/>
              </w:rPr>
              <w:t>20</w:t>
            </w:r>
            <w:r w:rsidR="004050A4">
              <w:rPr>
                <w:noProof/>
                <w:webHidden/>
              </w:rPr>
              <w:fldChar w:fldCharType="end"/>
            </w:r>
          </w:hyperlink>
        </w:p>
        <w:p w14:paraId="3594C847" w14:textId="1E77BF46" w:rsidR="004050A4" w:rsidRDefault="004239D1">
          <w:pPr>
            <w:pStyle w:val="TOC3"/>
            <w:tabs>
              <w:tab w:val="right" w:leader="dot" w:pos="9016"/>
            </w:tabs>
            <w:rPr>
              <w:rFonts w:asciiTheme="minorHAnsi" w:eastAsiaTheme="minorEastAsia" w:hAnsiTheme="minorHAnsi"/>
              <w:noProof/>
              <w:sz w:val="22"/>
              <w:szCs w:val="22"/>
              <w:lang w:eastAsia="en-GB"/>
            </w:rPr>
          </w:pPr>
          <w:hyperlink w:anchor="_Toc136339215" w:history="1">
            <w:r w:rsidR="004050A4" w:rsidRPr="009F7C90">
              <w:rPr>
                <w:rStyle w:val="Hyperlink"/>
                <w:noProof/>
              </w:rPr>
              <w:t>Returning from a Career Break Checklist</w:t>
            </w:r>
            <w:r w:rsidR="004050A4">
              <w:rPr>
                <w:noProof/>
                <w:webHidden/>
              </w:rPr>
              <w:tab/>
            </w:r>
            <w:r w:rsidR="004050A4">
              <w:rPr>
                <w:noProof/>
                <w:webHidden/>
              </w:rPr>
              <w:fldChar w:fldCharType="begin"/>
            </w:r>
            <w:r w:rsidR="004050A4">
              <w:rPr>
                <w:noProof/>
                <w:webHidden/>
              </w:rPr>
              <w:instrText xml:space="preserve"> PAGEREF _Toc136339215 \h </w:instrText>
            </w:r>
            <w:r w:rsidR="004050A4">
              <w:rPr>
                <w:noProof/>
                <w:webHidden/>
              </w:rPr>
            </w:r>
            <w:r w:rsidR="004050A4">
              <w:rPr>
                <w:noProof/>
                <w:webHidden/>
              </w:rPr>
              <w:fldChar w:fldCharType="separate"/>
            </w:r>
            <w:r w:rsidR="00937225">
              <w:rPr>
                <w:noProof/>
                <w:webHidden/>
              </w:rPr>
              <w:t>20</w:t>
            </w:r>
            <w:r w:rsidR="004050A4">
              <w:rPr>
                <w:noProof/>
                <w:webHidden/>
              </w:rPr>
              <w:fldChar w:fldCharType="end"/>
            </w:r>
          </w:hyperlink>
        </w:p>
        <w:p w14:paraId="27D40C3C" w14:textId="3D41C939" w:rsidR="004050A4" w:rsidRDefault="004239D1">
          <w:pPr>
            <w:pStyle w:val="TOC2"/>
            <w:tabs>
              <w:tab w:val="right" w:leader="dot" w:pos="9016"/>
            </w:tabs>
            <w:rPr>
              <w:rFonts w:asciiTheme="minorHAnsi" w:eastAsiaTheme="minorEastAsia" w:hAnsiTheme="minorHAnsi"/>
              <w:noProof/>
              <w:sz w:val="22"/>
              <w:szCs w:val="22"/>
              <w:lang w:eastAsia="en-GB"/>
            </w:rPr>
          </w:pPr>
          <w:hyperlink w:anchor="_Toc136339216" w:history="1">
            <w:r w:rsidR="004050A4" w:rsidRPr="009F7C90">
              <w:rPr>
                <w:rStyle w:val="Hyperlink"/>
                <w:noProof/>
              </w:rPr>
              <w:t>Appendix C</w:t>
            </w:r>
            <w:r w:rsidR="004050A4">
              <w:rPr>
                <w:noProof/>
                <w:webHidden/>
              </w:rPr>
              <w:tab/>
            </w:r>
            <w:r w:rsidR="004050A4">
              <w:rPr>
                <w:noProof/>
                <w:webHidden/>
              </w:rPr>
              <w:fldChar w:fldCharType="begin"/>
            </w:r>
            <w:r w:rsidR="004050A4">
              <w:rPr>
                <w:noProof/>
                <w:webHidden/>
              </w:rPr>
              <w:instrText xml:space="preserve"> PAGEREF _Toc136339216 \h </w:instrText>
            </w:r>
            <w:r w:rsidR="004050A4">
              <w:rPr>
                <w:noProof/>
                <w:webHidden/>
              </w:rPr>
            </w:r>
            <w:r w:rsidR="004050A4">
              <w:rPr>
                <w:noProof/>
                <w:webHidden/>
              </w:rPr>
              <w:fldChar w:fldCharType="separate"/>
            </w:r>
            <w:r w:rsidR="00937225">
              <w:rPr>
                <w:noProof/>
                <w:webHidden/>
              </w:rPr>
              <w:t>21</w:t>
            </w:r>
            <w:r w:rsidR="004050A4">
              <w:rPr>
                <w:noProof/>
                <w:webHidden/>
              </w:rPr>
              <w:fldChar w:fldCharType="end"/>
            </w:r>
          </w:hyperlink>
        </w:p>
        <w:p w14:paraId="0CE6155E" w14:textId="3FED6FFB" w:rsidR="004050A4" w:rsidRDefault="004239D1">
          <w:pPr>
            <w:pStyle w:val="TOC3"/>
            <w:tabs>
              <w:tab w:val="right" w:leader="dot" w:pos="9016"/>
            </w:tabs>
            <w:rPr>
              <w:rFonts w:asciiTheme="minorHAnsi" w:eastAsiaTheme="minorEastAsia" w:hAnsiTheme="minorHAnsi"/>
              <w:noProof/>
              <w:sz w:val="22"/>
              <w:szCs w:val="22"/>
              <w:lang w:eastAsia="en-GB"/>
            </w:rPr>
          </w:pPr>
          <w:hyperlink w:anchor="_Toc136339217" w:history="1">
            <w:r w:rsidR="004050A4" w:rsidRPr="009F7C90">
              <w:rPr>
                <w:rStyle w:val="Hyperlink"/>
                <w:noProof/>
              </w:rPr>
              <w:t>Frequently Asked Questions – Careers Breaks</w:t>
            </w:r>
            <w:r w:rsidR="004050A4">
              <w:rPr>
                <w:noProof/>
                <w:webHidden/>
              </w:rPr>
              <w:tab/>
            </w:r>
            <w:r w:rsidR="004050A4">
              <w:rPr>
                <w:noProof/>
                <w:webHidden/>
              </w:rPr>
              <w:fldChar w:fldCharType="begin"/>
            </w:r>
            <w:r w:rsidR="004050A4">
              <w:rPr>
                <w:noProof/>
                <w:webHidden/>
              </w:rPr>
              <w:instrText xml:space="preserve"> PAGEREF _Toc136339217 \h </w:instrText>
            </w:r>
            <w:r w:rsidR="004050A4">
              <w:rPr>
                <w:noProof/>
                <w:webHidden/>
              </w:rPr>
            </w:r>
            <w:r w:rsidR="004050A4">
              <w:rPr>
                <w:noProof/>
                <w:webHidden/>
              </w:rPr>
              <w:fldChar w:fldCharType="separate"/>
            </w:r>
            <w:r w:rsidR="00937225">
              <w:rPr>
                <w:noProof/>
                <w:webHidden/>
              </w:rPr>
              <w:t>21</w:t>
            </w:r>
            <w:r w:rsidR="004050A4">
              <w:rPr>
                <w:noProof/>
                <w:webHidden/>
              </w:rPr>
              <w:fldChar w:fldCharType="end"/>
            </w:r>
          </w:hyperlink>
        </w:p>
        <w:p w14:paraId="71CE7A22" w14:textId="45B16DC5" w:rsidR="004050A4" w:rsidRDefault="004239D1">
          <w:pPr>
            <w:pStyle w:val="TOC2"/>
            <w:tabs>
              <w:tab w:val="right" w:leader="dot" w:pos="9016"/>
            </w:tabs>
            <w:rPr>
              <w:rFonts w:asciiTheme="minorHAnsi" w:eastAsiaTheme="minorEastAsia" w:hAnsiTheme="minorHAnsi"/>
              <w:noProof/>
              <w:sz w:val="22"/>
              <w:szCs w:val="22"/>
              <w:lang w:eastAsia="en-GB"/>
            </w:rPr>
          </w:pPr>
          <w:hyperlink w:anchor="_Toc136339218" w:history="1">
            <w:r w:rsidR="004050A4" w:rsidRPr="009F7C90">
              <w:rPr>
                <w:rStyle w:val="Hyperlink"/>
                <w:noProof/>
              </w:rPr>
              <w:t>Appendix D</w:t>
            </w:r>
            <w:r w:rsidR="004050A4">
              <w:rPr>
                <w:noProof/>
                <w:webHidden/>
              </w:rPr>
              <w:tab/>
            </w:r>
            <w:r w:rsidR="004050A4">
              <w:rPr>
                <w:noProof/>
                <w:webHidden/>
              </w:rPr>
              <w:fldChar w:fldCharType="begin"/>
            </w:r>
            <w:r w:rsidR="004050A4">
              <w:rPr>
                <w:noProof/>
                <w:webHidden/>
              </w:rPr>
              <w:instrText xml:space="preserve"> PAGEREF _Toc136339218 \h </w:instrText>
            </w:r>
            <w:r w:rsidR="004050A4">
              <w:rPr>
                <w:noProof/>
                <w:webHidden/>
              </w:rPr>
            </w:r>
            <w:r w:rsidR="004050A4">
              <w:rPr>
                <w:noProof/>
                <w:webHidden/>
              </w:rPr>
              <w:fldChar w:fldCharType="separate"/>
            </w:r>
            <w:r w:rsidR="00937225">
              <w:rPr>
                <w:noProof/>
                <w:webHidden/>
              </w:rPr>
              <w:t>25</w:t>
            </w:r>
            <w:r w:rsidR="004050A4">
              <w:rPr>
                <w:noProof/>
                <w:webHidden/>
              </w:rPr>
              <w:fldChar w:fldCharType="end"/>
            </w:r>
          </w:hyperlink>
        </w:p>
        <w:p w14:paraId="19305307" w14:textId="49B09E7E" w:rsidR="004050A4" w:rsidRDefault="004239D1">
          <w:pPr>
            <w:pStyle w:val="TOC3"/>
            <w:tabs>
              <w:tab w:val="right" w:leader="dot" w:pos="9016"/>
            </w:tabs>
            <w:rPr>
              <w:rFonts w:asciiTheme="minorHAnsi" w:eastAsiaTheme="minorEastAsia" w:hAnsiTheme="minorHAnsi"/>
              <w:noProof/>
              <w:sz w:val="22"/>
              <w:szCs w:val="22"/>
              <w:lang w:eastAsia="en-GB"/>
            </w:rPr>
          </w:pPr>
          <w:hyperlink w:anchor="_Toc136339219" w:history="1">
            <w:r w:rsidR="004050A4" w:rsidRPr="009F7C90">
              <w:rPr>
                <w:rStyle w:val="Hyperlink"/>
                <w:noProof/>
              </w:rPr>
              <w:t>Process Summary – Careers Breaks</w:t>
            </w:r>
            <w:r w:rsidR="004050A4">
              <w:rPr>
                <w:noProof/>
                <w:webHidden/>
              </w:rPr>
              <w:tab/>
            </w:r>
            <w:r w:rsidR="004050A4">
              <w:rPr>
                <w:noProof/>
                <w:webHidden/>
              </w:rPr>
              <w:fldChar w:fldCharType="begin"/>
            </w:r>
            <w:r w:rsidR="004050A4">
              <w:rPr>
                <w:noProof/>
                <w:webHidden/>
              </w:rPr>
              <w:instrText xml:space="preserve"> PAGEREF _Toc136339219 \h </w:instrText>
            </w:r>
            <w:r w:rsidR="004050A4">
              <w:rPr>
                <w:noProof/>
                <w:webHidden/>
              </w:rPr>
            </w:r>
            <w:r w:rsidR="004050A4">
              <w:rPr>
                <w:noProof/>
                <w:webHidden/>
              </w:rPr>
              <w:fldChar w:fldCharType="separate"/>
            </w:r>
            <w:r w:rsidR="00937225">
              <w:rPr>
                <w:noProof/>
                <w:webHidden/>
              </w:rPr>
              <w:t>25</w:t>
            </w:r>
            <w:r w:rsidR="004050A4">
              <w:rPr>
                <w:noProof/>
                <w:webHidden/>
              </w:rPr>
              <w:fldChar w:fldCharType="end"/>
            </w:r>
          </w:hyperlink>
        </w:p>
        <w:p w14:paraId="49BBFE14" w14:textId="6DEE03F0" w:rsidR="005F0AF9" w:rsidRPr="00D858F4" w:rsidRDefault="005F0AF9">
          <w:pPr>
            <w:rPr>
              <w:b/>
              <w:bCs/>
              <w:noProof/>
            </w:rPr>
          </w:pPr>
          <w:r>
            <w:rPr>
              <w:b/>
              <w:bCs/>
              <w:noProof/>
            </w:rPr>
            <w:fldChar w:fldCharType="end"/>
          </w:r>
        </w:p>
      </w:sdtContent>
    </w:sdt>
    <w:p w14:paraId="45A5904F" w14:textId="77777777" w:rsidR="00D858F4" w:rsidRDefault="00D858F4" w:rsidP="00D858F4">
      <w:r>
        <w:br w:type="page"/>
      </w:r>
    </w:p>
    <w:p w14:paraId="637C796D" w14:textId="3F554785" w:rsidR="00B15959" w:rsidRDefault="00B15959" w:rsidP="00DE77F5">
      <w:pPr>
        <w:pStyle w:val="Heading2"/>
      </w:pPr>
      <w:bookmarkStart w:id="0" w:name="_Toc136339183"/>
      <w:r w:rsidRPr="00DE77F5">
        <w:lastRenderedPageBreak/>
        <w:t>Overview</w:t>
      </w:r>
      <w:bookmarkEnd w:id="0"/>
    </w:p>
    <w:p w14:paraId="394B2AE2" w14:textId="720E3374" w:rsidR="00B15959" w:rsidRDefault="00906585" w:rsidP="00835A3A">
      <w:pPr>
        <w:pStyle w:val="Heading3"/>
      </w:pPr>
      <w:bookmarkStart w:id="1" w:name="_Toc136339184"/>
      <w:r w:rsidRPr="009A13A9">
        <w:t>What</w:t>
      </w:r>
      <w:r>
        <w:t xml:space="preserve"> </w:t>
      </w:r>
      <w:r w:rsidRPr="00DE77F5">
        <w:t>is</w:t>
      </w:r>
      <w:r w:rsidR="000C6729">
        <w:t xml:space="preserve"> </w:t>
      </w:r>
      <w:r w:rsidR="000C6729" w:rsidRPr="00795655">
        <w:t>this</w:t>
      </w:r>
      <w:r w:rsidR="000C6729">
        <w:t xml:space="preserve"> about</w:t>
      </w:r>
      <w:r w:rsidR="00385E2A">
        <w:t>?</w:t>
      </w:r>
      <w:bookmarkEnd w:id="1"/>
    </w:p>
    <w:p w14:paraId="26940FB9" w14:textId="59A6D59C" w:rsidR="00835A3A" w:rsidRPr="00835A3A" w:rsidRDefault="00835A3A" w:rsidP="00835A3A">
      <w:r w:rsidRPr="00835A3A">
        <w:t xml:space="preserve">Every year Police Scotland and the Scottish Police Authority help officers and staff take time away from work to raise a family, travel the world, </w:t>
      </w:r>
      <w:r w:rsidR="000928F8" w:rsidRPr="00835A3A">
        <w:t>study,</w:t>
      </w:r>
      <w:r w:rsidRPr="00835A3A">
        <w:t xml:space="preserve"> or look after relatives. The information here tells you how to request and handle requests for a career break.</w:t>
      </w:r>
    </w:p>
    <w:p w14:paraId="36F26B69" w14:textId="192BEF1F" w:rsidR="00C45BB1" w:rsidRDefault="000C6729" w:rsidP="00835A3A">
      <w:pPr>
        <w:pStyle w:val="Heading3"/>
      </w:pPr>
      <w:bookmarkStart w:id="2" w:name="_Toc136339185"/>
      <w:r>
        <w:t>Who is this for</w:t>
      </w:r>
      <w:r w:rsidR="00385E2A">
        <w:t>?</w:t>
      </w:r>
      <w:bookmarkEnd w:id="2"/>
    </w:p>
    <w:p w14:paraId="45A5714A" w14:textId="733BF18C" w:rsidR="00835A3A" w:rsidRPr="00835A3A" w:rsidRDefault="00835A3A" w:rsidP="00835A3A">
      <w:r w:rsidRPr="00835A3A">
        <w:t>This is for all officers and authority/police staff.</w:t>
      </w:r>
    </w:p>
    <w:p w14:paraId="225E77DF" w14:textId="76F7F75A" w:rsidR="00C45BB1" w:rsidRDefault="00C45BB1" w:rsidP="00835A3A">
      <w:pPr>
        <w:pStyle w:val="Heading3"/>
      </w:pPr>
      <w:bookmarkStart w:id="3" w:name="_Toc136339186"/>
      <w:r>
        <w:t>Key information</w:t>
      </w:r>
      <w:bookmarkEnd w:id="3"/>
    </w:p>
    <w:p w14:paraId="087B87DD" w14:textId="61EDD7C4" w:rsidR="00835A3A" w:rsidRPr="00835A3A" w:rsidRDefault="00835A3A" w:rsidP="00675CAE">
      <w:pPr>
        <w:pStyle w:val="ListParagraph"/>
        <w:numPr>
          <w:ilvl w:val="0"/>
          <w:numId w:val="15"/>
        </w:numPr>
      </w:pPr>
      <w:r w:rsidRPr="00835A3A">
        <w:t xml:space="preserve">A career break is a specified period of unpaid special leave after which an individual returns to work. </w:t>
      </w:r>
    </w:p>
    <w:p w14:paraId="5C68D76A" w14:textId="2314730E" w:rsidR="00835A3A" w:rsidRPr="00835A3A" w:rsidRDefault="00835A3A" w:rsidP="00675CAE">
      <w:pPr>
        <w:pStyle w:val="ListParagraph"/>
        <w:numPr>
          <w:ilvl w:val="0"/>
          <w:numId w:val="15"/>
        </w:numPr>
      </w:pPr>
      <w:r w:rsidRPr="00835A3A">
        <w:t>Career breaks are a part of our framework to support the growing needs of our people and to have a more flexible and agile workforce.</w:t>
      </w:r>
    </w:p>
    <w:p w14:paraId="3D1CF3BF" w14:textId="113D04FF" w:rsidR="00835A3A" w:rsidRPr="00835A3A" w:rsidRDefault="00835A3A" w:rsidP="00675CAE">
      <w:pPr>
        <w:pStyle w:val="ListParagraph"/>
        <w:numPr>
          <w:ilvl w:val="0"/>
          <w:numId w:val="15"/>
        </w:numPr>
      </w:pPr>
      <w:r w:rsidRPr="00835A3A">
        <w:t xml:space="preserve">We will do all we can to support career breaks and give full consideration of wellbeing, operational and practical circumstances when making a decision. </w:t>
      </w:r>
    </w:p>
    <w:p w14:paraId="1ABFB1FE" w14:textId="68EAF3A3" w:rsidR="00835A3A" w:rsidRPr="00835A3A" w:rsidRDefault="00835A3A" w:rsidP="00675CAE">
      <w:pPr>
        <w:pStyle w:val="ListParagraph"/>
        <w:numPr>
          <w:ilvl w:val="0"/>
          <w:numId w:val="15"/>
        </w:numPr>
      </w:pPr>
      <w:r w:rsidRPr="00835A3A">
        <w:t xml:space="preserve">No salary or allowances will be paid during a career break and all service entitlements such as pay, annual leave etc. will be frozen. </w:t>
      </w:r>
    </w:p>
    <w:p w14:paraId="471C1B50" w14:textId="7BA45DDE" w:rsidR="00835A3A" w:rsidRPr="00835A3A" w:rsidRDefault="00835A3A" w:rsidP="00675CAE">
      <w:pPr>
        <w:pStyle w:val="ListParagraph"/>
        <w:numPr>
          <w:ilvl w:val="0"/>
          <w:numId w:val="15"/>
        </w:numPr>
      </w:pPr>
      <w:r w:rsidRPr="00835A3A">
        <w:t>Requests will be considered within 28 days of submission.</w:t>
      </w:r>
    </w:p>
    <w:p w14:paraId="1C50B530" w14:textId="4F143410" w:rsidR="00835A3A" w:rsidRPr="00835A3A" w:rsidRDefault="00835A3A" w:rsidP="00675CAE">
      <w:pPr>
        <w:pStyle w:val="ListParagraph"/>
        <w:numPr>
          <w:ilvl w:val="0"/>
          <w:numId w:val="15"/>
        </w:numPr>
      </w:pPr>
      <w:r w:rsidRPr="00835A3A">
        <w:t>Where we get more than one request from different people in the same place, we will prioritise applications where there are wellbeing considerations.</w:t>
      </w:r>
    </w:p>
    <w:p w14:paraId="5F43C635" w14:textId="3F86CB91" w:rsidR="00835A3A" w:rsidRPr="00835A3A" w:rsidRDefault="00835A3A" w:rsidP="00675CAE">
      <w:pPr>
        <w:pStyle w:val="ListParagraph"/>
        <w:numPr>
          <w:ilvl w:val="0"/>
          <w:numId w:val="15"/>
        </w:numPr>
      </w:pPr>
      <w:r w:rsidRPr="00835A3A">
        <w:t>Any application or series of applications for a career break should not exceed five years.</w:t>
      </w:r>
    </w:p>
    <w:p w14:paraId="1C9CD1FC" w14:textId="440B4F2F" w:rsidR="001D2C99" w:rsidRPr="00675CAE" w:rsidRDefault="00835A3A" w:rsidP="00675CAE">
      <w:pPr>
        <w:pStyle w:val="ListParagraph"/>
        <w:numPr>
          <w:ilvl w:val="0"/>
          <w:numId w:val="15"/>
        </w:numPr>
        <w:rPr>
          <w:rFonts w:eastAsiaTheme="majorEastAsia" w:cstheme="majorBidi"/>
          <w:sz w:val="32"/>
          <w:szCs w:val="32"/>
        </w:rPr>
      </w:pPr>
      <w:r w:rsidRPr="00835A3A">
        <w:lastRenderedPageBreak/>
        <w:t>Career breaks will not normally be supported where other paid employment has already been gained, or is sought, unless its sole purpose is financing the break.</w:t>
      </w:r>
      <w:r w:rsidR="001D2C99">
        <w:br w:type="page"/>
      </w:r>
    </w:p>
    <w:p w14:paraId="4730617A" w14:textId="5F7CC473" w:rsidR="00B15959" w:rsidRDefault="00F460C9" w:rsidP="00DE77F5">
      <w:pPr>
        <w:pStyle w:val="Heading2"/>
      </w:pPr>
      <w:bookmarkStart w:id="4" w:name="_Toc136339187"/>
      <w:r>
        <w:lastRenderedPageBreak/>
        <w:t>Staff/</w:t>
      </w:r>
      <w:r w:rsidRPr="00795655">
        <w:t>Officer</w:t>
      </w:r>
      <w:bookmarkEnd w:id="4"/>
    </w:p>
    <w:p w14:paraId="26185040" w14:textId="6A2B71E7" w:rsidR="00B15959" w:rsidRDefault="001C4625" w:rsidP="00835A3A">
      <w:pPr>
        <w:pStyle w:val="Heading3"/>
      </w:pPr>
      <w:bookmarkStart w:id="5" w:name="_Toc136339188"/>
      <w:r>
        <w:t>What you need to do</w:t>
      </w:r>
      <w:r w:rsidR="00B8536A">
        <w:t>:</w:t>
      </w:r>
      <w:bookmarkEnd w:id="5"/>
    </w:p>
    <w:p w14:paraId="1F1DA538" w14:textId="780E218D" w:rsidR="00835A3A" w:rsidRPr="00835A3A" w:rsidRDefault="00835A3A" w:rsidP="00F52834">
      <w:pPr>
        <w:pStyle w:val="ListParagraph"/>
        <w:numPr>
          <w:ilvl w:val="0"/>
          <w:numId w:val="7"/>
        </w:numPr>
      </w:pPr>
      <w:r w:rsidRPr="00835A3A">
        <w:t>Check your eligibility and submit your request in good time, telling us how long you want your break to be</w:t>
      </w:r>
      <w:r w:rsidR="00AA3FEC">
        <w:t>,</w:t>
      </w:r>
      <w:r w:rsidRPr="00835A3A">
        <w:t xml:space="preserve"> and when you want it to start.</w:t>
      </w:r>
    </w:p>
    <w:p w14:paraId="4F5805D2" w14:textId="54C18E3B" w:rsidR="00835A3A" w:rsidRPr="00835A3A" w:rsidRDefault="00835A3A" w:rsidP="00F52834">
      <w:pPr>
        <w:pStyle w:val="ListParagraph"/>
        <w:numPr>
          <w:ilvl w:val="0"/>
          <w:numId w:val="7"/>
        </w:numPr>
      </w:pPr>
      <w:r w:rsidRPr="00835A3A">
        <w:t xml:space="preserve">Consider different options in case your request cannot be </w:t>
      </w:r>
      <w:r w:rsidR="000928F8" w:rsidRPr="00835A3A">
        <w:t>granted</w:t>
      </w:r>
      <w:r w:rsidR="000928F8">
        <w:t xml:space="preserve"> or</w:t>
      </w:r>
      <w:r w:rsidRPr="00835A3A">
        <w:t xml:space="preserve"> can only be partly met.</w:t>
      </w:r>
    </w:p>
    <w:p w14:paraId="7EE43721" w14:textId="77777777" w:rsidR="00835A3A" w:rsidRPr="00835A3A" w:rsidRDefault="00835A3A" w:rsidP="00F52834">
      <w:pPr>
        <w:pStyle w:val="ListParagraph"/>
        <w:numPr>
          <w:ilvl w:val="0"/>
          <w:numId w:val="7"/>
        </w:numPr>
      </w:pPr>
      <w:r w:rsidRPr="00835A3A">
        <w:t>Know that you can appeal the decision if you feel it has been unfairly reached.</w:t>
      </w:r>
    </w:p>
    <w:p w14:paraId="1423F822" w14:textId="43122DC6" w:rsidR="00835A3A" w:rsidRPr="00835A3A" w:rsidRDefault="00835A3A" w:rsidP="00F52834">
      <w:pPr>
        <w:pStyle w:val="ListParagraph"/>
        <w:numPr>
          <w:ilvl w:val="0"/>
          <w:numId w:val="7"/>
        </w:numPr>
      </w:pPr>
      <w:r w:rsidRPr="00835A3A">
        <w:t>Make sure you maintain some level of visibility or contac</w:t>
      </w:r>
      <w:r w:rsidR="00AA3FEC">
        <w:t>t with us while absent from work</w:t>
      </w:r>
      <w:r w:rsidRPr="00835A3A">
        <w:t>.</w:t>
      </w:r>
    </w:p>
    <w:p w14:paraId="766993CC" w14:textId="7D4646DF" w:rsidR="00835A3A" w:rsidRDefault="00835A3A" w:rsidP="00835A3A">
      <w:pPr>
        <w:pStyle w:val="Heading3"/>
      </w:pPr>
      <w:bookmarkStart w:id="6" w:name="_Toc136339189"/>
      <w:r w:rsidRPr="00835A3A">
        <w:t>Making an application</w:t>
      </w:r>
      <w:bookmarkEnd w:id="6"/>
    </w:p>
    <w:p w14:paraId="69264C34" w14:textId="25F4C403" w:rsidR="00835A3A" w:rsidRDefault="00835A3A" w:rsidP="00835A3A">
      <w:r w:rsidRPr="00835A3A">
        <w:t>You can make any number of requests for a career break so long as the total period you plan to be absent from work does not exceed five years.</w:t>
      </w:r>
    </w:p>
    <w:p w14:paraId="2B025994" w14:textId="56221D46" w:rsidR="00CA3CD5" w:rsidRDefault="00CA3CD5" w:rsidP="0084724F">
      <w:pPr>
        <w:pStyle w:val="Heading4"/>
      </w:pPr>
      <w:r>
        <w:t>Who can apply?</w:t>
      </w:r>
    </w:p>
    <w:p w14:paraId="297A5BD7" w14:textId="48753F73" w:rsidR="00CA3CD5" w:rsidRDefault="00CA3CD5" w:rsidP="00CA3CD5">
      <w:pPr>
        <w:pStyle w:val="ListParagraph"/>
        <w:numPr>
          <w:ilvl w:val="0"/>
          <w:numId w:val="34"/>
        </w:numPr>
      </w:pPr>
      <w:r w:rsidRPr="00CA3CD5">
        <w:t xml:space="preserve">Serving officers up to the rank of Chief Superintendent who </w:t>
      </w:r>
      <w:r>
        <w:t>have completed their probation and</w:t>
      </w:r>
      <w:r w:rsidRPr="00CA3CD5">
        <w:t xml:space="preserve"> have </w:t>
      </w:r>
      <w:r>
        <w:t>been confirmed in the rank of</w:t>
      </w:r>
      <w:r w:rsidRPr="00CA3CD5">
        <w:t xml:space="preserve"> Constable.</w:t>
      </w:r>
    </w:p>
    <w:p w14:paraId="117ECC6E" w14:textId="4463A9CB" w:rsidR="00CA3CD5" w:rsidRDefault="00CA3CD5" w:rsidP="00CA3CD5">
      <w:pPr>
        <w:pStyle w:val="ListParagraph"/>
        <w:numPr>
          <w:ilvl w:val="1"/>
          <w:numId w:val="34"/>
        </w:numPr>
      </w:pPr>
      <w:r>
        <w:t>You should not have a live regulation warning or misconduct disposal on your record; and satisfactory levels of performance must be demonstrated.</w:t>
      </w:r>
    </w:p>
    <w:p w14:paraId="21282F39" w14:textId="35649BC9" w:rsidR="00CA3CD5" w:rsidRDefault="00AA3FEC" w:rsidP="00CA3CD5">
      <w:pPr>
        <w:pStyle w:val="ListParagraph"/>
        <w:numPr>
          <w:ilvl w:val="1"/>
          <w:numId w:val="34"/>
        </w:numPr>
      </w:pPr>
      <w:r>
        <w:rPr>
          <w:rFonts w:eastAsia="Calibri"/>
        </w:rPr>
        <w:t>Requests should be made using F</w:t>
      </w:r>
      <w:r w:rsidR="00CA3CD5" w:rsidRPr="00835A3A">
        <w:rPr>
          <w:rFonts w:eastAsia="Calibri"/>
        </w:rPr>
        <w:t xml:space="preserve">orm </w:t>
      </w:r>
      <w:r>
        <w:rPr>
          <w:rFonts w:eastAsia="Calibri"/>
        </w:rPr>
        <w:t>(</w:t>
      </w:r>
      <w:r w:rsidR="00CA3CD5" w:rsidRPr="00835A3A">
        <w:rPr>
          <w:rFonts w:eastAsia="Calibri"/>
        </w:rPr>
        <w:t>021-005</w:t>
      </w:r>
      <w:r>
        <w:rPr>
          <w:rFonts w:eastAsia="Calibri"/>
        </w:rPr>
        <w:t>)</w:t>
      </w:r>
      <w:r w:rsidR="00CA3CD5" w:rsidRPr="00835A3A">
        <w:rPr>
          <w:rFonts w:eastAsia="Calibri"/>
        </w:rPr>
        <w:t xml:space="preserve"> and sent to the Head of Strategic Workforce Planning at least three months before you want the career break to start.</w:t>
      </w:r>
    </w:p>
    <w:p w14:paraId="7C7FF062" w14:textId="77777777" w:rsidR="00AA3FEC" w:rsidRDefault="00AA3FEC" w:rsidP="00CA3CD5">
      <w:pPr>
        <w:pStyle w:val="ListParagraph"/>
        <w:numPr>
          <w:ilvl w:val="0"/>
          <w:numId w:val="34"/>
        </w:numPr>
      </w:pPr>
      <w:r>
        <w:br w:type="page"/>
      </w:r>
    </w:p>
    <w:p w14:paraId="3E725CEC" w14:textId="32798F6C" w:rsidR="00CA3CD5" w:rsidRDefault="00CA3CD5" w:rsidP="00CA3CD5">
      <w:pPr>
        <w:pStyle w:val="ListParagraph"/>
        <w:numPr>
          <w:ilvl w:val="0"/>
          <w:numId w:val="34"/>
        </w:numPr>
      </w:pPr>
      <w:r w:rsidRPr="00CA3CD5">
        <w:lastRenderedPageBreak/>
        <w:t>Assistant Chief Constable’s (ACC) or above.</w:t>
      </w:r>
    </w:p>
    <w:p w14:paraId="460394EA" w14:textId="77777777" w:rsidR="00CA3CD5" w:rsidRPr="00CA3CD5" w:rsidRDefault="00CA3CD5" w:rsidP="00CA3CD5">
      <w:pPr>
        <w:numPr>
          <w:ilvl w:val="1"/>
          <w:numId w:val="34"/>
        </w:numPr>
      </w:pPr>
      <w:r w:rsidRPr="00CA3CD5">
        <w:t>You should not have a live regulation warning or misconduct disposal on your record; and satisfactory levels of performance must be demonstrated.</w:t>
      </w:r>
    </w:p>
    <w:p w14:paraId="1C93FF6F" w14:textId="508D3173" w:rsidR="00CA3CD5" w:rsidRDefault="00AA3FEC" w:rsidP="00CA3CD5">
      <w:pPr>
        <w:pStyle w:val="ListParagraph"/>
        <w:numPr>
          <w:ilvl w:val="1"/>
          <w:numId w:val="34"/>
        </w:numPr>
      </w:pPr>
      <w:r>
        <w:t>Requests should be made using F</w:t>
      </w:r>
      <w:r w:rsidR="00CA3CD5" w:rsidRPr="00CA3CD5">
        <w:t xml:space="preserve">orm </w:t>
      </w:r>
      <w:r>
        <w:t>(</w:t>
      </w:r>
      <w:r w:rsidR="00CA3CD5" w:rsidRPr="00CA3CD5">
        <w:t>021-005</w:t>
      </w:r>
      <w:r>
        <w:t>)</w:t>
      </w:r>
      <w:r w:rsidR="00CA3CD5" w:rsidRPr="00CA3CD5">
        <w:t xml:space="preserve"> and sent to the Scottish Police Authority at least three months before you want the career break to start.</w:t>
      </w:r>
    </w:p>
    <w:p w14:paraId="744DA9D0" w14:textId="5A140E9F" w:rsidR="00CA3CD5" w:rsidRDefault="00CA3CD5" w:rsidP="00CA3CD5">
      <w:pPr>
        <w:pStyle w:val="ListParagraph"/>
        <w:numPr>
          <w:ilvl w:val="0"/>
          <w:numId w:val="34"/>
        </w:numPr>
      </w:pPr>
      <w:r w:rsidRPr="00CA3CD5">
        <w:t>Authority/Police staff who have two years continuous service.</w:t>
      </w:r>
    </w:p>
    <w:p w14:paraId="10AF2081" w14:textId="77777777" w:rsidR="00CA3CD5" w:rsidRDefault="00CA3CD5" w:rsidP="00CA3CD5">
      <w:pPr>
        <w:pStyle w:val="ListParagraph"/>
        <w:numPr>
          <w:ilvl w:val="1"/>
          <w:numId w:val="34"/>
        </w:numPr>
      </w:pPr>
      <w:r>
        <w:t>You should not have a live disciplinary warning on your record.</w:t>
      </w:r>
    </w:p>
    <w:p w14:paraId="297EC078" w14:textId="77777777" w:rsidR="00CA3CD5" w:rsidRDefault="00CA3CD5" w:rsidP="00CA3CD5">
      <w:pPr>
        <w:pStyle w:val="ListParagraph"/>
        <w:numPr>
          <w:ilvl w:val="1"/>
          <w:numId w:val="34"/>
        </w:numPr>
      </w:pPr>
      <w:r>
        <w:t>You should not be the subject of a complaint about the police or be awaiting a disciplinary hearing.</w:t>
      </w:r>
    </w:p>
    <w:p w14:paraId="7EAA79A2" w14:textId="77777777" w:rsidR="00CA3CD5" w:rsidRDefault="00CA3CD5" w:rsidP="00CA3CD5">
      <w:pPr>
        <w:pStyle w:val="ListParagraph"/>
        <w:numPr>
          <w:ilvl w:val="1"/>
          <w:numId w:val="34"/>
        </w:numPr>
      </w:pPr>
      <w:r>
        <w:t>You should not have any active performance improvement plan or attendance monitoring plan in place.</w:t>
      </w:r>
    </w:p>
    <w:p w14:paraId="715B63E4" w14:textId="1A621F59" w:rsidR="00CA3CD5" w:rsidRDefault="00CA3CD5" w:rsidP="00CA3CD5">
      <w:pPr>
        <w:pStyle w:val="ListParagraph"/>
        <w:numPr>
          <w:ilvl w:val="1"/>
          <w:numId w:val="34"/>
        </w:numPr>
      </w:pPr>
      <w:r>
        <w:t>The period of break must be a minimum six months.</w:t>
      </w:r>
    </w:p>
    <w:p w14:paraId="43FB4A67" w14:textId="1A52F9B7" w:rsidR="00CA3CD5" w:rsidRPr="0017273A" w:rsidRDefault="00AA3FEC" w:rsidP="00CA3CD5">
      <w:pPr>
        <w:pStyle w:val="ListParagraph"/>
        <w:numPr>
          <w:ilvl w:val="1"/>
          <w:numId w:val="34"/>
        </w:numPr>
      </w:pPr>
      <w:r>
        <w:rPr>
          <w:rFonts w:eastAsia="Calibri"/>
        </w:rPr>
        <w:t>Requests should be made using F</w:t>
      </w:r>
      <w:r w:rsidR="00CA3CD5" w:rsidRPr="00835A3A">
        <w:rPr>
          <w:rFonts w:eastAsia="Calibri"/>
        </w:rPr>
        <w:t xml:space="preserve">orm </w:t>
      </w:r>
      <w:r>
        <w:rPr>
          <w:rFonts w:eastAsia="Calibri"/>
        </w:rPr>
        <w:t>(</w:t>
      </w:r>
      <w:r w:rsidR="00CA3CD5" w:rsidRPr="00835A3A">
        <w:rPr>
          <w:rFonts w:eastAsia="Calibri"/>
        </w:rPr>
        <w:t>021-005</w:t>
      </w:r>
      <w:r>
        <w:rPr>
          <w:rFonts w:eastAsia="Calibri"/>
        </w:rPr>
        <w:t>)</w:t>
      </w:r>
      <w:r w:rsidR="00CA3CD5" w:rsidRPr="00835A3A">
        <w:rPr>
          <w:rFonts w:eastAsia="Calibri"/>
        </w:rPr>
        <w:t xml:space="preserve"> and sent to your line manager at least three months</w:t>
      </w:r>
      <w:r w:rsidR="0017273A">
        <w:rPr>
          <w:rFonts w:eastAsia="Calibri"/>
        </w:rPr>
        <w:t xml:space="preserve"> </w:t>
      </w:r>
      <w:r w:rsidR="0017273A" w:rsidRPr="0017273A">
        <w:t>before you want the career break to start.</w:t>
      </w:r>
    </w:p>
    <w:p w14:paraId="20B14484" w14:textId="6B830A87" w:rsidR="00167046" w:rsidRPr="00835A3A" w:rsidRDefault="00835A3A" w:rsidP="00835A3A">
      <w:pPr>
        <w:pStyle w:val="Heading3"/>
      </w:pPr>
      <w:bookmarkStart w:id="7" w:name="_Toc136339190"/>
      <w:r w:rsidRPr="00835A3A">
        <w:t>Handling requests for a career break</w:t>
      </w:r>
      <w:bookmarkEnd w:id="7"/>
    </w:p>
    <w:p w14:paraId="4B9E3712" w14:textId="352E3AEE" w:rsidR="00167046" w:rsidRDefault="00835A3A" w:rsidP="00835A3A">
      <w:r w:rsidRPr="00835A3A">
        <w:t xml:space="preserve">When we get your request to take a career break, a manager may ask to meet with you so that they can talk about it in more detail. You should be ready to talk about and consider options that address any business concerns. This could include moving the start or end </w:t>
      </w:r>
      <w:r w:rsidR="000928F8" w:rsidRPr="00835A3A">
        <w:t>dates</w:t>
      </w:r>
      <w:r w:rsidR="000928F8">
        <w:t xml:space="preserve"> or</w:t>
      </w:r>
      <w:r w:rsidRPr="00835A3A">
        <w:t xml:space="preserve"> shortening the </w:t>
      </w:r>
      <w:r w:rsidR="00AA3FEC">
        <w:t>duration</w:t>
      </w:r>
      <w:r w:rsidRPr="00835A3A">
        <w:t xml:space="preserve">. If you </w:t>
      </w:r>
      <w:r w:rsidR="00F50C4D" w:rsidRPr="00835A3A">
        <w:t>can</w:t>
      </w:r>
      <w:r w:rsidRPr="00835A3A">
        <w:t xml:space="preserve"> adjust you</w:t>
      </w:r>
      <w:r w:rsidR="00A45422">
        <w:t xml:space="preserve">r request or make compromises where </w:t>
      </w:r>
      <w:r w:rsidR="000928F8">
        <w:t>required,</w:t>
      </w:r>
      <w:r w:rsidRPr="00835A3A">
        <w:t xml:space="preserve"> your request is more likely to be approved.</w:t>
      </w:r>
    </w:p>
    <w:p w14:paraId="34382558" w14:textId="77777777" w:rsidR="00E773C1" w:rsidRDefault="00E773C1" w:rsidP="00E773C1">
      <w:pPr>
        <w:rPr>
          <w:rFonts w:ascii="Arial Bold" w:eastAsiaTheme="majorEastAsia" w:hAnsi="Arial Bold" w:cstheme="majorBidi"/>
          <w:b/>
          <w:sz w:val="28"/>
          <w:szCs w:val="26"/>
        </w:rPr>
      </w:pPr>
      <w:r>
        <w:br w:type="page"/>
      </w:r>
    </w:p>
    <w:p w14:paraId="5F44C7C8" w14:textId="6AC8CB9D" w:rsidR="00835A3A" w:rsidRDefault="00835A3A" w:rsidP="00835A3A">
      <w:pPr>
        <w:pStyle w:val="Heading3"/>
      </w:pPr>
      <w:bookmarkStart w:id="8" w:name="_Toc136339191"/>
      <w:r w:rsidRPr="00835A3A">
        <w:lastRenderedPageBreak/>
        <w:t>Approved applications</w:t>
      </w:r>
      <w:bookmarkEnd w:id="8"/>
    </w:p>
    <w:p w14:paraId="5AFC1412" w14:textId="0D425521" w:rsidR="00835A3A" w:rsidRPr="00835A3A" w:rsidRDefault="00835A3A" w:rsidP="00835A3A">
      <w:r w:rsidRPr="00835A3A">
        <w:t xml:space="preserve">On receipt of an approved application, </w:t>
      </w:r>
      <w:r w:rsidR="00F50C4D" w:rsidRPr="00835A3A">
        <w:t>several</w:t>
      </w:r>
      <w:r w:rsidRPr="00835A3A">
        <w:t xml:space="preserve"> administrative tasks to check any impacts on other benefits or entitlements you may be receiving from us will be carried out</w:t>
      </w:r>
      <w:r w:rsidR="00A45422">
        <w:t>,</w:t>
      </w:r>
      <w:r w:rsidRPr="00835A3A">
        <w:t xml:space="preserve"> and we will write to you outlining the terms of your career break, </w:t>
      </w:r>
      <w:r w:rsidR="00F50C4D" w:rsidRPr="00835A3A">
        <w:t>e.g.,</w:t>
      </w:r>
      <w:r w:rsidRPr="00835A3A">
        <w:t xml:space="preserve"> housing allowance, sick pay, and annual leave.</w:t>
      </w:r>
    </w:p>
    <w:p w14:paraId="139AD3FA" w14:textId="468803E1" w:rsidR="00835A3A" w:rsidRPr="00835A3A" w:rsidRDefault="00835A3A" w:rsidP="00835A3A">
      <w:r w:rsidRPr="00835A3A">
        <w:t xml:space="preserve">We will contact Finance, Payroll, </w:t>
      </w:r>
      <w:r w:rsidR="00F50C4D" w:rsidRPr="00835A3A">
        <w:t>IT,</w:t>
      </w:r>
      <w:r w:rsidRPr="00835A3A">
        <w:t xml:space="preserve"> and your pension provider to </w:t>
      </w:r>
      <w:r w:rsidR="00AA3FEC">
        <w:t>let</w:t>
      </w:r>
      <w:r w:rsidRPr="00835A3A">
        <w:t xml:space="preserve"> them </w:t>
      </w:r>
      <w:r w:rsidR="00A45422">
        <w:t xml:space="preserve">know </w:t>
      </w:r>
      <w:r w:rsidRPr="00835A3A">
        <w:t>when your career break starts</w:t>
      </w:r>
      <w:r w:rsidR="00AA3FEC">
        <w:t>,</w:t>
      </w:r>
      <w:r w:rsidRPr="00835A3A">
        <w:t xml:space="preserve"> so that they can update their records and perform any administrative processes they have.</w:t>
      </w:r>
    </w:p>
    <w:p w14:paraId="37BD47F5" w14:textId="404F0B14" w:rsidR="00835A3A" w:rsidRDefault="00835A3A" w:rsidP="00835A3A">
      <w:r w:rsidRPr="00835A3A">
        <w:t xml:space="preserve">If you a member of the Scottish Police Federation or trade union and pay membership subscriptions to access any of their benefits or </w:t>
      </w:r>
      <w:r w:rsidR="00F50C4D" w:rsidRPr="00835A3A">
        <w:t>provisions,</w:t>
      </w:r>
      <w:r w:rsidRPr="00835A3A">
        <w:t xml:space="preserve"> you should </w:t>
      </w:r>
      <w:r w:rsidR="00F50C4D" w:rsidRPr="00835A3A">
        <w:t>contact</w:t>
      </w:r>
      <w:r w:rsidRPr="00835A3A">
        <w:t xml:space="preserve"> them directly for advice and guidance.</w:t>
      </w:r>
    </w:p>
    <w:p w14:paraId="511FB306" w14:textId="4C2A4BDA" w:rsidR="00835A3A" w:rsidRDefault="00835A3A" w:rsidP="00835A3A">
      <w:pPr>
        <w:pStyle w:val="Heading3"/>
      </w:pPr>
      <w:bookmarkStart w:id="9" w:name="_Toc136339192"/>
      <w:r w:rsidRPr="00835A3A">
        <w:t>Appeals</w:t>
      </w:r>
      <w:bookmarkEnd w:id="9"/>
    </w:p>
    <w:p w14:paraId="678EF946" w14:textId="5EE931B9" w:rsidR="00835A3A" w:rsidRDefault="00835A3A" w:rsidP="00835A3A">
      <w:r>
        <w:t>If we refuse your request for a career break, or an extension to an existing career break, you can appeal in writing to People Di</w:t>
      </w:r>
      <w:r w:rsidR="00A45422">
        <w:t>rect. The</w:t>
      </w:r>
      <w:r>
        <w:t xml:space="preserve"> appeal must be submitted within 28 days of getting our written decision. You </w:t>
      </w:r>
      <w:r w:rsidR="00F50C4D">
        <w:t>must</w:t>
      </w:r>
      <w:r>
        <w:t xml:space="preserve"> give the reasons for appeal and provide any new information that should be considered.</w:t>
      </w:r>
    </w:p>
    <w:p w14:paraId="0DACC709" w14:textId="07432934" w:rsidR="00835A3A" w:rsidRDefault="00835A3A" w:rsidP="00835A3A">
      <w:r>
        <w:t xml:space="preserve">Appeals will be forwarded for consideration </w:t>
      </w:r>
      <w:r w:rsidR="0017595F">
        <w:t>as follows</w:t>
      </w:r>
      <w:r>
        <w:t xml:space="preserve"> and a decision will be communicated to you in writing within 28 days of submission.</w:t>
      </w:r>
    </w:p>
    <w:p w14:paraId="628196FE" w14:textId="77777777" w:rsidR="0017595F" w:rsidRDefault="008439ED" w:rsidP="0017595F">
      <w:pPr>
        <w:pStyle w:val="ListParagraph"/>
        <w:numPr>
          <w:ilvl w:val="0"/>
          <w:numId w:val="40"/>
        </w:numPr>
      </w:pPr>
      <w:r>
        <w:t>Appeals from serving officers up to the rank of Chief Superintendent and Police Staff will be considered by the Director of People and Development.</w:t>
      </w:r>
    </w:p>
    <w:p w14:paraId="30AAC492" w14:textId="7249166D" w:rsidR="00F22B4A" w:rsidRDefault="008439ED" w:rsidP="00F22B4A">
      <w:pPr>
        <w:pStyle w:val="ListParagraph"/>
        <w:numPr>
          <w:ilvl w:val="0"/>
          <w:numId w:val="40"/>
        </w:numPr>
      </w:pPr>
      <w:r>
        <w:t>Authority Police Staff appeals will be considered by the SPA Chief Executive Officer, and the SPA Board will consider all appeals from Assistant Chief Constables and above.</w:t>
      </w:r>
    </w:p>
    <w:p w14:paraId="7F1CC59D" w14:textId="77777777" w:rsidR="004050A4" w:rsidRDefault="004050A4" w:rsidP="004050A4">
      <w:r>
        <w:br w:type="page"/>
      </w:r>
    </w:p>
    <w:p w14:paraId="05357832" w14:textId="25D53346" w:rsidR="004540EC" w:rsidRDefault="004540EC" w:rsidP="00A45422">
      <w:pPr>
        <w:pStyle w:val="Heading3"/>
      </w:pPr>
      <w:bookmarkStart w:id="10" w:name="_Toc136339193"/>
      <w:r w:rsidRPr="004540EC">
        <w:lastRenderedPageBreak/>
        <w:t>Withdrawing a request</w:t>
      </w:r>
      <w:bookmarkEnd w:id="10"/>
    </w:p>
    <w:p w14:paraId="28D3A47A" w14:textId="48022920" w:rsidR="004540EC" w:rsidRDefault="004540EC" w:rsidP="004540EC">
      <w:r>
        <w:t>You can withdraw a request for a career break at any point before your application has been approved by simply informing People Direct and the receiving manager.</w:t>
      </w:r>
    </w:p>
    <w:p w14:paraId="1C9FE26A" w14:textId="252BC9B0" w:rsidR="004540EC" w:rsidRDefault="004540EC" w:rsidP="004540EC">
      <w:r>
        <w:t xml:space="preserve">If your application has been approved and you want to withdraw it before </w:t>
      </w:r>
      <w:r w:rsidR="00AA3FEC">
        <w:t>the</w:t>
      </w:r>
      <w:r>
        <w:t xml:space="preserve"> break starts</w:t>
      </w:r>
      <w:r w:rsidR="00AA3FEC">
        <w:t>,</w:t>
      </w:r>
      <w:r>
        <w:t xml:space="preserve"> you must inform People Direct in writing. We may have already </w:t>
      </w:r>
      <w:r w:rsidR="008439ED">
        <w:t>planned</w:t>
      </w:r>
      <w:r>
        <w:t xml:space="preserve"> to accommodate your absence </w:t>
      </w:r>
      <w:r w:rsidR="00F22B4A">
        <w:t>which</w:t>
      </w:r>
      <w:r>
        <w:t xml:space="preserve"> could impact our ability to return you to your role</w:t>
      </w:r>
      <w:r w:rsidR="00F51F65" w:rsidRPr="00F51F65">
        <w:t xml:space="preserve"> </w:t>
      </w:r>
      <w:r w:rsidR="00F51F65">
        <w:t>immediately</w:t>
      </w:r>
      <w:r w:rsidR="00A45422">
        <w:t>,</w:t>
      </w:r>
      <w:r>
        <w:t xml:space="preserve"> and we may need to make other arrangements </w:t>
      </w:r>
      <w:r w:rsidR="00F51F65">
        <w:t xml:space="preserve">for you </w:t>
      </w:r>
      <w:r>
        <w:t>depending on the notice you give us.</w:t>
      </w:r>
    </w:p>
    <w:p w14:paraId="4D2EC042" w14:textId="0CAEA8EC" w:rsidR="004540EC" w:rsidRDefault="004540EC" w:rsidP="004540EC">
      <w:pPr>
        <w:pStyle w:val="Heading3"/>
      </w:pPr>
      <w:bookmarkStart w:id="11" w:name="_Toc136339194"/>
      <w:r w:rsidRPr="004540EC">
        <w:t>Contact while on career break</w:t>
      </w:r>
      <w:bookmarkEnd w:id="11"/>
    </w:p>
    <w:p w14:paraId="48883A50" w14:textId="5977D061" w:rsidR="004540EC" w:rsidRDefault="004540EC" w:rsidP="004540EC">
      <w:r>
        <w:t>It is important to make sure you maintain some level of contact whilst not at work. We will agree what level this is and how it will happen before you go. This does not mean we will be getting in touch with you all the time. It is simply an opportunity to make sure we keep each other updated on:</w:t>
      </w:r>
    </w:p>
    <w:p w14:paraId="2D31E408" w14:textId="2C89B2D2" w:rsidR="004540EC" w:rsidRPr="004540EC" w:rsidRDefault="004540EC" w:rsidP="00675CAE">
      <w:pPr>
        <w:pStyle w:val="ListParagraph"/>
        <w:numPr>
          <w:ilvl w:val="0"/>
          <w:numId w:val="16"/>
        </w:numPr>
      </w:pPr>
      <w:r w:rsidRPr="004540EC">
        <w:t>Structural changes.</w:t>
      </w:r>
    </w:p>
    <w:p w14:paraId="6E05DFFE" w14:textId="755DF870" w:rsidR="004540EC" w:rsidRPr="004540EC" w:rsidRDefault="004540EC" w:rsidP="00675CAE">
      <w:pPr>
        <w:pStyle w:val="ListParagraph"/>
        <w:numPr>
          <w:ilvl w:val="0"/>
          <w:numId w:val="16"/>
        </w:numPr>
      </w:pPr>
      <w:r w:rsidRPr="004540EC">
        <w:t>Changes in personal circumstances, such as changes of address relationship status, location and/or contact details.</w:t>
      </w:r>
    </w:p>
    <w:p w14:paraId="726F1259" w14:textId="1CBB237F" w:rsidR="004540EC" w:rsidRPr="004540EC" w:rsidRDefault="004540EC" w:rsidP="00675CAE">
      <w:pPr>
        <w:pStyle w:val="ListParagraph"/>
        <w:numPr>
          <w:ilvl w:val="0"/>
          <w:numId w:val="16"/>
        </w:numPr>
      </w:pPr>
      <w:r w:rsidRPr="004540EC">
        <w:t>Opportunities for promotion.</w:t>
      </w:r>
    </w:p>
    <w:p w14:paraId="2A1FE2EF" w14:textId="37F82A12" w:rsidR="004540EC" w:rsidRPr="004540EC" w:rsidRDefault="004540EC" w:rsidP="00675CAE">
      <w:pPr>
        <w:pStyle w:val="ListParagraph"/>
        <w:numPr>
          <w:ilvl w:val="0"/>
          <w:numId w:val="16"/>
        </w:numPr>
      </w:pPr>
      <w:r w:rsidRPr="004540EC">
        <w:t>Any criminal allegations, charges or offences that have been brought against you.</w:t>
      </w:r>
    </w:p>
    <w:p w14:paraId="2451B561" w14:textId="5F7B2A40" w:rsidR="004540EC" w:rsidRPr="004540EC" w:rsidRDefault="004540EC" w:rsidP="00675CAE">
      <w:pPr>
        <w:pStyle w:val="ListParagraph"/>
        <w:numPr>
          <w:ilvl w:val="0"/>
          <w:numId w:val="16"/>
        </w:numPr>
      </w:pPr>
      <w:r w:rsidRPr="004540EC">
        <w:t>Any awards or commendations you may have been nominated for.</w:t>
      </w:r>
    </w:p>
    <w:p w14:paraId="6DA819CF" w14:textId="3C79032E" w:rsidR="004540EC" w:rsidRPr="004540EC" w:rsidRDefault="004540EC" w:rsidP="00675CAE">
      <w:pPr>
        <w:pStyle w:val="ListParagraph"/>
        <w:numPr>
          <w:ilvl w:val="0"/>
          <w:numId w:val="16"/>
        </w:numPr>
      </w:pPr>
      <w:r w:rsidRPr="004540EC">
        <w:t>Contextual changes that may require a review of the career break terms such as the agreed objectives or timescales no longer being achievable. (</w:t>
      </w:r>
      <w:r w:rsidR="008439ED" w:rsidRPr="004540EC">
        <w:t>Officers</w:t>
      </w:r>
      <w:r w:rsidRPr="004540EC">
        <w:t xml:space="preserve"> only)</w:t>
      </w:r>
    </w:p>
    <w:p w14:paraId="23930BCD" w14:textId="38247CE3" w:rsidR="004540EC" w:rsidRDefault="004540EC" w:rsidP="004540EC">
      <w:r>
        <w:t>We do require contact to be made at least once per year.</w:t>
      </w:r>
    </w:p>
    <w:p w14:paraId="6AD7E92D" w14:textId="77777777" w:rsidR="00D858F4" w:rsidRDefault="00D858F4" w:rsidP="004540EC"/>
    <w:p w14:paraId="2C3D8753" w14:textId="6967CD63" w:rsidR="004540EC" w:rsidRDefault="004540EC" w:rsidP="004540EC">
      <w:pPr>
        <w:pStyle w:val="Heading3"/>
      </w:pPr>
      <w:bookmarkStart w:id="12" w:name="_Toc136339195"/>
      <w:r w:rsidRPr="004540EC">
        <w:lastRenderedPageBreak/>
        <w:t>Appealing a recall</w:t>
      </w:r>
      <w:bookmarkEnd w:id="12"/>
    </w:p>
    <w:p w14:paraId="4E3F3A09" w14:textId="5779C83E" w:rsidR="004540EC" w:rsidRDefault="004540EC" w:rsidP="004540EC">
      <w:r w:rsidRPr="004540EC">
        <w:t>If you are an officer and your ACC has substantial business reasons for believing that the agreed terms of your career break may not be achievable, you can be asked to attend a review</w:t>
      </w:r>
      <w:r w:rsidR="00F51F65">
        <w:t>,</w:t>
      </w:r>
      <w:r w:rsidRPr="004540EC">
        <w:t xml:space="preserve"> and return to work with a month’s notice. In the unlikely case of this </w:t>
      </w:r>
      <w:r w:rsidR="008439ED" w:rsidRPr="004540EC">
        <w:t>arising,</w:t>
      </w:r>
      <w:r w:rsidRPr="004540EC">
        <w:t xml:space="preserve"> you can appeal before a final decision is reached.</w:t>
      </w:r>
    </w:p>
    <w:p w14:paraId="39678F23" w14:textId="3858E411" w:rsidR="004540EC" w:rsidRDefault="004540EC" w:rsidP="004540EC">
      <w:pPr>
        <w:pStyle w:val="Heading3"/>
      </w:pPr>
      <w:bookmarkStart w:id="13" w:name="_Toc136339196"/>
      <w:r w:rsidRPr="004540EC">
        <w:t>Returning to work</w:t>
      </w:r>
      <w:bookmarkEnd w:id="13"/>
    </w:p>
    <w:p w14:paraId="7512D45A" w14:textId="7FBF685A" w:rsidR="004540EC" w:rsidRDefault="004540EC" w:rsidP="004540EC">
      <w:r>
        <w:t>Three months before you are due to return to work, we will contact you to start making the necessary arrangements. If you do not hear from us within 10 weeks of your return date, you should contact your manager or People Direct.</w:t>
      </w:r>
    </w:p>
    <w:p w14:paraId="6E697428" w14:textId="5D99228F" w:rsidR="004540EC" w:rsidRDefault="004540EC" w:rsidP="004540EC">
      <w:r>
        <w:t>Depending on how long you have been away; what you were doing during this time and what experiences you are bringing back, we will do the following:</w:t>
      </w:r>
    </w:p>
    <w:p w14:paraId="7BE47479" w14:textId="73C7F68E" w:rsidR="00CF7A53" w:rsidRDefault="00CF7A53" w:rsidP="00675CAE">
      <w:pPr>
        <w:pStyle w:val="ListParagraph"/>
        <w:numPr>
          <w:ilvl w:val="0"/>
          <w:numId w:val="17"/>
        </w:numPr>
      </w:pPr>
      <w:r>
        <w:t xml:space="preserve">Confirm your </w:t>
      </w:r>
      <w:r w:rsidR="008439ED">
        <w:t>intention.</w:t>
      </w:r>
    </w:p>
    <w:p w14:paraId="5E9A1F49" w14:textId="5C2548E4" w:rsidR="004540EC" w:rsidRPr="004540EC" w:rsidRDefault="004540EC" w:rsidP="00675CAE">
      <w:pPr>
        <w:pStyle w:val="ListParagraph"/>
        <w:numPr>
          <w:ilvl w:val="0"/>
          <w:numId w:val="17"/>
        </w:numPr>
      </w:pPr>
      <w:r w:rsidRPr="004540EC">
        <w:t xml:space="preserve">Update your personal </w:t>
      </w:r>
      <w:r w:rsidR="008439ED" w:rsidRPr="004540EC">
        <w:t>information.</w:t>
      </w:r>
    </w:p>
    <w:p w14:paraId="59AF1DFE" w14:textId="4511176A" w:rsidR="004540EC" w:rsidRPr="004540EC" w:rsidRDefault="004540EC" w:rsidP="00675CAE">
      <w:pPr>
        <w:pStyle w:val="ListParagraph"/>
        <w:numPr>
          <w:ilvl w:val="0"/>
          <w:numId w:val="17"/>
        </w:numPr>
      </w:pPr>
      <w:r w:rsidRPr="004540EC">
        <w:t xml:space="preserve">Reinstate pay and </w:t>
      </w:r>
      <w:r w:rsidR="008439ED" w:rsidRPr="004540EC">
        <w:t>benefits.</w:t>
      </w:r>
    </w:p>
    <w:p w14:paraId="2E1E7763" w14:textId="2116C307" w:rsidR="004540EC" w:rsidRPr="004540EC" w:rsidRDefault="004540EC" w:rsidP="00675CAE">
      <w:pPr>
        <w:pStyle w:val="ListParagraph"/>
        <w:numPr>
          <w:ilvl w:val="0"/>
          <w:numId w:val="17"/>
        </w:numPr>
      </w:pPr>
      <w:r w:rsidRPr="004540EC">
        <w:t xml:space="preserve">Carry out appropriate </w:t>
      </w:r>
      <w:r w:rsidR="008439ED" w:rsidRPr="004540EC">
        <w:t>vetting.</w:t>
      </w:r>
    </w:p>
    <w:p w14:paraId="61D6C9D5" w14:textId="7A72E92B" w:rsidR="004540EC" w:rsidRPr="004540EC" w:rsidRDefault="004540EC" w:rsidP="00675CAE">
      <w:pPr>
        <w:pStyle w:val="ListParagraph"/>
        <w:numPr>
          <w:ilvl w:val="0"/>
          <w:numId w:val="17"/>
        </w:numPr>
      </w:pPr>
      <w:r w:rsidRPr="004540EC">
        <w:t xml:space="preserve">Identify a suitable </w:t>
      </w:r>
      <w:r w:rsidR="008439ED" w:rsidRPr="004540EC">
        <w:t>position.</w:t>
      </w:r>
    </w:p>
    <w:p w14:paraId="0809EB6A" w14:textId="5F7F8D8D" w:rsidR="004540EC" w:rsidRPr="004540EC" w:rsidRDefault="004540EC" w:rsidP="00675CAE">
      <w:pPr>
        <w:pStyle w:val="ListParagraph"/>
        <w:numPr>
          <w:ilvl w:val="0"/>
          <w:numId w:val="17"/>
        </w:numPr>
      </w:pPr>
      <w:r w:rsidRPr="004540EC">
        <w:t xml:space="preserve">Agree working </w:t>
      </w:r>
      <w:r w:rsidR="008439ED" w:rsidRPr="004540EC">
        <w:t>patterns.</w:t>
      </w:r>
    </w:p>
    <w:p w14:paraId="7F98FEB8" w14:textId="5F751D00" w:rsidR="004540EC" w:rsidRPr="004540EC" w:rsidRDefault="004540EC" w:rsidP="00675CAE">
      <w:pPr>
        <w:pStyle w:val="ListParagraph"/>
        <w:numPr>
          <w:ilvl w:val="0"/>
          <w:numId w:val="17"/>
        </w:numPr>
      </w:pPr>
      <w:r w:rsidRPr="004540EC">
        <w:t>Reissue uniform and/or equipment etc.</w:t>
      </w:r>
    </w:p>
    <w:p w14:paraId="2B70E868" w14:textId="650AC7CF" w:rsidR="004540EC" w:rsidRPr="004540EC" w:rsidRDefault="004540EC" w:rsidP="00675CAE">
      <w:pPr>
        <w:pStyle w:val="ListParagraph"/>
        <w:numPr>
          <w:ilvl w:val="0"/>
          <w:numId w:val="17"/>
        </w:numPr>
      </w:pPr>
      <w:r w:rsidRPr="004540EC">
        <w:t>Identify any refresher training that you need to do; and</w:t>
      </w:r>
    </w:p>
    <w:p w14:paraId="30B3BE9D" w14:textId="2D0BFCBB" w:rsidR="00571D43" w:rsidRDefault="004540EC" w:rsidP="00571D43">
      <w:pPr>
        <w:pStyle w:val="ListParagraph"/>
        <w:numPr>
          <w:ilvl w:val="0"/>
          <w:numId w:val="17"/>
        </w:numPr>
      </w:pPr>
      <w:r w:rsidRPr="004540EC">
        <w:t xml:space="preserve">Arrange any </w:t>
      </w:r>
      <w:r w:rsidR="008439ED" w:rsidRPr="004540EC">
        <w:t>duty-based</w:t>
      </w:r>
      <w:r w:rsidRPr="004540EC">
        <w:t xml:space="preserve"> fitness assessments.</w:t>
      </w:r>
    </w:p>
    <w:p w14:paraId="03CBC662" w14:textId="77777777" w:rsidR="004050A4" w:rsidRDefault="004050A4" w:rsidP="004050A4">
      <w:r>
        <w:br w:type="page"/>
      </w:r>
    </w:p>
    <w:p w14:paraId="2EEB74ED" w14:textId="47BB9EE6" w:rsidR="004540EC" w:rsidRDefault="004540EC" w:rsidP="004540EC">
      <w:pPr>
        <w:pStyle w:val="Heading3"/>
      </w:pPr>
      <w:bookmarkStart w:id="14" w:name="_Toc136339197"/>
      <w:r w:rsidRPr="004540EC">
        <w:lastRenderedPageBreak/>
        <w:t>Pension arrangements</w:t>
      </w:r>
      <w:bookmarkEnd w:id="14"/>
    </w:p>
    <w:p w14:paraId="0971EC9E" w14:textId="2E1DB7CA" w:rsidR="004540EC" w:rsidRPr="004540EC" w:rsidRDefault="004540EC" w:rsidP="004540EC">
      <w:r w:rsidRPr="004540EC">
        <w:rPr>
          <w:b/>
        </w:rPr>
        <w:t>Officers</w:t>
      </w:r>
      <w:r w:rsidRPr="004540EC">
        <w:t xml:space="preserve"> – do not build up pensionable service during the period of a career break. Pensionable years cannot be bought back on return; </w:t>
      </w:r>
      <w:r w:rsidR="00D059B5" w:rsidRPr="004540EC">
        <w:t>however,</w:t>
      </w:r>
      <w:r w:rsidR="00A45422" w:rsidRPr="004540EC">
        <w:t xml:space="preserve"> </w:t>
      </w:r>
      <w:r w:rsidRPr="004540EC">
        <w:t>you do have the option of working longer to make up the service.</w:t>
      </w:r>
    </w:p>
    <w:p w14:paraId="772C3116" w14:textId="0B3FD71F" w:rsidR="00167046" w:rsidRPr="004540EC" w:rsidRDefault="004540EC" w:rsidP="004540EC">
      <w:r w:rsidRPr="004540EC">
        <w:rPr>
          <w:b/>
        </w:rPr>
        <w:t>Authority/Police Staff</w:t>
      </w:r>
      <w:r w:rsidRPr="004540EC">
        <w:t xml:space="preserve"> – can purchase the amount of lost pension to a maximum of 36 months but must notify the pension fund and </w:t>
      </w:r>
      <w:r w:rsidR="00D059B5" w:rsidRPr="004540EC">
        <w:t>plan</w:t>
      </w:r>
      <w:r w:rsidRPr="004540EC">
        <w:t xml:space="preserve"> for this to be done within 30 days </w:t>
      </w:r>
      <w:r w:rsidR="00A45422">
        <w:t>starting</w:t>
      </w:r>
      <w:r w:rsidRPr="004540EC">
        <w:t xml:space="preserve"> the day you return to work.</w:t>
      </w:r>
    </w:p>
    <w:p w14:paraId="430E817A" w14:textId="77777777" w:rsidR="00CA6D92" w:rsidRDefault="00CA6D92" w:rsidP="00CA6D92">
      <w:r>
        <w:br w:type="page"/>
      </w:r>
    </w:p>
    <w:p w14:paraId="75640D6E" w14:textId="0F838192" w:rsidR="00B15959" w:rsidRDefault="00B15959" w:rsidP="00DE77F5">
      <w:pPr>
        <w:pStyle w:val="Heading2"/>
      </w:pPr>
      <w:bookmarkStart w:id="15" w:name="_Toc136339198"/>
      <w:r w:rsidRPr="005D0111">
        <w:lastRenderedPageBreak/>
        <w:t>Manager</w:t>
      </w:r>
      <w:bookmarkEnd w:id="15"/>
    </w:p>
    <w:p w14:paraId="1A64194B" w14:textId="1FBD9505" w:rsidR="00B15959" w:rsidRDefault="00B15959" w:rsidP="00835A3A">
      <w:pPr>
        <w:pStyle w:val="Heading3"/>
      </w:pPr>
      <w:bookmarkStart w:id="16" w:name="_Toc136339199"/>
      <w:r>
        <w:t xml:space="preserve">What </w:t>
      </w:r>
      <w:r w:rsidR="001C4625">
        <w:t>you need to do</w:t>
      </w:r>
      <w:r w:rsidR="00B8536A">
        <w:t>:</w:t>
      </w:r>
      <w:bookmarkEnd w:id="16"/>
    </w:p>
    <w:p w14:paraId="27A3D64E" w14:textId="3981B582" w:rsidR="004540EC" w:rsidRPr="004540EC" w:rsidRDefault="004540EC" w:rsidP="00675CAE">
      <w:pPr>
        <w:pStyle w:val="ListParagraph"/>
        <w:numPr>
          <w:ilvl w:val="0"/>
          <w:numId w:val="18"/>
        </w:numPr>
      </w:pPr>
      <w:r w:rsidRPr="004540EC">
        <w:t>Consider all requests and appeals fairly and objectively, balancing the needs of the team member and the business.</w:t>
      </w:r>
    </w:p>
    <w:p w14:paraId="5361464D" w14:textId="77777777" w:rsidR="004540EC" w:rsidRPr="004540EC" w:rsidRDefault="004540EC" w:rsidP="00675CAE">
      <w:pPr>
        <w:pStyle w:val="ListParagraph"/>
        <w:numPr>
          <w:ilvl w:val="0"/>
          <w:numId w:val="18"/>
        </w:numPr>
      </w:pPr>
      <w:r w:rsidRPr="004540EC">
        <w:t>Make sure requests are dealt with quickly and that team members are kept informed.</w:t>
      </w:r>
    </w:p>
    <w:p w14:paraId="55D2DB40" w14:textId="77777777" w:rsidR="004540EC" w:rsidRPr="004540EC" w:rsidRDefault="004540EC" w:rsidP="00675CAE">
      <w:pPr>
        <w:pStyle w:val="ListParagraph"/>
        <w:numPr>
          <w:ilvl w:val="0"/>
          <w:numId w:val="18"/>
        </w:numPr>
      </w:pPr>
      <w:r w:rsidRPr="004540EC">
        <w:t>Consider other solutions and promote cooperation and compromise so that both individual and business needs are met where possible.</w:t>
      </w:r>
    </w:p>
    <w:p w14:paraId="153219F1" w14:textId="17536062" w:rsidR="004540EC" w:rsidRPr="004540EC" w:rsidRDefault="004540EC" w:rsidP="00675CAE">
      <w:pPr>
        <w:pStyle w:val="ListParagraph"/>
        <w:numPr>
          <w:ilvl w:val="0"/>
          <w:numId w:val="18"/>
        </w:numPr>
      </w:pPr>
      <w:r w:rsidRPr="004540EC">
        <w:t xml:space="preserve">Complete </w:t>
      </w:r>
      <w:r w:rsidR="00F51F65">
        <w:t>all</w:t>
      </w:r>
      <w:r w:rsidRPr="004540EC">
        <w:t xml:space="preserve"> paperwork at each stage of the process and fully evidence any decision or recommendation.</w:t>
      </w:r>
    </w:p>
    <w:p w14:paraId="3E19F769" w14:textId="77777777" w:rsidR="004540EC" w:rsidRPr="004540EC" w:rsidRDefault="004540EC" w:rsidP="00675CAE">
      <w:pPr>
        <w:pStyle w:val="ListParagraph"/>
        <w:numPr>
          <w:ilvl w:val="0"/>
          <w:numId w:val="18"/>
        </w:numPr>
      </w:pPr>
      <w:r w:rsidRPr="004540EC">
        <w:t>Review breaks as necessary.</w:t>
      </w:r>
    </w:p>
    <w:p w14:paraId="10AAF3E3" w14:textId="04C0193C" w:rsidR="00B15959" w:rsidRDefault="004540EC" w:rsidP="004540EC">
      <w:pPr>
        <w:pStyle w:val="Heading3"/>
      </w:pPr>
      <w:bookmarkStart w:id="17" w:name="_Toc136339200"/>
      <w:r w:rsidRPr="004540EC">
        <w:t>Receiving a request for a career break</w:t>
      </w:r>
      <w:bookmarkEnd w:id="17"/>
    </w:p>
    <w:p w14:paraId="454C8AAC" w14:textId="766AA44D" w:rsidR="004540EC" w:rsidRPr="004540EC" w:rsidRDefault="004540EC" w:rsidP="004540EC">
      <w:r w:rsidRPr="004540EC">
        <w:t xml:space="preserve">If you get asked to comment on a career break application or receive a request directly, you should acknowledge receipt, review its </w:t>
      </w:r>
      <w:r w:rsidR="00D059B5" w:rsidRPr="004540EC">
        <w:t>contents,</w:t>
      </w:r>
      <w:r w:rsidRPr="004540EC">
        <w:t xml:space="preserve"> and arrange a meeting to discuss it as necessary with the applicant.</w:t>
      </w:r>
    </w:p>
    <w:p w14:paraId="2470C8D8" w14:textId="7410B6B3" w:rsidR="004540EC" w:rsidRPr="004540EC" w:rsidRDefault="004540EC" w:rsidP="004540EC">
      <w:r w:rsidRPr="004540EC">
        <w:t>You will not always need to have a discussion, for example where a request follows a period of maternity leave or is an extension of a previous</w:t>
      </w:r>
      <w:r w:rsidR="00F51F65">
        <w:t xml:space="preserve"> break, b</w:t>
      </w:r>
      <w:r w:rsidRPr="004540EC">
        <w:t xml:space="preserve">ut in </w:t>
      </w:r>
      <w:r w:rsidR="00D059B5" w:rsidRPr="004540EC">
        <w:t>most</w:t>
      </w:r>
      <w:r w:rsidRPr="004540EC">
        <w:t xml:space="preserve"> </w:t>
      </w:r>
      <w:r w:rsidR="00D059B5">
        <w:t>cases</w:t>
      </w:r>
      <w:r w:rsidRPr="004540EC">
        <w:t xml:space="preserve"> you will. This makes sure the applicant understands how their request will affect their pay, </w:t>
      </w:r>
      <w:r w:rsidR="00D059B5" w:rsidRPr="004540EC">
        <w:t>terms,</w:t>
      </w:r>
      <w:r w:rsidRPr="004540EC">
        <w:t xml:space="preserve"> and conditions. It also gives you the chance to talk about the practical implications and any impact on business.</w:t>
      </w:r>
    </w:p>
    <w:p w14:paraId="15D5D093" w14:textId="7EA4FC6E" w:rsidR="004540EC" w:rsidRPr="004540EC" w:rsidRDefault="004540EC" w:rsidP="004540EC">
      <w:r w:rsidRPr="004540EC">
        <w:t>You should agree a suitable time and place for the</w:t>
      </w:r>
      <w:r w:rsidR="00675CAE">
        <w:t xml:space="preserve"> meeting with the applicant to:</w:t>
      </w:r>
    </w:p>
    <w:p w14:paraId="46AF6388" w14:textId="2CCDFB20" w:rsidR="004540EC" w:rsidRPr="004540EC" w:rsidRDefault="004540EC" w:rsidP="00675CAE">
      <w:pPr>
        <w:pStyle w:val="ListParagraph"/>
        <w:numPr>
          <w:ilvl w:val="0"/>
          <w:numId w:val="19"/>
        </w:numPr>
      </w:pPr>
      <w:r w:rsidRPr="004540EC">
        <w:t>Allow them to explain what they need and why they need it.</w:t>
      </w:r>
    </w:p>
    <w:p w14:paraId="518A20DC" w14:textId="1608529A" w:rsidR="004540EC" w:rsidRPr="004540EC" w:rsidRDefault="004540EC" w:rsidP="00675CAE">
      <w:pPr>
        <w:pStyle w:val="ListParagraph"/>
        <w:numPr>
          <w:ilvl w:val="0"/>
          <w:numId w:val="19"/>
        </w:numPr>
      </w:pPr>
      <w:r w:rsidRPr="004540EC">
        <w:t>Check that there is not an underlying issue that could be better supported in a different way.</w:t>
      </w:r>
    </w:p>
    <w:p w14:paraId="3B1B8A90" w14:textId="12C58322" w:rsidR="004540EC" w:rsidRPr="004540EC" w:rsidRDefault="004540EC" w:rsidP="00675CAE">
      <w:pPr>
        <w:pStyle w:val="ListParagraph"/>
        <w:numPr>
          <w:ilvl w:val="0"/>
          <w:numId w:val="19"/>
        </w:numPr>
      </w:pPr>
      <w:r w:rsidRPr="004540EC">
        <w:lastRenderedPageBreak/>
        <w:t>Talk about any issues there may be, explore options, compromises and/or adjustments.</w:t>
      </w:r>
    </w:p>
    <w:p w14:paraId="2A9F8CB5" w14:textId="04514187" w:rsidR="004540EC" w:rsidRPr="004540EC" w:rsidRDefault="004540EC" w:rsidP="004540EC">
      <w:r w:rsidRPr="004540EC">
        <w:t>You must consider the request carefully, looking at the benefits for the applicant and the business. You need to weigh these against any harmful business impacts and decide whether to support the request.</w:t>
      </w:r>
    </w:p>
    <w:p w14:paraId="45E5BFCA" w14:textId="29BCDF56" w:rsidR="004540EC" w:rsidRPr="004540EC" w:rsidRDefault="004540EC" w:rsidP="004540EC">
      <w:r w:rsidRPr="004540EC">
        <w:t xml:space="preserve">It is expected that any support you give to a career break should not impact operational </w:t>
      </w:r>
      <w:r w:rsidR="00D059B5" w:rsidRPr="004540EC">
        <w:t>ability,</w:t>
      </w:r>
      <w:r w:rsidRPr="004540EC">
        <w:t xml:space="preserve"> but your considerations should go beyond merely reacting to resourcing issues. Career breaks can offer wider opportunities to focus on:</w:t>
      </w:r>
    </w:p>
    <w:p w14:paraId="19FB7F87" w14:textId="7D27758D" w:rsidR="004540EC" w:rsidRPr="004540EC" w:rsidRDefault="00A45422" w:rsidP="00675CAE">
      <w:pPr>
        <w:pStyle w:val="ListParagraph"/>
        <w:numPr>
          <w:ilvl w:val="0"/>
          <w:numId w:val="20"/>
        </w:numPr>
      </w:pPr>
      <w:r>
        <w:t>R</w:t>
      </w:r>
      <w:r w:rsidR="004540EC" w:rsidRPr="004540EC">
        <w:t>educing salary costs or advancing progress toward other business objectives, KPI or targets.</w:t>
      </w:r>
    </w:p>
    <w:p w14:paraId="60581B08" w14:textId="780A5CB2" w:rsidR="004540EC" w:rsidRPr="004540EC" w:rsidRDefault="00A45422" w:rsidP="00675CAE">
      <w:pPr>
        <w:pStyle w:val="ListParagraph"/>
        <w:numPr>
          <w:ilvl w:val="0"/>
          <w:numId w:val="20"/>
        </w:numPr>
      </w:pPr>
      <w:r>
        <w:t>A</w:t>
      </w:r>
      <w:r w:rsidR="004540EC" w:rsidRPr="004540EC">
        <w:t>ddressing skills gaps and areas of succession risk.</w:t>
      </w:r>
    </w:p>
    <w:p w14:paraId="2F11FC91" w14:textId="0425A539" w:rsidR="004540EC" w:rsidRPr="004540EC" w:rsidRDefault="00A45422" w:rsidP="00675CAE">
      <w:pPr>
        <w:pStyle w:val="ListParagraph"/>
        <w:numPr>
          <w:ilvl w:val="0"/>
          <w:numId w:val="20"/>
        </w:numPr>
      </w:pPr>
      <w:r>
        <w:t>P</w:t>
      </w:r>
      <w:r w:rsidR="004540EC" w:rsidRPr="004540EC">
        <w:t>romoting strategies for talent management and people development.</w:t>
      </w:r>
    </w:p>
    <w:p w14:paraId="6013076A" w14:textId="0149DEB1" w:rsidR="004540EC" w:rsidRPr="004540EC" w:rsidRDefault="00A45422" w:rsidP="00675CAE">
      <w:pPr>
        <w:pStyle w:val="ListParagraph"/>
        <w:numPr>
          <w:ilvl w:val="0"/>
          <w:numId w:val="20"/>
        </w:numPr>
      </w:pPr>
      <w:r>
        <w:t>T</w:t>
      </w:r>
      <w:r w:rsidR="004540EC" w:rsidRPr="004540EC">
        <w:t>argeting specific and identified inefficiencies.</w:t>
      </w:r>
    </w:p>
    <w:p w14:paraId="551044F3" w14:textId="26E7B8D5" w:rsidR="004540EC" w:rsidRPr="004540EC" w:rsidRDefault="00A45422" w:rsidP="00675CAE">
      <w:pPr>
        <w:pStyle w:val="ListParagraph"/>
        <w:numPr>
          <w:ilvl w:val="0"/>
          <w:numId w:val="20"/>
        </w:numPr>
      </w:pPr>
      <w:r>
        <w:t>I</w:t>
      </w:r>
      <w:r w:rsidR="004540EC" w:rsidRPr="004540EC">
        <w:t>mproving work–life balance.</w:t>
      </w:r>
    </w:p>
    <w:p w14:paraId="53E30A40" w14:textId="53260A4F" w:rsidR="004540EC" w:rsidRPr="004540EC" w:rsidRDefault="004540EC" w:rsidP="004540EC">
      <w:r w:rsidRPr="004540EC">
        <w:t xml:space="preserve">After thinking about the advantages, </w:t>
      </w:r>
      <w:r w:rsidR="00D059B5" w:rsidRPr="004540EC">
        <w:t>costs,</w:t>
      </w:r>
      <w:r w:rsidRPr="004540EC">
        <w:t xml:space="preserve"> and effects of granting the request you should discuss these with your departmental head if appropriate. The level of support should be recorded, and either</w:t>
      </w:r>
      <w:r w:rsidR="00D059B5">
        <w:t>:</w:t>
      </w:r>
    </w:p>
    <w:p w14:paraId="480D21ED" w14:textId="3FA72F5C" w:rsidR="004540EC" w:rsidRPr="004540EC" w:rsidRDefault="004540EC" w:rsidP="00675CAE">
      <w:pPr>
        <w:pStyle w:val="ListParagraph"/>
        <w:numPr>
          <w:ilvl w:val="0"/>
          <w:numId w:val="21"/>
        </w:numPr>
      </w:pPr>
      <w:r w:rsidRPr="004540EC">
        <w:t>forwarded in line with the instructions on the application form (</w:t>
      </w:r>
      <w:r w:rsidR="00D059B5">
        <w:t>s</w:t>
      </w:r>
      <w:r w:rsidRPr="004540EC">
        <w:t>taff only) with the applicant being told what recommendation you have made; or</w:t>
      </w:r>
    </w:p>
    <w:p w14:paraId="19159BB8" w14:textId="6E97AAF1" w:rsidR="009513BE" w:rsidRDefault="004540EC" w:rsidP="004540EC">
      <w:pPr>
        <w:pStyle w:val="ListParagraph"/>
        <w:numPr>
          <w:ilvl w:val="0"/>
          <w:numId w:val="21"/>
        </w:numPr>
      </w:pPr>
      <w:r w:rsidRPr="004540EC">
        <w:t>returned to the Head of Strategic Workforce planning.  (</w:t>
      </w:r>
      <w:r w:rsidR="00D059B5">
        <w:t>O</w:t>
      </w:r>
      <w:r w:rsidRPr="004540EC">
        <w:t>fficers)</w:t>
      </w:r>
    </w:p>
    <w:p w14:paraId="01BFA311" w14:textId="5569D47C" w:rsidR="00167046" w:rsidRPr="0025575D" w:rsidRDefault="0025575D" w:rsidP="0025575D">
      <w:pPr>
        <w:pStyle w:val="Heading3"/>
      </w:pPr>
      <w:bookmarkStart w:id="18" w:name="_Toc136339201"/>
      <w:r>
        <w:t>Approved applications</w:t>
      </w:r>
      <w:bookmarkEnd w:id="18"/>
    </w:p>
    <w:p w14:paraId="452DC121" w14:textId="145D7A58" w:rsidR="00D858F4" w:rsidRDefault="0025575D" w:rsidP="009513BE">
      <w:r w:rsidRPr="0025575D">
        <w:t>Shared Services will issue successful applicants a letter confirming the decision and tell relevant departments about the career break so that payroll, resource management and pension adjustments can be made.</w:t>
      </w:r>
    </w:p>
    <w:p w14:paraId="6E3639F7" w14:textId="51AE9597" w:rsidR="0025575D" w:rsidRDefault="0025575D" w:rsidP="0025575D">
      <w:pPr>
        <w:pStyle w:val="Heading3"/>
      </w:pPr>
      <w:bookmarkStart w:id="19" w:name="_Toc136339202"/>
      <w:r w:rsidRPr="00DF2B8D">
        <w:lastRenderedPageBreak/>
        <w:t>Appeals</w:t>
      </w:r>
      <w:bookmarkEnd w:id="19"/>
    </w:p>
    <w:p w14:paraId="6B719663" w14:textId="77777777" w:rsidR="0025575D" w:rsidRPr="0025575D" w:rsidRDefault="0025575D" w:rsidP="0025575D">
      <w:r w:rsidRPr="0025575D">
        <w:t>Appeals can be raised where:</w:t>
      </w:r>
    </w:p>
    <w:p w14:paraId="7FA34148" w14:textId="4B85DE8E" w:rsidR="0025575D" w:rsidRPr="0025575D" w:rsidRDefault="0025575D" w:rsidP="00675CAE">
      <w:pPr>
        <w:pStyle w:val="ListParagraph"/>
        <w:numPr>
          <w:ilvl w:val="0"/>
          <w:numId w:val="22"/>
        </w:numPr>
      </w:pPr>
      <w:r w:rsidRPr="0025575D">
        <w:t>a first or subsequent application is refused</w:t>
      </w:r>
      <w:r w:rsidR="00D059B5">
        <w:t>;</w:t>
      </w:r>
    </w:p>
    <w:p w14:paraId="350C67F5" w14:textId="77777777" w:rsidR="0025575D" w:rsidRPr="0025575D" w:rsidRDefault="0025575D" w:rsidP="00675CAE">
      <w:pPr>
        <w:pStyle w:val="ListParagraph"/>
        <w:numPr>
          <w:ilvl w:val="0"/>
          <w:numId w:val="22"/>
        </w:numPr>
      </w:pPr>
      <w:r w:rsidRPr="0025575D">
        <w:t>an officer is required to return to duty; or</w:t>
      </w:r>
    </w:p>
    <w:p w14:paraId="37FD0523" w14:textId="69B7C2ED" w:rsidR="0025575D" w:rsidRPr="0025575D" w:rsidRDefault="0025575D" w:rsidP="00675CAE">
      <w:pPr>
        <w:pStyle w:val="ListParagraph"/>
        <w:numPr>
          <w:ilvl w:val="0"/>
          <w:numId w:val="22"/>
        </w:numPr>
      </w:pPr>
      <w:r w:rsidRPr="0025575D">
        <w:t>when an application for extension is refused</w:t>
      </w:r>
      <w:r w:rsidR="00D059B5">
        <w:t>.</w:t>
      </w:r>
    </w:p>
    <w:p w14:paraId="59AB6F8C" w14:textId="0EE9F523" w:rsidR="0025575D" w:rsidRDefault="0025575D" w:rsidP="0025575D">
      <w:r>
        <w:t xml:space="preserve">These should be submitted within 28 days of the applicant receiving </w:t>
      </w:r>
      <w:r w:rsidR="00F51F65">
        <w:t>a</w:t>
      </w:r>
      <w:r>
        <w:t xml:space="preserve"> written response.</w:t>
      </w:r>
    </w:p>
    <w:p w14:paraId="0916B384" w14:textId="7D022FBD" w:rsidR="009513BE" w:rsidRDefault="0025575D" w:rsidP="003F64B8">
      <w:r>
        <w:t>The appeal and any additional information provided should be reviewed and a decision given in writing within three weeks of the date received.</w:t>
      </w:r>
    </w:p>
    <w:p w14:paraId="57DAB0EE" w14:textId="250D44D7" w:rsidR="0025575D" w:rsidRDefault="0025575D" w:rsidP="0025575D">
      <w:pPr>
        <w:pStyle w:val="Heading3"/>
      </w:pPr>
      <w:bookmarkStart w:id="20" w:name="_Toc136339203"/>
      <w:r w:rsidRPr="0025575D">
        <w:t>Withdrawing an application</w:t>
      </w:r>
      <w:bookmarkEnd w:id="20"/>
    </w:p>
    <w:p w14:paraId="777C3A8E" w14:textId="36EA286F" w:rsidR="0025575D" w:rsidRDefault="0025575D" w:rsidP="0025575D">
      <w:r>
        <w:t>Team members can withdraw a request for a career break at any point before their application has been approved by simply informing the receiving manager and People Direct.</w:t>
      </w:r>
    </w:p>
    <w:p w14:paraId="73DF5BE2" w14:textId="5A77CA22" w:rsidR="0025575D" w:rsidRDefault="0025575D" w:rsidP="0025575D">
      <w:r>
        <w:t xml:space="preserve">If, after an application has been approved, they want to withdraw their request before the break </w:t>
      </w:r>
      <w:r w:rsidR="00116F91">
        <w:t>starts,</w:t>
      </w:r>
      <w:r>
        <w:t xml:space="preserve"> they can do this by informing the receiving manager and People Direct in writing.</w:t>
      </w:r>
    </w:p>
    <w:p w14:paraId="7283A820" w14:textId="2049BC3E" w:rsidR="0025575D" w:rsidRDefault="0025575D" w:rsidP="0025575D">
      <w:r>
        <w:t>There may be resource implications linked to this scenario, such as recruitment, promotion, reallocation of duties and/or budget. These should be discussed with Finance and People and Development (P&amp;D) so that the implications can be considered.</w:t>
      </w:r>
    </w:p>
    <w:p w14:paraId="501DE930" w14:textId="752AEACD" w:rsidR="0025575D" w:rsidRDefault="0025575D" w:rsidP="0025575D">
      <w:pPr>
        <w:pStyle w:val="Heading3"/>
      </w:pPr>
      <w:bookmarkStart w:id="21" w:name="_Toc136339204"/>
      <w:r w:rsidRPr="0025575D">
        <w:t>While on career break</w:t>
      </w:r>
      <w:bookmarkEnd w:id="21"/>
    </w:p>
    <w:p w14:paraId="6AB21C96" w14:textId="7843EF0E" w:rsidR="0025575D" w:rsidRPr="0025575D" w:rsidRDefault="0025575D" w:rsidP="0025575D">
      <w:r w:rsidRPr="0025575D">
        <w:t>Before going on career break a suitable means of contact will need to be established and agreed, including the level and frequency of information sharing. As a minimum this will include:</w:t>
      </w:r>
    </w:p>
    <w:p w14:paraId="4DFF8520" w14:textId="6B8F442B" w:rsidR="0025575D" w:rsidRPr="0025575D" w:rsidRDefault="0025575D" w:rsidP="00675CAE">
      <w:pPr>
        <w:pStyle w:val="ListParagraph"/>
        <w:numPr>
          <w:ilvl w:val="0"/>
          <w:numId w:val="23"/>
        </w:numPr>
      </w:pPr>
      <w:r w:rsidRPr="0025575D">
        <w:lastRenderedPageBreak/>
        <w:t>Communication of any changes of circumstance - team members must tell us of any circumstances which may affect the objectives or timescales of the career break.</w:t>
      </w:r>
    </w:p>
    <w:p w14:paraId="5EA30646" w14:textId="33EAB2EA" w:rsidR="0025575D" w:rsidRPr="0025575D" w:rsidRDefault="0025575D" w:rsidP="00675CAE">
      <w:pPr>
        <w:pStyle w:val="ListParagraph"/>
        <w:numPr>
          <w:ilvl w:val="0"/>
          <w:numId w:val="23"/>
        </w:numPr>
      </w:pPr>
      <w:r w:rsidRPr="0025575D">
        <w:t>Organisational change - where there is any structural change or uncertainty which directly affect the individual, they will be kept updated and invited to attend relevant meetings if reasonable and practical to do so.</w:t>
      </w:r>
    </w:p>
    <w:p w14:paraId="0D90323E" w14:textId="5F2732E5" w:rsidR="0025575D" w:rsidRPr="0025575D" w:rsidRDefault="0025575D" w:rsidP="0025575D">
      <w:r w:rsidRPr="0025575D">
        <w:t>It may also include:</w:t>
      </w:r>
    </w:p>
    <w:p w14:paraId="6FE41EB5" w14:textId="52CC7FC2" w:rsidR="0025575D" w:rsidRPr="0025575D" w:rsidRDefault="0025575D" w:rsidP="00675CAE">
      <w:pPr>
        <w:pStyle w:val="ListParagraph"/>
        <w:numPr>
          <w:ilvl w:val="0"/>
          <w:numId w:val="24"/>
        </w:numPr>
      </w:pPr>
      <w:r w:rsidRPr="0025575D">
        <w:t>Court attendance or other operational obligations that remain outstanding.</w:t>
      </w:r>
    </w:p>
    <w:p w14:paraId="1D7AE9B6" w14:textId="2CE35D7B" w:rsidR="0025575D" w:rsidRPr="0025575D" w:rsidRDefault="0025575D" w:rsidP="00675CAE">
      <w:pPr>
        <w:pStyle w:val="ListParagraph"/>
        <w:numPr>
          <w:ilvl w:val="0"/>
          <w:numId w:val="24"/>
        </w:numPr>
      </w:pPr>
      <w:r w:rsidRPr="0025575D">
        <w:t>Opportunities for promotion or development.</w:t>
      </w:r>
    </w:p>
    <w:p w14:paraId="0F64AA96" w14:textId="03273AAD" w:rsidR="0025575D" w:rsidRPr="0025575D" w:rsidRDefault="0025575D" w:rsidP="00675CAE">
      <w:pPr>
        <w:pStyle w:val="ListParagraph"/>
        <w:numPr>
          <w:ilvl w:val="0"/>
          <w:numId w:val="24"/>
        </w:numPr>
      </w:pPr>
      <w:r w:rsidRPr="0025575D">
        <w:t xml:space="preserve">Changes to terms, </w:t>
      </w:r>
      <w:r w:rsidR="00116F91" w:rsidRPr="0025575D">
        <w:t>conditions,</w:t>
      </w:r>
      <w:r w:rsidRPr="0025575D">
        <w:t xml:space="preserve"> or benefits.</w:t>
      </w:r>
    </w:p>
    <w:p w14:paraId="0A7EB595" w14:textId="4D142893" w:rsidR="0025575D" w:rsidRPr="0025575D" w:rsidRDefault="0025575D" w:rsidP="00675CAE">
      <w:pPr>
        <w:pStyle w:val="ListParagraph"/>
        <w:numPr>
          <w:ilvl w:val="0"/>
          <w:numId w:val="24"/>
        </w:numPr>
      </w:pPr>
      <w:r w:rsidRPr="0025575D">
        <w:t xml:space="preserve">In the case of officers, any review that may need to be conducted by the </w:t>
      </w:r>
      <w:r w:rsidR="006E08B5">
        <w:t>Assistant Chief Constable (</w:t>
      </w:r>
      <w:r w:rsidRPr="0025575D">
        <w:t>ACC</w:t>
      </w:r>
      <w:r w:rsidR="006E08B5">
        <w:t>)</w:t>
      </w:r>
      <w:r w:rsidRPr="0025575D">
        <w:t>.</w:t>
      </w:r>
    </w:p>
    <w:p w14:paraId="78E46CFE" w14:textId="0744C3A2" w:rsidR="0025575D" w:rsidRDefault="0025575D" w:rsidP="0025575D">
      <w:pPr>
        <w:pStyle w:val="Heading3"/>
      </w:pPr>
      <w:bookmarkStart w:id="22" w:name="_Toc136339205"/>
      <w:r w:rsidRPr="0025575D">
        <w:t>Returning To Work</w:t>
      </w:r>
      <w:bookmarkEnd w:id="22"/>
    </w:p>
    <w:p w14:paraId="4E869FA6" w14:textId="7119B1D8" w:rsidR="0025575D" w:rsidRPr="0025575D" w:rsidRDefault="0025575D" w:rsidP="0025575D">
      <w:r w:rsidRPr="0025575D">
        <w:t>At least three months before team members are due to return to work, contact will be made with them by P&amp;D to start making the necessary arrangements for their return. This will include:</w:t>
      </w:r>
    </w:p>
    <w:p w14:paraId="2988C34B" w14:textId="77777777" w:rsidR="00CF7A53" w:rsidRDefault="00CF7A53" w:rsidP="00675CAE">
      <w:pPr>
        <w:pStyle w:val="ListParagraph"/>
        <w:numPr>
          <w:ilvl w:val="0"/>
          <w:numId w:val="25"/>
        </w:numPr>
      </w:pPr>
      <w:r>
        <w:t>Confirming the intention to return and that no extension is required.</w:t>
      </w:r>
    </w:p>
    <w:p w14:paraId="1DA78444" w14:textId="1302A703" w:rsidR="0025575D" w:rsidRPr="0025575D" w:rsidRDefault="0025575D" w:rsidP="00675CAE">
      <w:pPr>
        <w:pStyle w:val="ListParagraph"/>
        <w:numPr>
          <w:ilvl w:val="0"/>
          <w:numId w:val="25"/>
        </w:numPr>
      </w:pPr>
      <w:r w:rsidRPr="0025575D">
        <w:t>Updating personal information</w:t>
      </w:r>
      <w:r w:rsidR="00116F91">
        <w:t>.</w:t>
      </w:r>
    </w:p>
    <w:p w14:paraId="3E89D9D4" w14:textId="5ABDD14F" w:rsidR="0025575D" w:rsidRPr="0025575D" w:rsidRDefault="0025575D" w:rsidP="00675CAE">
      <w:pPr>
        <w:pStyle w:val="ListParagraph"/>
        <w:numPr>
          <w:ilvl w:val="0"/>
          <w:numId w:val="25"/>
        </w:numPr>
      </w:pPr>
      <w:r w:rsidRPr="0025575D">
        <w:t xml:space="preserve">Reinstating </w:t>
      </w:r>
      <w:r w:rsidR="00116F91" w:rsidRPr="0025575D">
        <w:t>pay</w:t>
      </w:r>
      <w:r w:rsidRPr="0025575D">
        <w:t xml:space="preserve"> and benefits</w:t>
      </w:r>
      <w:r w:rsidR="00116F91">
        <w:t>.</w:t>
      </w:r>
    </w:p>
    <w:p w14:paraId="49766B8A" w14:textId="5FFE788E" w:rsidR="0025575D" w:rsidRPr="0025575D" w:rsidRDefault="0025575D" w:rsidP="00675CAE">
      <w:pPr>
        <w:pStyle w:val="ListParagraph"/>
        <w:numPr>
          <w:ilvl w:val="0"/>
          <w:numId w:val="25"/>
        </w:numPr>
      </w:pPr>
      <w:r w:rsidRPr="0025575D">
        <w:t>Carrying out appropriate vetting</w:t>
      </w:r>
      <w:r w:rsidR="00116F91">
        <w:t>.</w:t>
      </w:r>
    </w:p>
    <w:p w14:paraId="5F085896" w14:textId="2C462ACD" w:rsidR="0025575D" w:rsidRPr="0025575D" w:rsidRDefault="0025575D" w:rsidP="00675CAE">
      <w:pPr>
        <w:pStyle w:val="ListParagraph"/>
        <w:numPr>
          <w:ilvl w:val="0"/>
          <w:numId w:val="25"/>
        </w:numPr>
      </w:pPr>
      <w:r w:rsidRPr="0025575D">
        <w:t>Identifying a suitable position</w:t>
      </w:r>
    </w:p>
    <w:p w14:paraId="5E3B48F5" w14:textId="67BE72A2" w:rsidR="0025575D" w:rsidRPr="0025575D" w:rsidRDefault="0025575D" w:rsidP="00675CAE">
      <w:pPr>
        <w:pStyle w:val="ListParagraph"/>
        <w:numPr>
          <w:ilvl w:val="0"/>
          <w:numId w:val="25"/>
        </w:numPr>
      </w:pPr>
      <w:r w:rsidRPr="0025575D">
        <w:t>Agreeing working patterns</w:t>
      </w:r>
    </w:p>
    <w:p w14:paraId="236AD05F" w14:textId="3E8EDCB3" w:rsidR="0025575D" w:rsidRPr="0025575D" w:rsidRDefault="0025575D" w:rsidP="00675CAE">
      <w:pPr>
        <w:pStyle w:val="ListParagraph"/>
        <w:numPr>
          <w:ilvl w:val="0"/>
          <w:numId w:val="25"/>
        </w:numPr>
      </w:pPr>
      <w:r w:rsidRPr="0025575D">
        <w:lastRenderedPageBreak/>
        <w:t xml:space="preserve">Reissuing uniform and equipment including access, warrant or identification </w:t>
      </w:r>
      <w:r w:rsidR="00116F91" w:rsidRPr="0025575D">
        <w:t>cards.</w:t>
      </w:r>
    </w:p>
    <w:p w14:paraId="53C89F88" w14:textId="51F5A577" w:rsidR="0025575D" w:rsidRPr="0025575D" w:rsidRDefault="0025575D" w:rsidP="00675CAE">
      <w:pPr>
        <w:pStyle w:val="ListParagraph"/>
        <w:numPr>
          <w:ilvl w:val="0"/>
          <w:numId w:val="25"/>
        </w:numPr>
      </w:pPr>
      <w:r w:rsidRPr="0025575D">
        <w:t>Activation of IT systems and software</w:t>
      </w:r>
    </w:p>
    <w:p w14:paraId="529D0823" w14:textId="5F01AC5E" w:rsidR="0025575D" w:rsidRPr="0025575D" w:rsidRDefault="0025575D" w:rsidP="00675CAE">
      <w:pPr>
        <w:pStyle w:val="ListParagraph"/>
        <w:numPr>
          <w:ilvl w:val="0"/>
          <w:numId w:val="25"/>
        </w:numPr>
      </w:pPr>
      <w:r w:rsidRPr="0025575D">
        <w:t xml:space="preserve">Arranging any refresher training and or any </w:t>
      </w:r>
      <w:r w:rsidR="00116F91" w:rsidRPr="0025575D">
        <w:t>duty-based</w:t>
      </w:r>
      <w:r w:rsidRPr="0025575D">
        <w:t xml:space="preserve"> fitness assessments</w:t>
      </w:r>
      <w:r w:rsidR="00DB3F28">
        <w:t>.</w:t>
      </w:r>
    </w:p>
    <w:p w14:paraId="6D4DF77C" w14:textId="5456E55B" w:rsidR="0025575D" w:rsidRPr="0025575D" w:rsidRDefault="0025575D" w:rsidP="0025575D">
      <w:r w:rsidRPr="0025575D">
        <w:t>Officers on a flexible working agreement prior to their career break should be allowed, subject to their being a suitable vacancy, to return on the same hours and pattern. Where this is not possible or practical the pattern of the hours may be reviewed in consultation with the officer. If a new Flexible Working Application needs to be submitted this should be done and agreed so that the officer can return within three months of them telling us that they intend to start back at work.</w:t>
      </w:r>
    </w:p>
    <w:p w14:paraId="09977AFA" w14:textId="498B69F5" w:rsidR="00B73549" w:rsidRDefault="0025575D" w:rsidP="009A13A9">
      <w:r w:rsidRPr="0025575D">
        <w:t xml:space="preserve">Staff on a flexible working agreement at the start of their career break will retain this on their return unless a new pattern has been consulted and </w:t>
      </w:r>
      <w:r w:rsidR="00AA02E0">
        <w:t>agreed with them as part of an o</w:t>
      </w:r>
      <w:r w:rsidRPr="0025575D">
        <w:t>rganisational restructure. They may however choose to apply for another flexible working pattern as part of their return, which should be considered in the normal way.</w:t>
      </w:r>
      <w:r w:rsidR="00AD4859">
        <w:t xml:space="preserve"> </w:t>
      </w:r>
    </w:p>
    <w:p w14:paraId="1355776E" w14:textId="77777777" w:rsidR="00B73549" w:rsidRDefault="00B73549" w:rsidP="009A13A9">
      <w:r>
        <w:br w:type="page"/>
      </w:r>
    </w:p>
    <w:p w14:paraId="50D369B0" w14:textId="0202DB72" w:rsidR="005C1EEE" w:rsidRPr="00906585" w:rsidRDefault="00906585" w:rsidP="00DE77F5">
      <w:pPr>
        <w:pStyle w:val="Heading2"/>
      </w:pPr>
      <w:bookmarkStart w:id="23" w:name="_Toc136339206"/>
      <w:r w:rsidRPr="00906585">
        <w:lastRenderedPageBreak/>
        <w:t>Resources</w:t>
      </w:r>
      <w:bookmarkEnd w:id="23"/>
    </w:p>
    <w:p w14:paraId="598A5DA7" w14:textId="77777777" w:rsidR="005C1EEE" w:rsidRPr="00575214" w:rsidRDefault="005C1EEE" w:rsidP="00835A3A">
      <w:pPr>
        <w:pStyle w:val="Heading3"/>
      </w:pPr>
      <w:bookmarkStart w:id="24" w:name="_Toc136339207"/>
      <w:r w:rsidRPr="00575214">
        <w:t>Forms</w:t>
      </w:r>
      <w:bookmarkEnd w:id="24"/>
    </w:p>
    <w:p w14:paraId="00130F37" w14:textId="77777777" w:rsidR="0025575D" w:rsidRPr="0025575D" w:rsidRDefault="0025575D" w:rsidP="00675CAE">
      <w:pPr>
        <w:pStyle w:val="ListParagraph"/>
        <w:numPr>
          <w:ilvl w:val="0"/>
          <w:numId w:val="26"/>
        </w:numPr>
      </w:pPr>
      <w:r w:rsidRPr="0025575D">
        <w:t>Application for Career Break Form (021-005)</w:t>
      </w:r>
    </w:p>
    <w:p w14:paraId="763B6D5F" w14:textId="77777777" w:rsidR="0025575D" w:rsidRPr="0025575D" w:rsidRDefault="0025575D" w:rsidP="00675CAE">
      <w:pPr>
        <w:pStyle w:val="ListParagraph"/>
        <w:numPr>
          <w:ilvl w:val="0"/>
          <w:numId w:val="26"/>
        </w:numPr>
      </w:pPr>
      <w:r w:rsidRPr="0025575D">
        <w:t>Application for Career Break Extension Form (021-019)</w:t>
      </w:r>
    </w:p>
    <w:p w14:paraId="60DFBEC9" w14:textId="77777777" w:rsidR="0025575D" w:rsidRPr="0025575D" w:rsidRDefault="0025575D" w:rsidP="00675CAE">
      <w:pPr>
        <w:pStyle w:val="ListParagraph"/>
        <w:numPr>
          <w:ilvl w:val="0"/>
          <w:numId w:val="26"/>
        </w:numPr>
      </w:pPr>
      <w:r w:rsidRPr="0025575D">
        <w:t>Career Break Review Form (021-021)</w:t>
      </w:r>
    </w:p>
    <w:p w14:paraId="676121B3" w14:textId="77777777" w:rsidR="005C1EEE" w:rsidRPr="00575214" w:rsidRDefault="005C1EEE" w:rsidP="00835A3A">
      <w:pPr>
        <w:pStyle w:val="Heading3"/>
      </w:pPr>
      <w:bookmarkStart w:id="25" w:name="_Toc136339208"/>
      <w:r w:rsidRPr="00575214">
        <w:t>Letters</w:t>
      </w:r>
      <w:bookmarkEnd w:id="25"/>
    </w:p>
    <w:p w14:paraId="5E23A3CE" w14:textId="77777777" w:rsidR="0025575D" w:rsidRPr="0025575D" w:rsidRDefault="0025575D" w:rsidP="00675CAE">
      <w:pPr>
        <w:pStyle w:val="ListParagraph"/>
        <w:numPr>
          <w:ilvl w:val="0"/>
          <w:numId w:val="27"/>
        </w:numPr>
      </w:pPr>
      <w:r w:rsidRPr="0025575D">
        <w:t>Career break – approved</w:t>
      </w:r>
    </w:p>
    <w:p w14:paraId="185004E2" w14:textId="77777777" w:rsidR="0025575D" w:rsidRPr="0025575D" w:rsidRDefault="0025575D" w:rsidP="00675CAE">
      <w:pPr>
        <w:pStyle w:val="ListParagraph"/>
        <w:numPr>
          <w:ilvl w:val="0"/>
          <w:numId w:val="27"/>
        </w:numPr>
      </w:pPr>
      <w:r w:rsidRPr="0025575D">
        <w:t>Career break agreement</w:t>
      </w:r>
    </w:p>
    <w:p w14:paraId="50D80CEB" w14:textId="77777777" w:rsidR="0025575D" w:rsidRPr="0025575D" w:rsidRDefault="0025575D" w:rsidP="00675CAE">
      <w:pPr>
        <w:pStyle w:val="ListParagraph"/>
        <w:numPr>
          <w:ilvl w:val="0"/>
          <w:numId w:val="27"/>
        </w:numPr>
      </w:pPr>
      <w:r w:rsidRPr="0025575D">
        <w:t>Career break – declined</w:t>
      </w:r>
    </w:p>
    <w:p w14:paraId="0B7483C4" w14:textId="77777777" w:rsidR="0025575D" w:rsidRPr="0025575D" w:rsidRDefault="0025575D" w:rsidP="00675CAE">
      <w:pPr>
        <w:pStyle w:val="ListParagraph"/>
        <w:numPr>
          <w:ilvl w:val="0"/>
          <w:numId w:val="27"/>
        </w:numPr>
      </w:pPr>
      <w:r w:rsidRPr="0025575D">
        <w:t>Career break appeal outcome – unsuccessful</w:t>
      </w:r>
    </w:p>
    <w:p w14:paraId="0FEFBB5D" w14:textId="336BD3E1" w:rsidR="0025575D" w:rsidRPr="0025575D" w:rsidRDefault="0025575D" w:rsidP="00675CAE">
      <w:pPr>
        <w:pStyle w:val="ListParagraph"/>
        <w:numPr>
          <w:ilvl w:val="0"/>
          <w:numId w:val="27"/>
        </w:numPr>
      </w:pPr>
      <w:r w:rsidRPr="0025575D">
        <w:t>Care</w:t>
      </w:r>
      <w:r w:rsidR="00EB2434">
        <w:t>e</w:t>
      </w:r>
      <w:r w:rsidRPr="0025575D">
        <w:t>r break return</w:t>
      </w:r>
    </w:p>
    <w:p w14:paraId="7AF3AB5C" w14:textId="77777777" w:rsidR="0025575D" w:rsidRPr="0025575D" w:rsidRDefault="0025575D" w:rsidP="00675CAE">
      <w:pPr>
        <w:pStyle w:val="ListParagraph"/>
        <w:numPr>
          <w:ilvl w:val="0"/>
          <w:numId w:val="27"/>
        </w:numPr>
      </w:pPr>
      <w:r w:rsidRPr="0025575D">
        <w:t>Career break review request</w:t>
      </w:r>
    </w:p>
    <w:p w14:paraId="7101DAAF" w14:textId="77777777" w:rsidR="0025575D" w:rsidRPr="0025575D" w:rsidRDefault="0025575D" w:rsidP="00675CAE">
      <w:pPr>
        <w:pStyle w:val="ListParagraph"/>
        <w:numPr>
          <w:ilvl w:val="0"/>
          <w:numId w:val="27"/>
        </w:numPr>
      </w:pPr>
      <w:r w:rsidRPr="0025575D">
        <w:t>Career break review outcome – continues</w:t>
      </w:r>
    </w:p>
    <w:p w14:paraId="6F2F6BED" w14:textId="77777777" w:rsidR="0025575D" w:rsidRPr="0025575D" w:rsidRDefault="0025575D" w:rsidP="00675CAE">
      <w:pPr>
        <w:pStyle w:val="ListParagraph"/>
        <w:numPr>
          <w:ilvl w:val="0"/>
          <w:numId w:val="27"/>
        </w:numPr>
      </w:pPr>
      <w:r w:rsidRPr="0025575D">
        <w:t>Career break review outcome - recalled</w:t>
      </w:r>
    </w:p>
    <w:p w14:paraId="094C42C9" w14:textId="77777777" w:rsidR="0025575D" w:rsidRPr="0025575D" w:rsidRDefault="0025575D" w:rsidP="00675CAE">
      <w:pPr>
        <w:pStyle w:val="ListParagraph"/>
        <w:numPr>
          <w:ilvl w:val="0"/>
          <w:numId w:val="27"/>
        </w:numPr>
      </w:pPr>
      <w:r w:rsidRPr="0025575D">
        <w:t>Career break extension request – approved</w:t>
      </w:r>
    </w:p>
    <w:p w14:paraId="4DAACAD9" w14:textId="77777777" w:rsidR="0025575D" w:rsidRPr="0025575D" w:rsidRDefault="0025575D" w:rsidP="00675CAE">
      <w:pPr>
        <w:pStyle w:val="ListParagraph"/>
        <w:numPr>
          <w:ilvl w:val="0"/>
          <w:numId w:val="27"/>
        </w:numPr>
      </w:pPr>
      <w:r w:rsidRPr="0025575D">
        <w:t>Career break extension request – declined</w:t>
      </w:r>
    </w:p>
    <w:p w14:paraId="1B5BB9F0" w14:textId="77777777" w:rsidR="005C1EEE" w:rsidRPr="00575214" w:rsidRDefault="005C1EEE" w:rsidP="00835A3A">
      <w:pPr>
        <w:pStyle w:val="Heading3"/>
      </w:pPr>
      <w:bookmarkStart w:id="26" w:name="_Toc136339209"/>
      <w:r w:rsidRPr="00575214">
        <w:t>Reference Documents</w:t>
      </w:r>
      <w:bookmarkEnd w:id="26"/>
    </w:p>
    <w:p w14:paraId="3396A40E" w14:textId="77777777" w:rsidR="0025575D" w:rsidRPr="0025575D" w:rsidRDefault="0025575D" w:rsidP="00675CAE">
      <w:pPr>
        <w:pStyle w:val="ListParagraph"/>
        <w:numPr>
          <w:ilvl w:val="0"/>
          <w:numId w:val="28"/>
        </w:numPr>
      </w:pPr>
      <w:r w:rsidRPr="0025575D">
        <w:t>Beginning a Career Break Checklist</w:t>
      </w:r>
    </w:p>
    <w:p w14:paraId="35206B6D" w14:textId="77777777" w:rsidR="0025575D" w:rsidRPr="0025575D" w:rsidRDefault="0025575D" w:rsidP="00675CAE">
      <w:pPr>
        <w:pStyle w:val="ListParagraph"/>
        <w:numPr>
          <w:ilvl w:val="0"/>
          <w:numId w:val="28"/>
        </w:numPr>
      </w:pPr>
      <w:r w:rsidRPr="0025575D">
        <w:t xml:space="preserve">Returning from a Career Break Checklist </w:t>
      </w:r>
    </w:p>
    <w:p w14:paraId="37C6133C" w14:textId="77777777" w:rsidR="0025575D" w:rsidRPr="0025575D" w:rsidRDefault="0025575D" w:rsidP="00675CAE">
      <w:pPr>
        <w:pStyle w:val="ListParagraph"/>
        <w:numPr>
          <w:ilvl w:val="0"/>
          <w:numId w:val="28"/>
        </w:numPr>
      </w:pPr>
      <w:r w:rsidRPr="0025575D">
        <w:lastRenderedPageBreak/>
        <w:t>Frequently Asked Questions – Careers Breaks</w:t>
      </w:r>
    </w:p>
    <w:p w14:paraId="5587F085" w14:textId="77777777" w:rsidR="005C1EEE" w:rsidRPr="00575214" w:rsidRDefault="005C1EEE" w:rsidP="00835A3A">
      <w:pPr>
        <w:pStyle w:val="Heading3"/>
      </w:pPr>
      <w:bookmarkStart w:id="27" w:name="_Toc136339210"/>
      <w:r w:rsidRPr="00575214">
        <w:t>Related Procedures</w:t>
      </w:r>
      <w:bookmarkEnd w:id="27"/>
    </w:p>
    <w:p w14:paraId="57185A7E" w14:textId="77777777" w:rsidR="0025575D" w:rsidRPr="0025575D" w:rsidRDefault="0025575D" w:rsidP="00675CAE">
      <w:pPr>
        <w:pStyle w:val="ListParagraph"/>
        <w:numPr>
          <w:ilvl w:val="0"/>
          <w:numId w:val="29"/>
        </w:numPr>
      </w:pPr>
      <w:r w:rsidRPr="0025575D">
        <w:t>Business Interests Secondary Employment</w:t>
      </w:r>
    </w:p>
    <w:p w14:paraId="5C546A50" w14:textId="77777777" w:rsidR="0025575D" w:rsidRPr="0025575D" w:rsidRDefault="0025575D" w:rsidP="00675CAE">
      <w:pPr>
        <w:pStyle w:val="ListParagraph"/>
        <w:numPr>
          <w:ilvl w:val="0"/>
          <w:numId w:val="29"/>
        </w:numPr>
      </w:pPr>
      <w:r w:rsidRPr="0025575D">
        <w:t>Death in Service</w:t>
      </w:r>
    </w:p>
    <w:p w14:paraId="2D7F7766" w14:textId="6E295470" w:rsidR="0025575D" w:rsidRDefault="0025575D" w:rsidP="00675CAE">
      <w:pPr>
        <w:pStyle w:val="ListParagraph"/>
        <w:numPr>
          <w:ilvl w:val="0"/>
          <w:numId w:val="29"/>
        </w:numPr>
      </w:pPr>
      <w:r w:rsidRPr="0025575D">
        <w:t>Flexible Working</w:t>
      </w:r>
    </w:p>
    <w:p w14:paraId="429936B6" w14:textId="60AFF0D2" w:rsidR="00116F91" w:rsidRPr="0025575D" w:rsidRDefault="00116F91" w:rsidP="00675CAE">
      <w:pPr>
        <w:pStyle w:val="ListParagraph"/>
        <w:numPr>
          <w:ilvl w:val="0"/>
          <w:numId w:val="29"/>
        </w:numPr>
      </w:pPr>
      <w:r>
        <w:t>Flexible Working (Officers)</w:t>
      </w:r>
    </w:p>
    <w:p w14:paraId="0E1452F5" w14:textId="77777777" w:rsidR="0025575D" w:rsidRPr="0025575D" w:rsidRDefault="0025575D" w:rsidP="00675CAE">
      <w:pPr>
        <w:pStyle w:val="ListParagraph"/>
        <w:numPr>
          <w:ilvl w:val="0"/>
          <w:numId w:val="29"/>
        </w:numPr>
      </w:pPr>
      <w:r w:rsidRPr="0025575D">
        <w:t>Postings and Transfer (Police Officers)</w:t>
      </w:r>
    </w:p>
    <w:p w14:paraId="3CBF3EBF" w14:textId="77777777" w:rsidR="0025575D" w:rsidRPr="0025575D" w:rsidRDefault="0025575D" w:rsidP="00675CAE">
      <w:pPr>
        <w:pStyle w:val="ListParagraph"/>
        <w:numPr>
          <w:ilvl w:val="0"/>
          <w:numId w:val="29"/>
        </w:numPr>
      </w:pPr>
      <w:r w:rsidRPr="0025575D">
        <w:t>Special Leave</w:t>
      </w:r>
    </w:p>
    <w:p w14:paraId="0FD6F2A4" w14:textId="77777777" w:rsidR="0025575D" w:rsidRPr="0025575D" w:rsidRDefault="0025575D" w:rsidP="00675CAE">
      <w:pPr>
        <w:pStyle w:val="ListParagraph"/>
        <w:numPr>
          <w:ilvl w:val="0"/>
          <w:numId w:val="29"/>
        </w:numPr>
      </w:pPr>
      <w:r w:rsidRPr="0025575D">
        <w:t>Transitioning at Work</w:t>
      </w:r>
    </w:p>
    <w:p w14:paraId="44273B78" w14:textId="77777777" w:rsidR="0025575D" w:rsidRPr="0025575D" w:rsidRDefault="0025575D" w:rsidP="00675CAE">
      <w:pPr>
        <w:pStyle w:val="ListParagraph"/>
        <w:numPr>
          <w:ilvl w:val="0"/>
          <w:numId w:val="29"/>
        </w:numPr>
      </w:pPr>
      <w:r w:rsidRPr="0025575D">
        <w:t>Volunteer and Reserve Forces</w:t>
      </w:r>
    </w:p>
    <w:p w14:paraId="4EA32B1C" w14:textId="77777777" w:rsidR="005C1EEE" w:rsidRPr="00575214" w:rsidRDefault="005C1EEE" w:rsidP="00835A3A">
      <w:pPr>
        <w:pStyle w:val="Heading3"/>
      </w:pPr>
      <w:bookmarkStart w:id="28" w:name="_Toc136339211"/>
      <w:r w:rsidRPr="00575214">
        <w:t>Useful Links</w:t>
      </w:r>
      <w:bookmarkEnd w:id="28"/>
    </w:p>
    <w:p w14:paraId="5BB8B009" w14:textId="4ACE5C5A" w:rsidR="002D79EB" w:rsidRDefault="004239D1" w:rsidP="005F0AF9">
      <w:pPr>
        <w:pStyle w:val="ListParagraph"/>
        <w:numPr>
          <w:ilvl w:val="0"/>
          <w:numId w:val="30"/>
        </w:numPr>
      </w:pPr>
      <w:hyperlink r:id="rId14" w:history="1">
        <w:r w:rsidR="002D79EB" w:rsidRPr="002D79EB">
          <w:rPr>
            <w:rStyle w:val="Hyperlink"/>
          </w:rPr>
          <w:t xml:space="preserve">The Police Service of Scotland Regulations 2013 </w:t>
        </w:r>
        <w:r w:rsidR="0025575D" w:rsidRPr="002D79EB">
          <w:rPr>
            <w:rStyle w:val="Hyperlink"/>
          </w:rPr>
          <w:t>(Regulation 25</w:t>
        </w:r>
        <w:r w:rsidR="002D79EB" w:rsidRPr="002D79EB">
          <w:rPr>
            <w:rStyle w:val="Hyperlink"/>
          </w:rPr>
          <w:t>)</w:t>
        </w:r>
      </w:hyperlink>
      <w:r w:rsidR="0025575D" w:rsidRPr="0025575D">
        <w:t xml:space="preserve"> </w:t>
      </w:r>
    </w:p>
    <w:p w14:paraId="0253E17F" w14:textId="643F33BA" w:rsidR="005F0AF9" w:rsidRDefault="004239D1" w:rsidP="005F0AF9">
      <w:pPr>
        <w:pStyle w:val="ListParagraph"/>
        <w:numPr>
          <w:ilvl w:val="0"/>
          <w:numId w:val="30"/>
        </w:numPr>
      </w:pPr>
      <w:hyperlink r:id="rId15" w:history="1">
        <w:r w:rsidR="00D858F4" w:rsidRPr="00D858F4">
          <w:rPr>
            <w:rStyle w:val="Hyperlink"/>
          </w:rPr>
          <w:t>The Police Negotiating Board - Police Officer Handbook - Agreed Guide to Police Officer Conditions in Scotland</w:t>
        </w:r>
      </w:hyperlink>
    </w:p>
    <w:p w14:paraId="1B9FEF7A" w14:textId="77777777" w:rsidR="002D79EB" w:rsidRDefault="004239D1" w:rsidP="002D79EB">
      <w:pPr>
        <w:pStyle w:val="ListParagraph"/>
        <w:numPr>
          <w:ilvl w:val="0"/>
          <w:numId w:val="30"/>
        </w:numPr>
      </w:pPr>
      <w:hyperlink r:id="rId16" w:history="1">
        <w:r w:rsidR="002D79EB" w:rsidRPr="002D79EB">
          <w:rPr>
            <w:rStyle w:val="Hyperlink"/>
          </w:rPr>
          <w:t>Scottish Public Pensions Agency</w:t>
        </w:r>
      </w:hyperlink>
    </w:p>
    <w:p w14:paraId="351C2FF1" w14:textId="77777777" w:rsidR="00D858F4" w:rsidRDefault="00D858F4" w:rsidP="00DE77F5">
      <w:pPr>
        <w:pStyle w:val="TableTitle"/>
        <w:jc w:val="left"/>
        <w:rPr>
          <w:sz w:val="32"/>
        </w:rPr>
      </w:pPr>
      <w:r>
        <w:rPr>
          <w:sz w:val="32"/>
        </w:rPr>
        <w:br w:type="page"/>
      </w:r>
    </w:p>
    <w:p w14:paraId="6CE20260" w14:textId="7016C8A4" w:rsidR="005414AC" w:rsidRDefault="005414AC" w:rsidP="00DE77F5">
      <w:pPr>
        <w:pStyle w:val="TableTitle"/>
        <w:jc w:val="left"/>
        <w:rPr>
          <w:sz w:val="32"/>
        </w:rPr>
      </w:pPr>
      <w:r w:rsidRPr="00DE77F5">
        <w:rPr>
          <w:sz w:val="32"/>
        </w:rPr>
        <w:lastRenderedPageBreak/>
        <w:t>Compliance Record</w:t>
      </w:r>
    </w:p>
    <w:p w14:paraId="267E912B" w14:textId="696B83C9" w:rsidR="00DE77F5" w:rsidRPr="00DE77F5" w:rsidRDefault="00DE77F5" w:rsidP="00DE77F5">
      <w:pPr>
        <w:tabs>
          <w:tab w:val="left" w:pos="4536"/>
        </w:tabs>
      </w:pPr>
      <w:r w:rsidRPr="00DE77F5">
        <w:t>EqHIRA co</w:t>
      </w:r>
      <w:r w:rsidR="0025575D">
        <w:t>mpletion/review date:</w:t>
      </w:r>
      <w:r w:rsidR="0025575D">
        <w:tab/>
      </w:r>
      <w:r w:rsidR="004050A4">
        <w:t>11/05/2023</w:t>
      </w:r>
    </w:p>
    <w:p w14:paraId="6093DCBC" w14:textId="2613E2B5" w:rsidR="00DE77F5" w:rsidRPr="00DE77F5" w:rsidRDefault="00DE77F5" w:rsidP="00DE77F5">
      <w:pPr>
        <w:tabs>
          <w:tab w:val="left" w:pos="4536"/>
        </w:tabs>
      </w:pPr>
      <w:r w:rsidRPr="00DE77F5">
        <w:t>Inform</w:t>
      </w:r>
      <w:r>
        <w:t xml:space="preserve">ation Management Compliant: </w:t>
      </w:r>
      <w:r>
        <w:tab/>
      </w:r>
      <w:r w:rsidR="0025575D">
        <w:t>Yes</w:t>
      </w:r>
    </w:p>
    <w:p w14:paraId="33CDE6EC" w14:textId="41EB4E67" w:rsidR="00DE77F5" w:rsidRDefault="00DE77F5" w:rsidP="00DE77F5">
      <w:pPr>
        <w:tabs>
          <w:tab w:val="left" w:pos="4536"/>
        </w:tabs>
      </w:pPr>
      <w:r>
        <w:t xml:space="preserve">Health and Safety Compliant: </w:t>
      </w:r>
      <w:r>
        <w:tab/>
      </w:r>
      <w:r w:rsidR="0025575D">
        <w:t>Yes</w:t>
      </w:r>
    </w:p>
    <w:p w14:paraId="30F765A9" w14:textId="6B438D8E" w:rsidR="00FC0E4F" w:rsidRPr="00DE77F5" w:rsidRDefault="00FC0E4F" w:rsidP="00DE77F5">
      <w:pPr>
        <w:tabs>
          <w:tab w:val="left" w:pos="4536"/>
        </w:tabs>
      </w:pPr>
      <w:r>
        <w:t>Publication Scheme Compliant:</w:t>
      </w:r>
      <w:r>
        <w:tab/>
        <w:t>Yes</w:t>
      </w:r>
    </w:p>
    <w:p w14:paraId="08FAA0BD" w14:textId="7F0184CC" w:rsidR="00DE77F5" w:rsidRDefault="005414AC" w:rsidP="0025575D">
      <w:pPr>
        <w:pStyle w:val="TableTitle"/>
        <w:spacing w:before="600"/>
        <w:jc w:val="left"/>
        <w:rPr>
          <w:sz w:val="32"/>
        </w:rPr>
      </w:pPr>
      <w:r w:rsidRPr="00DE77F5">
        <w:rPr>
          <w:sz w:val="32"/>
        </w:rPr>
        <w:t>Version Control Table</w:t>
      </w:r>
      <w:bookmarkStart w:id="29" w:name="_Toc113378311"/>
    </w:p>
    <w:tbl>
      <w:tblPr>
        <w:tblStyle w:val="TableGridLight"/>
        <w:tblW w:w="5000" w:type="pct"/>
        <w:tblLayout w:type="fixed"/>
        <w:tblLook w:val="01E0" w:firstRow="1" w:lastRow="1" w:firstColumn="1" w:lastColumn="1" w:noHBand="0" w:noVBand="0"/>
        <w:tblCaption w:val="Version control table"/>
        <w:tblDescription w:val="This is a three column table running left to right with the version number followed by the amendments made and then the date implemented."/>
      </w:tblPr>
      <w:tblGrid>
        <w:gridCol w:w="1292"/>
        <w:gridCol w:w="5966"/>
        <w:gridCol w:w="1758"/>
      </w:tblGrid>
      <w:tr w:rsidR="0025575D" w:rsidRPr="0025575D" w14:paraId="5C59879C" w14:textId="77777777" w:rsidTr="0084724F">
        <w:trPr>
          <w:tblHeader/>
        </w:trPr>
        <w:tc>
          <w:tcPr>
            <w:tcW w:w="1298" w:type="dxa"/>
          </w:tcPr>
          <w:p w14:paraId="384A6C2C" w14:textId="77777777" w:rsidR="0025575D" w:rsidRPr="0025575D" w:rsidRDefault="0025575D" w:rsidP="0025575D">
            <w:pPr>
              <w:spacing w:before="0"/>
              <w:rPr>
                <w:rFonts w:eastAsia="Times New Roman" w:cs="Times New Roman"/>
                <w:b/>
                <w:lang w:eastAsia="en-GB"/>
              </w:rPr>
            </w:pPr>
            <w:r w:rsidRPr="0025575D">
              <w:rPr>
                <w:rFonts w:eastAsia="Times New Roman" w:cs="Times New Roman"/>
                <w:b/>
                <w:lang w:eastAsia="en-GB"/>
              </w:rPr>
              <w:t>Version</w:t>
            </w:r>
          </w:p>
        </w:tc>
        <w:tc>
          <w:tcPr>
            <w:tcW w:w="5996" w:type="dxa"/>
          </w:tcPr>
          <w:p w14:paraId="1A249E04" w14:textId="77777777" w:rsidR="0025575D" w:rsidRPr="0025575D" w:rsidRDefault="0025575D" w:rsidP="0025575D">
            <w:pPr>
              <w:spacing w:before="0"/>
              <w:rPr>
                <w:rFonts w:eastAsia="Times New Roman" w:cs="Times New Roman"/>
                <w:b/>
                <w:lang w:eastAsia="en-GB"/>
              </w:rPr>
            </w:pPr>
            <w:r w:rsidRPr="0025575D">
              <w:rPr>
                <w:rFonts w:eastAsia="Times New Roman" w:cs="Times New Roman"/>
                <w:b/>
                <w:lang w:eastAsia="en-GB"/>
              </w:rPr>
              <w:t>History of Amendments</w:t>
            </w:r>
          </w:p>
        </w:tc>
        <w:tc>
          <w:tcPr>
            <w:tcW w:w="1766" w:type="dxa"/>
          </w:tcPr>
          <w:p w14:paraId="09CEC49E" w14:textId="77777777" w:rsidR="0025575D" w:rsidRPr="0025575D" w:rsidRDefault="0025575D" w:rsidP="0025575D">
            <w:pPr>
              <w:spacing w:before="0"/>
              <w:rPr>
                <w:rFonts w:eastAsia="Times New Roman" w:cs="Times New Roman"/>
                <w:b/>
                <w:lang w:eastAsia="en-GB"/>
              </w:rPr>
            </w:pPr>
            <w:r w:rsidRPr="0025575D">
              <w:rPr>
                <w:rFonts w:eastAsia="Times New Roman" w:cs="Times New Roman"/>
                <w:b/>
                <w:lang w:eastAsia="en-GB"/>
              </w:rPr>
              <w:t>Date</w:t>
            </w:r>
          </w:p>
        </w:tc>
      </w:tr>
      <w:tr w:rsidR="0025575D" w:rsidRPr="0025575D" w14:paraId="07281144" w14:textId="77777777" w:rsidTr="0084724F">
        <w:trPr>
          <w:trHeight w:val="397"/>
        </w:trPr>
        <w:tc>
          <w:tcPr>
            <w:tcW w:w="1298" w:type="dxa"/>
          </w:tcPr>
          <w:p w14:paraId="71B45DEF" w14:textId="77777777" w:rsidR="0025575D" w:rsidRPr="0025575D" w:rsidRDefault="0025575D" w:rsidP="0025575D">
            <w:pPr>
              <w:spacing w:before="0"/>
              <w:rPr>
                <w:rFonts w:eastAsia="Times New Roman" w:cs="Times New Roman"/>
                <w:lang w:eastAsia="en-GB"/>
              </w:rPr>
            </w:pPr>
            <w:r w:rsidRPr="0025575D">
              <w:rPr>
                <w:rFonts w:eastAsia="Times New Roman" w:cs="Times New Roman"/>
                <w:lang w:eastAsia="en-GB"/>
              </w:rPr>
              <w:t>1.00</w:t>
            </w:r>
          </w:p>
        </w:tc>
        <w:tc>
          <w:tcPr>
            <w:tcW w:w="5996" w:type="dxa"/>
          </w:tcPr>
          <w:p w14:paraId="2F849A1A" w14:textId="77777777" w:rsidR="0025575D" w:rsidRPr="0025575D" w:rsidRDefault="0025575D" w:rsidP="0025575D">
            <w:pPr>
              <w:spacing w:before="0"/>
              <w:rPr>
                <w:rFonts w:eastAsia="Times New Roman" w:cs="Times New Roman"/>
                <w:lang w:eastAsia="en-GB"/>
              </w:rPr>
            </w:pPr>
            <w:r w:rsidRPr="0025575D">
              <w:rPr>
                <w:rFonts w:eastAsia="Times New Roman" w:cs="Times New Roman"/>
                <w:lang w:eastAsia="en-GB"/>
              </w:rPr>
              <w:t xml:space="preserve">Initial Approved Version </w:t>
            </w:r>
          </w:p>
        </w:tc>
        <w:tc>
          <w:tcPr>
            <w:tcW w:w="1766" w:type="dxa"/>
          </w:tcPr>
          <w:p w14:paraId="0D18B017" w14:textId="77777777" w:rsidR="0025575D" w:rsidRPr="0025575D" w:rsidRDefault="0025575D" w:rsidP="0025575D">
            <w:pPr>
              <w:spacing w:before="0"/>
              <w:rPr>
                <w:rFonts w:eastAsia="Times New Roman" w:cs="Times New Roman"/>
                <w:lang w:eastAsia="en-GB"/>
              </w:rPr>
            </w:pPr>
            <w:r w:rsidRPr="0025575D">
              <w:rPr>
                <w:rFonts w:eastAsia="Times New Roman" w:cs="Times New Roman"/>
                <w:lang w:eastAsia="en-GB"/>
              </w:rPr>
              <w:t>13/11/2013</w:t>
            </w:r>
          </w:p>
        </w:tc>
      </w:tr>
      <w:tr w:rsidR="0025575D" w:rsidRPr="0025575D" w14:paraId="21A38316" w14:textId="77777777" w:rsidTr="0084724F">
        <w:trPr>
          <w:trHeight w:val="397"/>
        </w:trPr>
        <w:tc>
          <w:tcPr>
            <w:tcW w:w="1298" w:type="dxa"/>
          </w:tcPr>
          <w:p w14:paraId="272B05F1" w14:textId="77777777" w:rsidR="0025575D" w:rsidRPr="0025575D" w:rsidRDefault="0025575D" w:rsidP="0025575D">
            <w:pPr>
              <w:spacing w:before="0"/>
              <w:rPr>
                <w:rFonts w:eastAsia="Times New Roman" w:cs="Times New Roman"/>
                <w:lang w:eastAsia="en-GB"/>
              </w:rPr>
            </w:pPr>
            <w:r w:rsidRPr="0025575D">
              <w:rPr>
                <w:rFonts w:eastAsia="Times New Roman" w:cs="Times New Roman"/>
                <w:lang w:eastAsia="en-GB"/>
              </w:rPr>
              <w:t>2.00</w:t>
            </w:r>
          </w:p>
        </w:tc>
        <w:tc>
          <w:tcPr>
            <w:tcW w:w="5996" w:type="dxa"/>
          </w:tcPr>
          <w:p w14:paraId="388FB6C8" w14:textId="77777777" w:rsidR="0025575D" w:rsidRPr="0025575D" w:rsidRDefault="0025575D" w:rsidP="0025575D">
            <w:pPr>
              <w:spacing w:before="0"/>
              <w:rPr>
                <w:rFonts w:eastAsia="Times New Roman" w:cs="Times New Roman"/>
                <w:lang w:eastAsia="en-GB"/>
              </w:rPr>
            </w:pPr>
            <w:r w:rsidRPr="0025575D">
              <w:rPr>
                <w:rFonts w:eastAsia="Times New Roman" w:cs="Times New Roman"/>
                <w:lang w:eastAsia="en-GB"/>
              </w:rPr>
              <w:t>Document reformatted only with no change to content.</w:t>
            </w:r>
          </w:p>
        </w:tc>
        <w:tc>
          <w:tcPr>
            <w:tcW w:w="1766" w:type="dxa"/>
          </w:tcPr>
          <w:p w14:paraId="7C63F463" w14:textId="77777777" w:rsidR="0025575D" w:rsidRPr="0025575D" w:rsidRDefault="0025575D" w:rsidP="0025575D">
            <w:pPr>
              <w:spacing w:before="0"/>
              <w:rPr>
                <w:rFonts w:eastAsia="Times New Roman" w:cs="Times New Roman"/>
                <w:lang w:eastAsia="en-GB"/>
              </w:rPr>
            </w:pPr>
            <w:r w:rsidRPr="0025575D">
              <w:rPr>
                <w:rFonts w:eastAsia="Times New Roman" w:cs="Times New Roman"/>
                <w:lang w:eastAsia="en-GB"/>
              </w:rPr>
              <w:t>10/10/2016</w:t>
            </w:r>
          </w:p>
        </w:tc>
      </w:tr>
      <w:tr w:rsidR="0025575D" w:rsidRPr="0025575D" w14:paraId="5B2F161E" w14:textId="77777777" w:rsidTr="0084724F">
        <w:trPr>
          <w:trHeight w:val="397"/>
        </w:trPr>
        <w:tc>
          <w:tcPr>
            <w:tcW w:w="1298" w:type="dxa"/>
          </w:tcPr>
          <w:p w14:paraId="18E8A60E" w14:textId="77777777" w:rsidR="0025575D" w:rsidRPr="0025575D" w:rsidRDefault="0025575D" w:rsidP="0025575D">
            <w:pPr>
              <w:spacing w:before="0"/>
              <w:rPr>
                <w:rFonts w:eastAsia="Times New Roman" w:cs="Times New Roman"/>
                <w:lang w:eastAsia="en-GB"/>
              </w:rPr>
            </w:pPr>
            <w:r w:rsidRPr="0025575D">
              <w:rPr>
                <w:rFonts w:eastAsia="Times New Roman" w:cs="Times New Roman"/>
                <w:lang w:eastAsia="en-GB"/>
              </w:rPr>
              <w:t>3.00</w:t>
            </w:r>
          </w:p>
        </w:tc>
        <w:tc>
          <w:tcPr>
            <w:tcW w:w="5996" w:type="dxa"/>
          </w:tcPr>
          <w:p w14:paraId="3037305E" w14:textId="77777777" w:rsidR="0025575D" w:rsidRPr="0025575D" w:rsidRDefault="0025575D" w:rsidP="0025575D">
            <w:pPr>
              <w:spacing w:before="0"/>
              <w:rPr>
                <w:rFonts w:eastAsia="Times New Roman" w:cs="Times New Roman"/>
                <w:lang w:eastAsia="en-GB"/>
              </w:rPr>
            </w:pPr>
            <w:r w:rsidRPr="0025575D">
              <w:rPr>
                <w:rFonts w:eastAsia="Times New Roman" w:cs="Times New Roman"/>
                <w:lang w:eastAsia="en-GB"/>
              </w:rPr>
              <w:t>Policy Simplification Project - Procedure stripped back and written with customer focus to support modernisation and 2026 objectives.</w:t>
            </w:r>
          </w:p>
        </w:tc>
        <w:tc>
          <w:tcPr>
            <w:tcW w:w="1766" w:type="dxa"/>
          </w:tcPr>
          <w:p w14:paraId="5047525A" w14:textId="77777777" w:rsidR="0025575D" w:rsidRPr="0025575D" w:rsidRDefault="0025575D" w:rsidP="0025575D">
            <w:pPr>
              <w:spacing w:before="0"/>
              <w:rPr>
                <w:rFonts w:eastAsia="Times New Roman" w:cs="Times New Roman"/>
                <w:lang w:eastAsia="en-GB"/>
              </w:rPr>
            </w:pPr>
            <w:r w:rsidRPr="0025575D">
              <w:rPr>
                <w:rFonts w:eastAsia="Times New Roman" w:cs="Times New Roman"/>
                <w:lang w:eastAsia="en-GB"/>
              </w:rPr>
              <w:t>1/04/2019</w:t>
            </w:r>
          </w:p>
        </w:tc>
      </w:tr>
      <w:tr w:rsidR="009968F6" w:rsidRPr="0025575D" w14:paraId="67BA732E" w14:textId="77777777" w:rsidTr="0084724F">
        <w:trPr>
          <w:trHeight w:val="397"/>
        </w:trPr>
        <w:tc>
          <w:tcPr>
            <w:tcW w:w="1298" w:type="dxa"/>
          </w:tcPr>
          <w:p w14:paraId="71B6EF86" w14:textId="74220793" w:rsidR="009968F6" w:rsidRPr="0025575D" w:rsidRDefault="00CA6D92" w:rsidP="0025575D">
            <w:pPr>
              <w:spacing w:before="0"/>
              <w:rPr>
                <w:rFonts w:eastAsia="Times New Roman" w:cs="Times New Roman"/>
                <w:lang w:eastAsia="en-GB"/>
              </w:rPr>
            </w:pPr>
            <w:r>
              <w:rPr>
                <w:rFonts w:eastAsia="Times New Roman" w:cs="Times New Roman"/>
                <w:lang w:eastAsia="en-GB"/>
              </w:rPr>
              <w:t>4.00</w:t>
            </w:r>
          </w:p>
        </w:tc>
        <w:tc>
          <w:tcPr>
            <w:tcW w:w="5996" w:type="dxa"/>
          </w:tcPr>
          <w:p w14:paraId="120FD4B4" w14:textId="046CCA9A" w:rsidR="009968F6" w:rsidRPr="0025575D" w:rsidRDefault="009968F6" w:rsidP="0025575D">
            <w:pPr>
              <w:spacing w:before="0"/>
              <w:rPr>
                <w:rFonts w:eastAsia="Times New Roman" w:cs="Times New Roman"/>
                <w:lang w:eastAsia="en-GB"/>
              </w:rPr>
            </w:pPr>
            <w:r>
              <w:rPr>
                <w:rFonts w:eastAsia="Times New Roman" w:cs="Times New Roman"/>
                <w:lang w:eastAsia="en-GB"/>
              </w:rPr>
              <w:t>Request to amend authorisation routes and appeals. Removal of FAQ on completed months for A/L to reflect PNB agreement.</w:t>
            </w:r>
            <w:r w:rsidR="0049028B">
              <w:rPr>
                <w:rFonts w:eastAsia="Times New Roman" w:cs="Times New Roman"/>
                <w:lang w:eastAsia="en-GB"/>
              </w:rPr>
              <w:t xml:space="preserve"> Accessibility Standards applied</w:t>
            </w:r>
            <w:r w:rsidR="00AA02E0">
              <w:rPr>
                <w:rFonts w:eastAsia="Times New Roman" w:cs="Times New Roman"/>
                <w:lang w:eastAsia="en-GB"/>
              </w:rPr>
              <w:t>.</w:t>
            </w:r>
          </w:p>
        </w:tc>
        <w:tc>
          <w:tcPr>
            <w:tcW w:w="1766" w:type="dxa"/>
          </w:tcPr>
          <w:p w14:paraId="045FBBF6" w14:textId="6C6D1426" w:rsidR="009968F6" w:rsidRPr="0025575D" w:rsidRDefault="004050A4" w:rsidP="0025575D">
            <w:pPr>
              <w:spacing w:before="0"/>
              <w:rPr>
                <w:rFonts w:eastAsia="Times New Roman" w:cs="Times New Roman"/>
                <w:lang w:eastAsia="en-GB"/>
              </w:rPr>
            </w:pPr>
            <w:r>
              <w:rPr>
                <w:rFonts w:eastAsia="Times New Roman" w:cs="Times New Roman"/>
                <w:lang w:eastAsia="en-GB"/>
              </w:rPr>
              <w:t>12/07/2023</w:t>
            </w:r>
          </w:p>
        </w:tc>
      </w:tr>
    </w:tbl>
    <w:p w14:paraId="0E87175E" w14:textId="11F51D73" w:rsidR="00DE77F5" w:rsidRPr="00DE77F5" w:rsidRDefault="00DE77F5" w:rsidP="00DE77F5">
      <w:pPr>
        <w:spacing w:before="600"/>
        <w:rPr>
          <w:b/>
          <w:sz w:val="32"/>
        </w:rPr>
      </w:pPr>
      <w:r w:rsidRPr="00DE77F5">
        <w:rPr>
          <w:b/>
          <w:sz w:val="32"/>
        </w:rPr>
        <w:t>Feedback</w:t>
      </w:r>
      <w:bookmarkEnd w:id="29"/>
    </w:p>
    <w:p w14:paraId="6F982020" w14:textId="21D6D1BA" w:rsidR="00DE77F5" w:rsidRPr="00940BDB" w:rsidRDefault="00DE77F5" w:rsidP="00DE77F5">
      <w:pPr>
        <w:pStyle w:val="ParagraphContent"/>
      </w:pPr>
      <w:r w:rsidRPr="00940BDB">
        <w:t>All Po</w:t>
      </w:r>
      <w:r>
        <w:t xml:space="preserve">lice Scotland People Policies and </w:t>
      </w:r>
      <w:r w:rsidRPr="00AA7CEC">
        <w:t>Procedures are subject to regular</w:t>
      </w:r>
      <w:r w:rsidRPr="00940BDB">
        <w:t xml:space="preserve"> reviews. It is important that user feedback is </w:t>
      </w:r>
      <w:r w:rsidR="002D79EB" w:rsidRPr="00940BDB">
        <w:t>considered</w:t>
      </w:r>
      <w:r w:rsidRPr="00940BDB">
        <w:t xml:space="preserve"> when documents are reviewed. </w:t>
      </w:r>
    </w:p>
    <w:p w14:paraId="6C3DE3AF" w14:textId="0F89E03F" w:rsidR="00DE77F5" w:rsidRDefault="00DE77F5" w:rsidP="00DE77F5">
      <w:r w:rsidRPr="00940BDB">
        <w:t>If any</w:t>
      </w:r>
      <w:r>
        <w:t>one wants</w:t>
      </w:r>
      <w:r w:rsidRPr="00940BDB">
        <w:t xml:space="preserve"> to provide </w:t>
      </w:r>
      <w:r w:rsidR="002D79EB" w:rsidRPr="00940BDB">
        <w:t>comment or</w:t>
      </w:r>
      <w:r w:rsidRPr="00940BDB">
        <w:t xml:space="preserve"> make sugge</w:t>
      </w:r>
      <w:r>
        <w:t>stions for improvements to this</w:t>
      </w:r>
      <w:r w:rsidRPr="00940BDB">
        <w:t xml:space="preserve"> or any associated document,</w:t>
      </w:r>
      <w:r>
        <w:t xml:space="preserve"> please email </w:t>
      </w:r>
      <w:r w:rsidR="008412D8" w:rsidRPr="008412D8">
        <w:rPr>
          <w:b/>
          <w:bCs/>
        </w:rPr>
        <w:t>[REDACTED]</w:t>
      </w:r>
      <w:r w:rsidR="008412D8">
        <w:t>.</w:t>
      </w:r>
    </w:p>
    <w:p w14:paraId="42D0D9BF" w14:textId="77777777" w:rsidR="00862D12" w:rsidRDefault="00862D12" w:rsidP="00DE77F5">
      <w:pPr>
        <w:sectPr w:rsidR="00862D12" w:rsidSect="00EB38D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titlePg/>
          <w:docGrid w:linePitch="360"/>
        </w:sectPr>
      </w:pPr>
    </w:p>
    <w:p w14:paraId="613E41F0" w14:textId="77777777" w:rsidR="00862D12" w:rsidRPr="00795655" w:rsidRDefault="00862D12" w:rsidP="00862D12">
      <w:pPr>
        <w:pStyle w:val="Appendix"/>
      </w:pPr>
      <w:bookmarkStart w:id="30" w:name="_Toc136339212"/>
      <w:r w:rsidRPr="00795655">
        <w:lastRenderedPageBreak/>
        <w:t>Appendix A</w:t>
      </w:r>
      <w:bookmarkEnd w:id="30"/>
    </w:p>
    <w:p w14:paraId="7202A950" w14:textId="77777777" w:rsidR="0025575D" w:rsidRDefault="0025575D" w:rsidP="0025575D">
      <w:pPr>
        <w:pStyle w:val="HowtoHeading"/>
      </w:pPr>
      <w:bookmarkStart w:id="31" w:name="_Toc136339213"/>
      <w:r w:rsidRPr="0025575D">
        <w:t>Beginning a Career Break Checklist</w:t>
      </w:r>
      <w:bookmarkEnd w:id="31"/>
    </w:p>
    <w:tbl>
      <w:tblPr>
        <w:tblStyle w:val="GridTable1Light"/>
        <w:tblW w:w="4765" w:type="pct"/>
        <w:tblLook w:val="04A0" w:firstRow="1" w:lastRow="0" w:firstColumn="1" w:lastColumn="0" w:noHBand="0" w:noVBand="1"/>
        <w:tblCaption w:val="Checklist for those going on career break"/>
        <w:tblDescription w:val="This is a three column table running left to right with the task to be done, followed by the person responsible and then a blank column allowing a date to be entered."/>
      </w:tblPr>
      <w:tblGrid>
        <w:gridCol w:w="4106"/>
        <w:gridCol w:w="2520"/>
        <w:gridCol w:w="1966"/>
      </w:tblGrid>
      <w:tr w:rsidR="0025575D" w14:paraId="42A0F2D8" w14:textId="77777777" w:rsidTr="0084724F">
        <w:trPr>
          <w:cnfStyle w:val="100000000000" w:firstRow="1" w:lastRow="0" w:firstColumn="0" w:lastColumn="0" w:oddVBand="0" w:evenVBand="0" w:oddHBand="0" w:evenHBand="0" w:firstRowFirstColumn="0" w:firstRowLastColumn="0" w:lastRowFirstColumn="0" w:lastRowLastColumn="0"/>
          <w:trHeight w:val="419"/>
          <w:tblHeader/>
        </w:trPr>
        <w:tc>
          <w:tcPr>
            <w:cnfStyle w:val="001000000000" w:firstRow="0" w:lastRow="0" w:firstColumn="1" w:lastColumn="0" w:oddVBand="0" w:evenVBand="0" w:oddHBand="0" w:evenHBand="0" w:firstRowFirstColumn="0" w:firstRowLastColumn="0" w:lastRowFirstColumn="0" w:lastRowLastColumn="0"/>
            <w:tcW w:w="2389" w:type="pct"/>
          </w:tcPr>
          <w:p w14:paraId="0A503CEB" w14:textId="77777777" w:rsidR="0025575D" w:rsidRDefault="0025575D" w:rsidP="002326D9">
            <w:pPr>
              <w:pStyle w:val="ListParagraph"/>
              <w:spacing w:before="0" w:after="0"/>
              <w:ind w:left="0"/>
            </w:pPr>
            <w:r>
              <w:t>To Do</w:t>
            </w:r>
          </w:p>
        </w:tc>
        <w:tc>
          <w:tcPr>
            <w:tcW w:w="1466" w:type="pct"/>
          </w:tcPr>
          <w:p w14:paraId="433DB3B3" w14:textId="77777777" w:rsidR="0025575D" w:rsidRDefault="0025575D" w:rsidP="002326D9">
            <w:pPr>
              <w:pStyle w:val="ListParagraph"/>
              <w:spacing w:before="0" w:after="0"/>
              <w:ind w:left="0"/>
              <w:cnfStyle w:val="100000000000" w:firstRow="1" w:lastRow="0" w:firstColumn="0" w:lastColumn="0" w:oddVBand="0" w:evenVBand="0" w:oddHBand="0" w:evenHBand="0" w:firstRowFirstColumn="0" w:firstRowLastColumn="0" w:lastRowFirstColumn="0" w:lastRowLastColumn="0"/>
            </w:pPr>
            <w:r>
              <w:t>Who is Responsible</w:t>
            </w:r>
          </w:p>
        </w:tc>
        <w:tc>
          <w:tcPr>
            <w:tcW w:w="1144" w:type="pct"/>
          </w:tcPr>
          <w:p w14:paraId="3123B9F0" w14:textId="77777777" w:rsidR="0025575D" w:rsidRDefault="0025575D" w:rsidP="002326D9">
            <w:pPr>
              <w:pStyle w:val="ListParagraph"/>
              <w:spacing w:before="0" w:after="0"/>
              <w:ind w:left="0"/>
              <w:cnfStyle w:val="100000000000" w:firstRow="1" w:lastRow="0" w:firstColumn="0" w:lastColumn="0" w:oddVBand="0" w:evenVBand="0" w:oddHBand="0" w:evenHBand="0" w:firstRowFirstColumn="0" w:firstRowLastColumn="0" w:lastRowFirstColumn="0" w:lastRowLastColumn="0"/>
            </w:pPr>
            <w:r>
              <w:t>Date Completed</w:t>
            </w:r>
          </w:p>
        </w:tc>
      </w:tr>
      <w:tr w:rsidR="0025575D" w14:paraId="4A3AFAC9"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465AC583" w14:textId="77777777" w:rsidR="0025575D" w:rsidRDefault="0025575D" w:rsidP="002326D9">
            <w:pPr>
              <w:pStyle w:val="ListParagraph"/>
              <w:spacing w:before="0" w:after="0"/>
              <w:ind w:left="0"/>
            </w:pPr>
            <w:r w:rsidRPr="00A2549F">
              <w:t>Secondary employment application</w:t>
            </w:r>
          </w:p>
        </w:tc>
        <w:tc>
          <w:tcPr>
            <w:tcW w:w="1466" w:type="pct"/>
          </w:tcPr>
          <w:p w14:paraId="23580743"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Applicant</w:t>
            </w:r>
          </w:p>
        </w:tc>
        <w:tc>
          <w:tcPr>
            <w:tcW w:w="1144" w:type="pct"/>
          </w:tcPr>
          <w:p w14:paraId="031B528F"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5884D0C3"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53B3CBC2" w14:textId="77777777" w:rsidR="0025575D" w:rsidRDefault="0025575D" w:rsidP="002326D9">
            <w:pPr>
              <w:pStyle w:val="ListParagraph"/>
              <w:spacing w:before="0" w:after="0"/>
              <w:ind w:left="0"/>
            </w:pPr>
            <w:r>
              <w:t>Federation/Union m</w:t>
            </w:r>
            <w:r w:rsidRPr="00A2549F">
              <w:t>emberships</w:t>
            </w:r>
          </w:p>
        </w:tc>
        <w:tc>
          <w:tcPr>
            <w:tcW w:w="1466" w:type="pct"/>
          </w:tcPr>
          <w:p w14:paraId="339CC10C"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Applicant</w:t>
            </w:r>
          </w:p>
        </w:tc>
        <w:tc>
          <w:tcPr>
            <w:tcW w:w="1144" w:type="pct"/>
          </w:tcPr>
          <w:p w14:paraId="1FA6AE98"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7BEB1FE4"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7A49B6FB" w14:textId="77777777" w:rsidR="0025575D" w:rsidRDefault="0025575D" w:rsidP="002326D9">
            <w:pPr>
              <w:pStyle w:val="ListParagraph"/>
              <w:spacing w:before="0" w:after="0"/>
              <w:ind w:left="0"/>
            </w:pPr>
            <w:r>
              <w:t>Leave, TOIL, f</w:t>
            </w:r>
            <w:r w:rsidRPr="00A2549F">
              <w:t>lexi, RRRD</w:t>
            </w:r>
          </w:p>
        </w:tc>
        <w:tc>
          <w:tcPr>
            <w:tcW w:w="1466" w:type="pct"/>
          </w:tcPr>
          <w:p w14:paraId="78FDBBD5"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Manager/RDU</w:t>
            </w:r>
          </w:p>
        </w:tc>
        <w:tc>
          <w:tcPr>
            <w:tcW w:w="1144" w:type="pct"/>
          </w:tcPr>
          <w:p w14:paraId="391BD5F0"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14CD6045"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06336784" w14:textId="77777777" w:rsidR="0025575D" w:rsidRDefault="0025575D" w:rsidP="002326D9">
            <w:pPr>
              <w:pStyle w:val="ListParagraph"/>
              <w:spacing w:before="0" w:after="0"/>
              <w:ind w:left="0"/>
            </w:pPr>
            <w:r w:rsidRPr="00A2549F">
              <w:t>Uniform</w:t>
            </w:r>
          </w:p>
        </w:tc>
        <w:tc>
          <w:tcPr>
            <w:tcW w:w="1466" w:type="pct"/>
          </w:tcPr>
          <w:p w14:paraId="7D16E5D3"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Manager</w:t>
            </w:r>
          </w:p>
        </w:tc>
        <w:tc>
          <w:tcPr>
            <w:tcW w:w="1144" w:type="pct"/>
          </w:tcPr>
          <w:p w14:paraId="727BDCAA"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1556E6C5"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25F2E9F2" w14:textId="77777777" w:rsidR="0025575D" w:rsidRDefault="0025575D" w:rsidP="002326D9">
            <w:pPr>
              <w:pStyle w:val="ListParagraph"/>
              <w:spacing w:before="0" w:after="0"/>
              <w:ind w:left="0"/>
            </w:pPr>
            <w:r w:rsidRPr="00A2549F">
              <w:t>Permits, access fobs</w:t>
            </w:r>
          </w:p>
        </w:tc>
        <w:tc>
          <w:tcPr>
            <w:tcW w:w="1466" w:type="pct"/>
          </w:tcPr>
          <w:p w14:paraId="7305A933"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Manager</w:t>
            </w:r>
          </w:p>
        </w:tc>
        <w:tc>
          <w:tcPr>
            <w:tcW w:w="1144" w:type="pct"/>
          </w:tcPr>
          <w:p w14:paraId="3B3903E3"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23E1BFCB"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41DFDC19" w14:textId="77777777" w:rsidR="0025575D" w:rsidRDefault="0025575D" w:rsidP="002326D9">
            <w:pPr>
              <w:pStyle w:val="ListParagraph"/>
              <w:spacing w:before="0" w:after="0"/>
              <w:ind w:left="0"/>
            </w:pPr>
            <w:r w:rsidRPr="00A2549F">
              <w:t>Warrant cards</w:t>
            </w:r>
          </w:p>
        </w:tc>
        <w:tc>
          <w:tcPr>
            <w:tcW w:w="1466" w:type="pct"/>
          </w:tcPr>
          <w:p w14:paraId="440B7E54"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Manager</w:t>
            </w:r>
          </w:p>
        </w:tc>
        <w:tc>
          <w:tcPr>
            <w:tcW w:w="1144" w:type="pct"/>
          </w:tcPr>
          <w:p w14:paraId="07FA2ECA"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7C6CB5B2"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2687A25E" w14:textId="77777777" w:rsidR="0025575D" w:rsidRDefault="0025575D" w:rsidP="002326D9">
            <w:pPr>
              <w:pStyle w:val="ListParagraph"/>
              <w:spacing w:before="0" w:after="0"/>
              <w:ind w:left="0"/>
            </w:pPr>
            <w:r w:rsidRPr="00A2549F">
              <w:t>Airwave</w:t>
            </w:r>
          </w:p>
        </w:tc>
        <w:tc>
          <w:tcPr>
            <w:tcW w:w="1466" w:type="pct"/>
          </w:tcPr>
          <w:p w14:paraId="3C6CBEE6"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Manager</w:t>
            </w:r>
          </w:p>
        </w:tc>
        <w:tc>
          <w:tcPr>
            <w:tcW w:w="1144" w:type="pct"/>
          </w:tcPr>
          <w:p w14:paraId="32E453B9"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5B051AF6"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71837788" w14:textId="77777777" w:rsidR="0025575D" w:rsidRDefault="0025575D" w:rsidP="002326D9">
            <w:pPr>
              <w:pStyle w:val="ListParagraph"/>
              <w:spacing w:before="0" w:after="0"/>
              <w:ind w:left="0"/>
            </w:pPr>
            <w:r>
              <w:t>Mobile data t</w:t>
            </w:r>
            <w:r w:rsidRPr="00A2549F">
              <w:t>erminal</w:t>
            </w:r>
          </w:p>
        </w:tc>
        <w:tc>
          <w:tcPr>
            <w:tcW w:w="1466" w:type="pct"/>
          </w:tcPr>
          <w:p w14:paraId="5B8D7EA3"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Manager</w:t>
            </w:r>
          </w:p>
        </w:tc>
        <w:tc>
          <w:tcPr>
            <w:tcW w:w="1144" w:type="pct"/>
          </w:tcPr>
          <w:p w14:paraId="5E401226"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50EC189B"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6DE8436E" w14:textId="77777777" w:rsidR="0025575D" w:rsidRDefault="0025575D" w:rsidP="002326D9">
            <w:pPr>
              <w:pStyle w:val="ListParagraph"/>
              <w:spacing w:before="0" w:after="0"/>
              <w:ind w:left="0"/>
            </w:pPr>
            <w:r w:rsidRPr="00A2549F">
              <w:t>Court</w:t>
            </w:r>
          </w:p>
        </w:tc>
        <w:tc>
          <w:tcPr>
            <w:tcW w:w="1466" w:type="pct"/>
          </w:tcPr>
          <w:p w14:paraId="026FBAAA"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Manager</w:t>
            </w:r>
          </w:p>
        </w:tc>
        <w:tc>
          <w:tcPr>
            <w:tcW w:w="1144" w:type="pct"/>
          </w:tcPr>
          <w:p w14:paraId="1358CE39"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2E258317"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0C78D01F" w14:textId="77777777" w:rsidR="0025575D" w:rsidRDefault="0025575D" w:rsidP="002326D9">
            <w:pPr>
              <w:pStyle w:val="ListParagraph"/>
              <w:spacing w:before="0" w:after="0"/>
              <w:ind w:left="0"/>
            </w:pPr>
            <w:r>
              <w:t>IT s</w:t>
            </w:r>
            <w:r w:rsidRPr="00A2549F">
              <w:t>ystems</w:t>
            </w:r>
          </w:p>
        </w:tc>
        <w:tc>
          <w:tcPr>
            <w:tcW w:w="1466" w:type="pct"/>
          </w:tcPr>
          <w:p w14:paraId="11D4F8A0"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Shared Services</w:t>
            </w:r>
          </w:p>
        </w:tc>
        <w:tc>
          <w:tcPr>
            <w:tcW w:w="1144" w:type="pct"/>
          </w:tcPr>
          <w:p w14:paraId="3252D0EB"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5A1A5351"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7022DA47" w14:textId="77777777" w:rsidR="0025575D" w:rsidRDefault="0025575D" w:rsidP="002326D9">
            <w:pPr>
              <w:pStyle w:val="ListParagraph"/>
              <w:spacing w:before="0" w:after="0"/>
              <w:ind w:left="0"/>
            </w:pPr>
            <w:r>
              <w:t>HR s</w:t>
            </w:r>
            <w:r w:rsidRPr="00A2549F">
              <w:t>ystems</w:t>
            </w:r>
            <w:r>
              <w:t xml:space="preserve"> – Scope updates</w:t>
            </w:r>
          </w:p>
        </w:tc>
        <w:tc>
          <w:tcPr>
            <w:tcW w:w="1466" w:type="pct"/>
          </w:tcPr>
          <w:p w14:paraId="041CB63B"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Shared Services</w:t>
            </w:r>
          </w:p>
        </w:tc>
        <w:tc>
          <w:tcPr>
            <w:tcW w:w="1144" w:type="pct"/>
          </w:tcPr>
          <w:p w14:paraId="5C87A037"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50061F90"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3EFB3580" w14:textId="77777777" w:rsidR="0025575D" w:rsidRDefault="0025575D" w:rsidP="002326D9">
            <w:pPr>
              <w:pStyle w:val="ListParagraph"/>
              <w:spacing w:before="0" w:after="0"/>
              <w:ind w:left="0"/>
            </w:pPr>
            <w:r>
              <w:t>Pension s</w:t>
            </w:r>
            <w:r w:rsidRPr="00A2549F">
              <w:t>cheme</w:t>
            </w:r>
          </w:p>
        </w:tc>
        <w:tc>
          <w:tcPr>
            <w:tcW w:w="1466" w:type="pct"/>
          </w:tcPr>
          <w:p w14:paraId="464038A1"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Shared Services</w:t>
            </w:r>
          </w:p>
        </w:tc>
        <w:tc>
          <w:tcPr>
            <w:tcW w:w="1144" w:type="pct"/>
          </w:tcPr>
          <w:p w14:paraId="28C95D1E"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7AD07F4B"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15F5C516" w14:textId="77777777" w:rsidR="0025575D" w:rsidRDefault="0025575D" w:rsidP="002326D9">
            <w:pPr>
              <w:pStyle w:val="ListParagraph"/>
              <w:spacing w:before="0" w:after="0"/>
              <w:ind w:left="0"/>
            </w:pPr>
            <w:r>
              <w:t>Payroll</w:t>
            </w:r>
          </w:p>
        </w:tc>
        <w:tc>
          <w:tcPr>
            <w:tcW w:w="1466" w:type="pct"/>
          </w:tcPr>
          <w:p w14:paraId="10969471"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Shared Services</w:t>
            </w:r>
          </w:p>
        </w:tc>
        <w:tc>
          <w:tcPr>
            <w:tcW w:w="1144" w:type="pct"/>
          </w:tcPr>
          <w:p w14:paraId="7BC97668"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3E6B7672"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2BB068D8" w14:textId="77777777" w:rsidR="0025575D" w:rsidRPr="00A2549F" w:rsidRDefault="0025575D" w:rsidP="002326D9">
            <w:pPr>
              <w:pStyle w:val="ListParagraph"/>
              <w:spacing w:before="0" w:after="0"/>
              <w:ind w:left="0"/>
            </w:pPr>
            <w:r>
              <w:t>Issue career break agreement</w:t>
            </w:r>
          </w:p>
        </w:tc>
        <w:tc>
          <w:tcPr>
            <w:tcW w:w="1466" w:type="pct"/>
          </w:tcPr>
          <w:p w14:paraId="29B2DF0B"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Shared Services</w:t>
            </w:r>
          </w:p>
        </w:tc>
        <w:tc>
          <w:tcPr>
            <w:tcW w:w="1144" w:type="pct"/>
          </w:tcPr>
          <w:p w14:paraId="4E2361CB"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539BFB61" w14:textId="77777777" w:rsidTr="0084724F">
        <w:trPr>
          <w:trHeight w:val="624"/>
        </w:trPr>
        <w:tc>
          <w:tcPr>
            <w:cnfStyle w:val="001000000000" w:firstRow="0" w:lastRow="0" w:firstColumn="1" w:lastColumn="0" w:oddVBand="0" w:evenVBand="0" w:oddHBand="0" w:evenHBand="0" w:firstRowFirstColumn="0" w:firstRowLastColumn="0" w:lastRowFirstColumn="0" w:lastRowLastColumn="0"/>
            <w:tcW w:w="2389" w:type="pct"/>
          </w:tcPr>
          <w:p w14:paraId="3BABDB1E" w14:textId="77777777" w:rsidR="0025575D" w:rsidRPr="00A2549F" w:rsidRDefault="0025575D" w:rsidP="002326D9">
            <w:pPr>
              <w:pStyle w:val="ListParagraph"/>
              <w:spacing w:before="0" w:after="0"/>
              <w:ind w:left="0"/>
            </w:pPr>
            <w:r w:rsidRPr="00A2549F">
              <w:t>Shoulder numbers</w:t>
            </w:r>
          </w:p>
        </w:tc>
        <w:tc>
          <w:tcPr>
            <w:tcW w:w="1466" w:type="pct"/>
          </w:tcPr>
          <w:p w14:paraId="4B01D05C"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Business Support Units</w:t>
            </w:r>
          </w:p>
        </w:tc>
        <w:tc>
          <w:tcPr>
            <w:tcW w:w="1144" w:type="pct"/>
          </w:tcPr>
          <w:p w14:paraId="1FA337AF"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bl>
    <w:p w14:paraId="5C7583FA" w14:textId="77777777" w:rsidR="00EB38D4" w:rsidRDefault="00EB38D4" w:rsidP="00EB38D4">
      <w:r>
        <w:br w:type="page"/>
      </w:r>
    </w:p>
    <w:p w14:paraId="7722C02A" w14:textId="028C53BF" w:rsidR="0025575D" w:rsidRDefault="0025575D" w:rsidP="004050A4">
      <w:pPr>
        <w:pStyle w:val="Appendix"/>
      </w:pPr>
      <w:bookmarkStart w:id="32" w:name="_Toc136339214"/>
      <w:r>
        <w:lastRenderedPageBreak/>
        <w:t>Appendix B</w:t>
      </w:r>
      <w:bookmarkEnd w:id="32"/>
    </w:p>
    <w:p w14:paraId="590CFD8F" w14:textId="4706B000" w:rsidR="0025575D" w:rsidRDefault="0025575D" w:rsidP="0025575D">
      <w:pPr>
        <w:pStyle w:val="HowtoHeading"/>
      </w:pPr>
      <w:bookmarkStart w:id="33" w:name="_Toc136339215"/>
      <w:r w:rsidRPr="0025575D">
        <w:t>Returning from a Care</w:t>
      </w:r>
      <w:r w:rsidR="00EB2434">
        <w:t>e</w:t>
      </w:r>
      <w:r w:rsidRPr="0025575D">
        <w:t>r Break Checklist</w:t>
      </w:r>
      <w:bookmarkEnd w:id="33"/>
    </w:p>
    <w:tbl>
      <w:tblPr>
        <w:tblStyle w:val="GridTable1Light"/>
        <w:tblW w:w="5000" w:type="pct"/>
        <w:tblLayout w:type="fixed"/>
        <w:tblLook w:val="04A0" w:firstRow="1" w:lastRow="0" w:firstColumn="1" w:lastColumn="0" w:noHBand="0" w:noVBand="1"/>
        <w:tblCaption w:val="Checklist for returners"/>
        <w:tblDescription w:val="This is a three column table running left to right with the task to be done, followed by the person responsible and then a blank column allowing a date to be entered."/>
      </w:tblPr>
      <w:tblGrid>
        <w:gridCol w:w="3827"/>
        <w:gridCol w:w="3114"/>
        <w:gridCol w:w="2075"/>
      </w:tblGrid>
      <w:tr w:rsidR="0025575D" w14:paraId="0DEF0013" w14:textId="77777777" w:rsidTr="0084724F">
        <w:trPr>
          <w:cnfStyle w:val="100000000000" w:firstRow="1" w:lastRow="0" w:firstColumn="0" w:lastColumn="0" w:oddVBand="0" w:evenVBand="0" w:oddHBand="0" w:evenHBand="0" w:firstRowFirstColumn="0" w:firstRowLastColumn="0" w:lastRowFirstColumn="0" w:lastRowLastColumn="0"/>
          <w:trHeight w:val="478"/>
          <w:tblHeader/>
        </w:trPr>
        <w:tc>
          <w:tcPr>
            <w:cnfStyle w:val="001000000000" w:firstRow="0" w:lastRow="0" w:firstColumn="1" w:lastColumn="0" w:oddVBand="0" w:evenVBand="0" w:oddHBand="0" w:evenHBand="0" w:firstRowFirstColumn="0" w:firstRowLastColumn="0" w:lastRowFirstColumn="0" w:lastRowLastColumn="0"/>
            <w:tcW w:w="3827" w:type="dxa"/>
          </w:tcPr>
          <w:p w14:paraId="47759F03" w14:textId="77777777" w:rsidR="0025575D" w:rsidRDefault="0025575D" w:rsidP="002326D9">
            <w:pPr>
              <w:pStyle w:val="ListParagraph"/>
              <w:spacing w:before="0" w:after="0"/>
              <w:ind w:left="0"/>
            </w:pPr>
            <w:r>
              <w:t>To Do</w:t>
            </w:r>
          </w:p>
        </w:tc>
        <w:tc>
          <w:tcPr>
            <w:tcW w:w="3114" w:type="dxa"/>
          </w:tcPr>
          <w:p w14:paraId="06621481" w14:textId="77777777" w:rsidR="0025575D" w:rsidRDefault="0025575D" w:rsidP="002326D9">
            <w:pPr>
              <w:pStyle w:val="ListParagraph"/>
              <w:spacing w:before="0" w:after="0"/>
              <w:ind w:left="0"/>
              <w:cnfStyle w:val="100000000000" w:firstRow="1" w:lastRow="0" w:firstColumn="0" w:lastColumn="0" w:oddVBand="0" w:evenVBand="0" w:oddHBand="0" w:evenHBand="0" w:firstRowFirstColumn="0" w:firstRowLastColumn="0" w:lastRowFirstColumn="0" w:lastRowLastColumn="0"/>
            </w:pPr>
            <w:r>
              <w:t>Who is Responsible</w:t>
            </w:r>
          </w:p>
        </w:tc>
        <w:tc>
          <w:tcPr>
            <w:tcW w:w="2075" w:type="dxa"/>
          </w:tcPr>
          <w:p w14:paraId="7BB9473E" w14:textId="77777777" w:rsidR="0025575D" w:rsidRDefault="0025575D" w:rsidP="002326D9">
            <w:pPr>
              <w:pStyle w:val="ListParagraph"/>
              <w:spacing w:before="0" w:after="0"/>
              <w:ind w:left="0"/>
              <w:cnfStyle w:val="100000000000" w:firstRow="1" w:lastRow="0" w:firstColumn="0" w:lastColumn="0" w:oddVBand="0" w:evenVBand="0" w:oddHBand="0" w:evenHBand="0" w:firstRowFirstColumn="0" w:firstRowLastColumn="0" w:lastRowFirstColumn="0" w:lastRowLastColumn="0"/>
            </w:pPr>
            <w:r>
              <w:t>Date Completed</w:t>
            </w:r>
          </w:p>
        </w:tc>
      </w:tr>
      <w:tr w:rsidR="0025575D" w14:paraId="14A64CAD" w14:textId="77777777" w:rsidTr="0084724F">
        <w:trPr>
          <w:trHeight w:val="794"/>
        </w:trPr>
        <w:tc>
          <w:tcPr>
            <w:cnfStyle w:val="001000000000" w:firstRow="0" w:lastRow="0" w:firstColumn="1" w:lastColumn="0" w:oddVBand="0" w:evenVBand="0" w:oddHBand="0" w:evenHBand="0" w:firstRowFirstColumn="0" w:firstRowLastColumn="0" w:lastRowFirstColumn="0" w:lastRowLastColumn="0"/>
            <w:tcW w:w="3827" w:type="dxa"/>
          </w:tcPr>
          <w:p w14:paraId="27E3D0FA" w14:textId="77777777" w:rsidR="0025575D" w:rsidRDefault="0025575D" w:rsidP="002326D9">
            <w:pPr>
              <w:pStyle w:val="ListParagraph"/>
              <w:spacing w:before="0" w:after="0"/>
              <w:ind w:left="0"/>
            </w:pPr>
            <w:r>
              <w:t>Acknowledgement letter</w:t>
            </w:r>
          </w:p>
        </w:tc>
        <w:tc>
          <w:tcPr>
            <w:tcW w:w="3114" w:type="dxa"/>
          </w:tcPr>
          <w:p w14:paraId="69D4E095"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People Services</w:t>
            </w:r>
          </w:p>
        </w:tc>
        <w:tc>
          <w:tcPr>
            <w:tcW w:w="2075" w:type="dxa"/>
          </w:tcPr>
          <w:p w14:paraId="26B8A533"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60DE8898" w14:textId="77777777" w:rsidTr="0084724F">
        <w:trPr>
          <w:trHeight w:val="794"/>
        </w:trPr>
        <w:tc>
          <w:tcPr>
            <w:cnfStyle w:val="001000000000" w:firstRow="0" w:lastRow="0" w:firstColumn="1" w:lastColumn="0" w:oddVBand="0" w:evenVBand="0" w:oddHBand="0" w:evenHBand="0" w:firstRowFirstColumn="0" w:firstRowLastColumn="0" w:lastRowFirstColumn="0" w:lastRowLastColumn="0"/>
            <w:tcW w:w="3827" w:type="dxa"/>
          </w:tcPr>
          <w:p w14:paraId="4AD856B3" w14:textId="77777777" w:rsidR="0025575D" w:rsidRDefault="0025575D" w:rsidP="002326D9">
            <w:pPr>
              <w:pStyle w:val="ListParagraph"/>
              <w:spacing w:before="0" w:after="0"/>
              <w:ind w:left="0"/>
            </w:pPr>
            <w:r>
              <w:t>Federation/Union memberships</w:t>
            </w:r>
          </w:p>
        </w:tc>
        <w:tc>
          <w:tcPr>
            <w:tcW w:w="3114" w:type="dxa"/>
          </w:tcPr>
          <w:p w14:paraId="6882E04D"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Staff/Officer</w:t>
            </w:r>
          </w:p>
        </w:tc>
        <w:tc>
          <w:tcPr>
            <w:tcW w:w="2075" w:type="dxa"/>
          </w:tcPr>
          <w:p w14:paraId="7FE3CA8D"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62588225" w14:textId="77777777" w:rsidTr="0084724F">
        <w:trPr>
          <w:trHeight w:val="794"/>
        </w:trPr>
        <w:tc>
          <w:tcPr>
            <w:cnfStyle w:val="001000000000" w:firstRow="0" w:lastRow="0" w:firstColumn="1" w:lastColumn="0" w:oddVBand="0" w:evenVBand="0" w:oddHBand="0" w:evenHBand="0" w:firstRowFirstColumn="0" w:firstRowLastColumn="0" w:lastRowFirstColumn="0" w:lastRowLastColumn="0"/>
            <w:tcW w:w="3827" w:type="dxa"/>
          </w:tcPr>
          <w:p w14:paraId="542B1558" w14:textId="77777777" w:rsidR="0025575D" w:rsidRDefault="0025575D" w:rsidP="002326D9">
            <w:pPr>
              <w:pStyle w:val="ListParagraph"/>
              <w:spacing w:before="0" w:after="0"/>
              <w:ind w:left="0"/>
            </w:pPr>
            <w:r>
              <w:t>Uniform</w:t>
            </w:r>
          </w:p>
        </w:tc>
        <w:tc>
          <w:tcPr>
            <w:tcW w:w="3114" w:type="dxa"/>
          </w:tcPr>
          <w:p w14:paraId="13DEC0EA"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Line Manager/Staff/Officer</w:t>
            </w:r>
          </w:p>
        </w:tc>
        <w:tc>
          <w:tcPr>
            <w:tcW w:w="2075" w:type="dxa"/>
          </w:tcPr>
          <w:p w14:paraId="639B92B8"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0DD413C5" w14:textId="77777777" w:rsidTr="0084724F">
        <w:trPr>
          <w:trHeight w:val="794"/>
        </w:trPr>
        <w:tc>
          <w:tcPr>
            <w:cnfStyle w:val="001000000000" w:firstRow="0" w:lastRow="0" w:firstColumn="1" w:lastColumn="0" w:oddVBand="0" w:evenVBand="0" w:oddHBand="0" w:evenHBand="0" w:firstRowFirstColumn="0" w:firstRowLastColumn="0" w:lastRowFirstColumn="0" w:lastRowLastColumn="0"/>
            <w:tcW w:w="3827" w:type="dxa"/>
          </w:tcPr>
          <w:p w14:paraId="7885B575" w14:textId="77777777" w:rsidR="0025575D" w:rsidRDefault="0025575D" w:rsidP="002326D9">
            <w:pPr>
              <w:pStyle w:val="ListParagraph"/>
              <w:spacing w:before="0" w:after="0"/>
              <w:ind w:left="0"/>
            </w:pPr>
            <w:r>
              <w:t>Permits, access fobs</w:t>
            </w:r>
          </w:p>
        </w:tc>
        <w:tc>
          <w:tcPr>
            <w:tcW w:w="3114" w:type="dxa"/>
          </w:tcPr>
          <w:p w14:paraId="3C8F388C"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Line Manager</w:t>
            </w:r>
          </w:p>
        </w:tc>
        <w:tc>
          <w:tcPr>
            <w:tcW w:w="2075" w:type="dxa"/>
          </w:tcPr>
          <w:p w14:paraId="5D793431"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7FF9ED5C" w14:textId="77777777" w:rsidTr="0084724F">
        <w:trPr>
          <w:trHeight w:val="794"/>
        </w:trPr>
        <w:tc>
          <w:tcPr>
            <w:cnfStyle w:val="001000000000" w:firstRow="0" w:lastRow="0" w:firstColumn="1" w:lastColumn="0" w:oddVBand="0" w:evenVBand="0" w:oddHBand="0" w:evenHBand="0" w:firstRowFirstColumn="0" w:firstRowLastColumn="0" w:lastRowFirstColumn="0" w:lastRowLastColumn="0"/>
            <w:tcW w:w="3827" w:type="dxa"/>
          </w:tcPr>
          <w:p w14:paraId="1C07297C" w14:textId="77777777" w:rsidR="0025575D" w:rsidRDefault="0025575D" w:rsidP="002326D9">
            <w:pPr>
              <w:pStyle w:val="ListParagraph"/>
              <w:spacing w:before="0" w:after="0"/>
              <w:ind w:left="0"/>
            </w:pPr>
            <w:r>
              <w:t>Airwave</w:t>
            </w:r>
          </w:p>
        </w:tc>
        <w:tc>
          <w:tcPr>
            <w:tcW w:w="3114" w:type="dxa"/>
          </w:tcPr>
          <w:p w14:paraId="59CF475F"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Line Manager</w:t>
            </w:r>
          </w:p>
        </w:tc>
        <w:tc>
          <w:tcPr>
            <w:tcW w:w="2075" w:type="dxa"/>
          </w:tcPr>
          <w:p w14:paraId="7FF1F2BB"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087F59EB" w14:textId="77777777" w:rsidTr="0084724F">
        <w:trPr>
          <w:trHeight w:val="794"/>
        </w:trPr>
        <w:tc>
          <w:tcPr>
            <w:cnfStyle w:val="001000000000" w:firstRow="0" w:lastRow="0" w:firstColumn="1" w:lastColumn="0" w:oddVBand="0" w:evenVBand="0" w:oddHBand="0" w:evenHBand="0" w:firstRowFirstColumn="0" w:firstRowLastColumn="0" w:lastRowFirstColumn="0" w:lastRowLastColumn="0"/>
            <w:tcW w:w="3827" w:type="dxa"/>
          </w:tcPr>
          <w:p w14:paraId="3213E553" w14:textId="77777777" w:rsidR="0025575D" w:rsidRDefault="0025575D" w:rsidP="002326D9">
            <w:pPr>
              <w:pStyle w:val="ListParagraph"/>
              <w:spacing w:before="0" w:after="0"/>
              <w:ind w:left="0"/>
            </w:pPr>
            <w:r>
              <w:t>Mobile data terminal</w:t>
            </w:r>
          </w:p>
        </w:tc>
        <w:tc>
          <w:tcPr>
            <w:tcW w:w="3114" w:type="dxa"/>
          </w:tcPr>
          <w:p w14:paraId="40516137"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Line Manager</w:t>
            </w:r>
          </w:p>
        </w:tc>
        <w:tc>
          <w:tcPr>
            <w:tcW w:w="2075" w:type="dxa"/>
          </w:tcPr>
          <w:p w14:paraId="0D0B6070"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11CA35EC" w14:textId="77777777" w:rsidTr="0084724F">
        <w:trPr>
          <w:trHeight w:val="794"/>
        </w:trPr>
        <w:tc>
          <w:tcPr>
            <w:cnfStyle w:val="001000000000" w:firstRow="0" w:lastRow="0" w:firstColumn="1" w:lastColumn="0" w:oddVBand="0" w:evenVBand="0" w:oddHBand="0" w:evenHBand="0" w:firstRowFirstColumn="0" w:firstRowLastColumn="0" w:lastRowFirstColumn="0" w:lastRowLastColumn="0"/>
            <w:tcW w:w="3827" w:type="dxa"/>
          </w:tcPr>
          <w:p w14:paraId="18A94CD0" w14:textId="77777777" w:rsidR="0025575D" w:rsidRDefault="0025575D" w:rsidP="002326D9">
            <w:pPr>
              <w:pStyle w:val="ListParagraph"/>
              <w:spacing w:before="0" w:after="0"/>
              <w:ind w:left="0"/>
            </w:pPr>
            <w:r>
              <w:t>Posting</w:t>
            </w:r>
          </w:p>
        </w:tc>
        <w:tc>
          <w:tcPr>
            <w:tcW w:w="3114" w:type="dxa"/>
          </w:tcPr>
          <w:p w14:paraId="31F48322"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People Services/Resource Planning and Coordination</w:t>
            </w:r>
          </w:p>
        </w:tc>
        <w:tc>
          <w:tcPr>
            <w:tcW w:w="2075" w:type="dxa"/>
          </w:tcPr>
          <w:p w14:paraId="0C577257"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019E3CE8" w14:textId="77777777" w:rsidTr="0084724F">
        <w:trPr>
          <w:trHeight w:val="794"/>
        </w:trPr>
        <w:tc>
          <w:tcPr>
            <w:cnfStyle w:val="001000000000" w:firstRow="0" w:lastRow="0" w:firstColumn="1" w:lastColumn="0" w:oddVBand="0" w:evenVBand="0" w:oddHBand="0" w:evenHBand="0" w:firstRowFirstColumn="0" w:firstRowLastColumn="0" w:lastRowFirstColumn="0" w:lastRowLastColumn="0"/>
            <w:tcW w:w="3827" w:type="dxa"/>
          </w:tcPr>
          <w:p w14:paraId="158348B2" w14:textId="77777777" w:rsidR="0025575D" w:rsidRDefault="0025575D" w:rsidP="002326D9">
            <w:pPr>
              <w:pStyle w:val="ListParagraph"/>
              <w:spacing w:before="0" w:after="0"/>
              <w:ind w:left="0"/>
            </w:pPr>
            <w:r>
              <w:t>IT systems</w:t>
            </w:r>
          </w:p>
        </w:tc>
        <w:tc>
          <w:tcPr>
            <w:tcW w:w="3114" w:type="dxa"/>
          </w:tcPr>
          <w:p w14:paraId="6888A3B6"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Shared Services</w:t>
            </w:r>
          </w:p>
        </w:tc>
        <w:tc>
          <w:tcPr>
            <w:tcW w:w="2075" w:type="dxa"/>
          </w:tcPr>
          <w:p w14:paraId="5CFD6F28"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2A0708B7" w14:textId="77777777" w:rsidTr="0084724F">
        <w:trPr>
          <w:trHeight w:val="794"/>
        </w:trPr>
        <w:tc>
          <w:tcPr>
            <w:cnfStyle w:val="001000000000" w:firstRow="0" w:lastRow="0" w:firstColumn="1" w:lastColumn="0" w:oddVBand="0" w:evenVBand="0" w:oddHBand="0" w:evenHBand="0" w:firstRowFirstColumn="0" w:firstRowLastColumn="0" w:lastRowFirstColumn="0" w:lastRowLastColumn="0"/>
            <w:tcW w:w="3827" w:type="dxa"/>
          </w:tcPr>
          <w:p w14:paraId="2E934EEC" w14:textId="77777777" w:rsidR="0025575D" w:rsidRDefault="0025575D" w:rsidP="002326D9">
            <w:pPr>
              <w:pStyle w:val="ListParagraph"/>
              <w:spacing w:before="0" w:after="0"/>
              <w:ind w:left="0"/>
            </w:pPr>
            <w:r>
              <w:t>HR systems – Scope updates</w:t>
            </w:r>
          </w:p>
        </w:tc>
        <w:tc>
          <w:tcPr>
            <w:tcW w:w="3114" w:type="dxa"/>
          </w:tcPr>
          <w:p w14:paraId="644787E1"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Shared Services</w:t>
            </w:r>
          </w:p>
        </w:tc>
        <w:tc>
          <w:tcPr>
            <w:tcW w:w="2075" w:type="dxa"/>
          </w:tcPr>
          <w:p w14:paraId="2734A768"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2713B20F" w14:textId="77777777" w:rsidTr="0084724F">
        <w:trPr>
          <w:trHeight w:val="794"/>
        </w:trPr>
        <w:tc>
          <w:tcPr>
            <w:cnfStyle w:val="001000000000" w:firstRow="0" w:lastRow="0" w:firstColumn="1" w:lastColumn="0" w:oddVBand="0" w:evenVBand="0" w:oddHBand="0" w:evenHBand="0" w:firstRowFirstColumn="0" w:firstRowLastColumn="0" w:lastRowFirstColumn="0" w:lastRowLastColumn="0"/>
            <w:tcW w:w="3827" w:type="dxa"/>
          </w:tcPr>
          <w:p w14:paraId="6AE61657" w14:textId="77777777" w:rsidR="0025575D" w:rsidRDefault="0025575D" w:rsidP="002326D9">
            <w:pPr>
              <w:pStyle w:val="ListParagraph"/>
              <w:spacing w:before="0" w:after="0"/>
              <w:ind w:left="0"/>
            </w:pPr>
            <w:r>
              <w:t>Pension scheme</w:t>
            </w:r>
          </w:p>
        </w:tc>
        <w:tc>
          <w:tcPr>
            <w:tcW w:w="3114" w:type="dxa"/>
          </w:tcPr>
          <w:p w14:paraId="17F3FAD9"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Shared Services</w:t>
            </w:r>
          </w:p>
        </w:tc>
        <w:tc>
          <w:tcPr>
            <w:tcW w:w="2075" w:type="dxa"/>
          </w:tcPr>
          <w:p w14:paraId="05EB1866"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r w:rsidR="0025575D" w14:paraId="2F51A68E" w14:textId="77777777" w:rsidTr="0084724F">
        <w:trPr>
          <w:trHeight w:val="794"/>
        </w:trPr>
        <w:tc>
          <w:tcPr>
            <w:cnfStyle w:val="001000000000" w:firstRow="0" w:lastRow="0" w:firstColumn="1" w:lastColumn="0" w:oddVBand="0" w:evenVBand="0" w:oddHBand="0" w:evenHBand="0" w:firstRowFirstColumn="0" w:firstRowLastColumn="0" w:lastRowFirstColumn="0" w:lastRowLastColumn="0"/>
            <w:tcW w:w="3827" w:type="dxa"/>
          </w:tcPr>
          <w:p w14:paraId="39A2BB59" w14:textId="77777777" w:rsidR="0025575D" w:rsidRDefault="0025575D" w:rsidP="002326D9">
            <w:pPr>
              <w:pStyle w:val="ListParagraph"/>
              <w:spacing w:before="0" w:after="0"/>
              <w:ind w:left="0"/>
            </w:pPr>
            <w:r>
              <w:t>Shoulder numbers</w:t>
            </w:r>
          </w:p>
        </w:tc>
        <w:tc>
          <w:tcPr>
            <w:tcW w:w="3114" w:type="dxa"/>
          </w:tcPr>
          <w:p w14:paraId="32FA0D44"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r>
              <w:t>Business Support Units</w:t>
            </w:r>
          </w:p>
        </w:tc>
        <w:tc>
          <w:tcPr>
            <w:tcW w:w="2075" w:type="dxa"/>
          </w:tcPr>
          <w:p w14:paraId="3DDBAB91" w14:textId="77777777" w:rsidR="0025575D" w:rsidRDefault="0025575D" w:rsidP="002326D9">
            <w:pPr>
              <w:pStyle w:val="ListParagraph"/>
              <w:spacing w:before="0" w:after="0"/>
              <w:ind w:left="0"/>
              <w:cnfStyle w:val="000000000000" w:firstRow="0" w:lastRow="0" w:firstColumn="0" w:lastColumn="0" w:oddVBand="0" w:evenVBand="0" w:oddHBand="0" w:evenHBand="0" w:firstRowFirstColumn="0" w:firstRowLastColumn="0" w:lastRowFirstColumn="0" w:lastRowLastColumn="0"/>
            </w:pPr>
          </w:p>
        </w:tc>
      </w:tr>
    </w:tbl>
    <w:p w14:paraId="023EAA1B" w14:textId="77777777" w:rsidR="0025575D" w:rsidRDefault="0025575D" w:rsidP="0025575D">
      <w:pPr>
        <w:pStyle w:val="HowtoHeading"/>
      </w:pPr>
      <w:r>
        <w:br w:type="page"/>
      </w:r>
    </w:p>
    <w:p w14:paraId="6FEA1712" w14:textId="032C0530" w:rsidR="0025575D" w:rsidRDefault="0025575D" w:rsidP="0025575D">
      <w:pPr>
        <w:pStyle w:val="Appendix"/>
      </w:pPr>
      <w:bookmarkStart w:id="34" w:name="_Toc136339216"/>
      <w:r>
        <w:lastRenderedPageBreak/>
        <w:t>Appendix C</w:t>
      </w:r>
      <w:bookmarkEnd w:id="34"/>
    </w:p>
    <w:p w14:paraId="21E43FD6" w14:textId="3E5CAF7F" w:rsidR="0025575D" w:rsidRDefault="0025575D" w:rsidP="0025575D">
      <w:pPr>
        <w:pStyle w:val="HowtoHeading"/>
      </w:pPr>
      <w:bookmarkStart w:id="35" w:name="_Toc136339217"/>
      <w:r w:rsidRPr="0025575D">
        <w:t>Frequently Asked Questions – Careers Breaks</w:t>
      </w:r>
      <w:bookmarkEnd w:id="35"/>
    </w:p>
    <w:p w14:paraId="6AF5F7FC" w14:textId="77777777" w:rsidR="0025575D" w:rsidRPr="001E3C3F" w:rsidRDefault="0025575D" w:rsidP="001E3C3F">
      <w:pPr>
        <w:rPr>
          <w:b/>
        </w:rPr>
      </w:pPr>
      <w:r w:rsidRPr="001E3C3F">
        <w:rPr>
          <w:b/>
        </w:rPr>
        <w:t>What are my employment/service rights during a career break?</w:t>
      </w:r>
    </w:p>
    <w:p w14:paraId="79376306" w14:textId="0673BB88" w:rsidR="0025575D" w:rsidRPr="0025575D" w:rsidRDefault="0025575D" w:rsidP="0025575D">
      <w:r w:rsidRPr="0025575D">
        <w:t xml:space="preserve">Before your Career Break begins you will be given information about your individual terms and conditions of employment/service during the period of the break. </w:t>
      </w:r>
      <w:r w:rsidR="00D858F4" w:rsidRPr="0025575D">
        <w:t>Depending on</w:t>
      </w:r>
      <w:r w:rsidRPr="0025575D">
        <w:t xml:space="preserve"> whether you are an officer or, authority/staff member, you will:</w:t>
      </w:r>
    </w:p>
    <w:p w14:paraId="5CDECD59" w14:textId="0D47B542" w:rsidR="0025575D" w:rsidRPr="0025575D" w:rsidRDefault="00AA02E0" w:rsidP="00675CAE">
      <w:pPr>
        <w:pStyle w:val="ListParagraph"/>
        <w:numPr>
          <w:ilvl w:val="0"/>
          <w:numId w:val="31"/>
        </w:numPr>
      </w:pPr>
      <w:r w:rsidRPr="0025575D">
        <w:t>Not</w:t>
      </w:r>
      <w:r w:rsidR="0025575D" w:rsidRPr="0025575D">
        <w:t xml:space="preserve"> be required to resign from your appointment and will retain your current officer rank or authority/staff grade.</w:t>
      </w:r>
    </w:p>
    <w:p w14:paraId="6A78A606" w14:textId="2C740745" w:rsidR="0025575D" w:rsidRPr="0025575D" w:rsidRDefault="00AA02E0" w:rsidP="00675CAE">
      <w:pPr>
        <w:pStyle w:val="ListParagraph"/>
        <w:numPr>
          <w:ilvl w:val="0"/>
          <w:numId w:val="31"/>
        </w:numPr>
      </w:pPr>
      <w:r w:rsidRPr="0025575D">
        <w:t>Retain</w:t>
      </w:r>
      <w:r w:rsidR="0025575D" w:rsidRPr="0025575D">
        <w:t xml:space="preserve"> your protection regarding transfers under the Police and Fire Reform (Scotland) Act 2012.</w:t>
      </w:r>
    </w:p>
    <w:p w14:paraId="31861417" w14:textId="26FB68C9" w:rsidR="0025575D" w:rsidRPr="0025575D" w:rsidRDefault="00AA02E0" w:rsidP="00675CAE">
      <w:pPr>
        <w:pStyle w:val="ListParagraph"/>
        <w:numPr>
          <w:ilvl w:val="0"/>
          <w:numId w:val="31"/>
        </w:numPr>
      </w:pPr>
      <w:r w:rsidRPr="0025575D">
        <w:t>Remain</w:t>
      </w:r>
      <w:r w:rsidR="0025575D" w:rsidRPr="0025575D">
        <w:t xml:space="preserve"> subject to SPA/PSoS Police Scotland policies, procedures, </w:t>
      </w:r>
      <w:r w:rsidR="00D858F4" w:rsidRPr="0025575D">
        <w:t>terms,</w:t>
      </w:r>
      <w:r w:rsidR="0025575D" w:rsidRPr="0025575D">
        <w:t xml:space="preserve"> and conditions as appropriate.</w:t>
      </w:r>
    </w:p>
    <w:p w14:paraId="7FBD7D02" w14:textId="6DD99F15" w:rsidR="0025575D" w:rsidRPr="0025575D" w:rsidRDefault="00AA02E0" w:rsidP="00675CAE">
      <w:pPr>
        <w:pStyle w:val="ListParagraph"/>
        <w:numPr>
          <w:ilvl w:val="0"/>
          <w:numId w:val="31"/>
        </w:numPr>
      </w:pPr>
      <w:r w:rsidRPr="0025575D">
        <w:t>Remain</w:t>
      </w:r>
      <w:r w:rsidR="0025575D" w:rsidRPr="0025575D">
        <w:t xml:space="preserve"> an officer of Police Scotland for the purpose of the Regulations and the Scottish Ministers determinations thereunder other than, subject to (11), the regulations and determinations of the Scottish Ministers under Part 4 (Pay), Part 5 (Leave) and Part 6 (Allowances and Expenses).</w:t>
      </w:r>
    </w:p>
    <w:p w14:paraId="2371C0F2" w14:textId="77777777" w:rsidR="0025575D" w:rsidRPr="0025575D" w:rsidRDefault="0025575D" w:rsidP="0025575D">
      <w:r w:rsidRPr="0025575D">
        <w:t>If you are an officer and in receipt of a housing or transitional rent allowance, this will not be paid during the career break. (Payment will resume after you return to work at the same rate as prior to the career break, provided no personal circumstances have changed).</w:t>
      </w:r>
    </w:p>
    <w:p w14:paraId="5E03CA45" w14:textId="7A6DBBCF" w:rsidR="0025575D" w:rsidRPr="0084724F" w:rsidRDefault="0025575D" w:rsidP="0084724F">
      <w:pPr>
        <w:rPr>
          <w:b/>
        </w:rPr>
      </w:pPr>
      <w:r w:rsidRPr="0084724F">
        <w:rPr>
          <w:b/>
        </w:rPr>
        <w:t xml:space="preserve">What happens with my annual leave, </w:t>
      </w:r>
      <w:r w:rsidR="00D858F4" w:rsidRPr="0084724F">
        <w:rPr>
          <w:b/>
        </w:rPr>
        <w:t>TOIL,</w:t>
      </w:r>
      <w:r w:rsidRPr="0084724F">
        <w:rPr>
          <w:b/>
        </w:rPr>
        <w:t xml:space="preserve"> and banked rest days?</w:t>
      </w:r>
    </w:p>
    <w:p w14:paraId="5273A869" w14:textId="77777777" w:rsidR="0025575D" w:rsidRPr="0025575D" w:rsidRDefault="0025575D" w:rsidP="0025575D">
      <w:r w:rsidRPr="0025575D">
        <w:t>All outstanding annual leave accrued up the start of your break, TOIL or banked days should be taken prior to the career break starting wherever practical. Annual leave and public holidays will not accrue during a career break.</w:t>
      </w:r>
    </w:p>
    <w:p w14:paraId="42268067" w14:textId="77777777" w:rsidR="00F51F65" w:rsidRDefault="00F51F65" w:rsidP="0084724F">
      <w:pPr>
        <w:rPr>
          <w:b/>
        </w:rPr>
      </w:pPr>
      <w:r>
        <w:rPr>
          <w:b/>
        </w:rPr>
        <w:br w:type="page"/>
      </w:r>
    </w:p>
    <w:p w14:paraId="3A109AD6" w14:textId="16CC996C" w:rsidR="0025575D" w:rsidRPr="0084724F" w:rsidRDefault="0025575D" w:rsidP="0084724F">
      <w:pPr>
        <w:rPr>
          <w:b/>
        </w:rPr>
      </w:pPr>
      <w:r w:rsidRPr="0084724F">
        <w:rPr>
          <w:b/>
        </w:rPr>
        <w:lastRenderedPageBreak/>
        <w:t>What do I do with my uniform and equipment?</w:t>
      </w:r>
    </w:p>
    <w:p w14:paraId="2A10E3A7" w14:textId="77777777" w:rsidR="0025575D" w:rsidRPr="0025575D" w:rsidRDefault="0025575D" w:rsidP="0025575D">
      <w:r w:rsidRPr="0025575D">
        <w:t>This will depend entirely on the length of your break. Identification/warrant cards/authorisation cards, travel passes, uniforms, keys and other items of equipment must be retained in a secure place. This could be at home if your break is relatively short, within your locker facilities at work or returned to stores or the relevant departments for retention.</w:t>
      </w:r>
    </w:p>
    <w:p w14:paraId="64FA4453" w14:textId="77777777" w:rsidR="0025575D" w:rsidRPr="0084724F" w:rsidRDefault="0025575D" w:rsidP="0084724F">
      <w:pPr>
        <w:rPr>
          <w:b/>
        </w:rPr>
      </w:pPr>
      <w:r w:rsidRPr="0084724F">
        <w:rPr>
          <w:b/>
        </w:rPr>
        <w:t>What effect does taking a career break have on my National Insurance contributions?</w:t>
      </w:r>
    </w:p>
    <w:p w14:paraId="701C0901" w14:textId="06F52C88" w:rsidR="0025575D" w:rsidRPr="0025575D" w:rsidRDefault="0025575D" w:rsidP="0025575D">
      <w:r w:rsidRPr="0025575D">
        <w:t xml:space="preserve">National Insurance questions and answers can be found at </w:t>
      </w:r>
      <w:hyperlink r:id="rId23" w:history="1">
        <w:r w:rsidR="0084724F">
          <w:rPr>
            <w:rStyle w:val="Hyperlink"/>
          </w:rPr>
          <w:t>on the UK government web pages.</w:t>
        </w:r>
      </w:hyperlink>
      <w:r w:rsidR="00F52834">
        <w:t xml:space="preserve"> </w:t>
      </w:r>
    </w:p>
    <w:p w14:paraId="7E9257EE" w14:textId="689760B8" w:rsidR="0025575D" w:rsidRPr="0084724F" w:rsidRDefault="0025575D" w:rsidP="0084724F">
      <w:pPr>
        <w:rPr>
          <w:b/>
        </w:rPr>
      </w:pPr>
      <w:r w:rsidRPr="0084724F">
        <w:rPr>
          <w:b/>
        </w:rPr>
        <w:t xml:space="preserve">Do I still have to inform you if I am the subject of any criminal investigation by the police or any other law enforcement agency while </w:t>
      </w:r>
      <w:r w:rsidR="00F51F65">
        <w:rPr>
          <w:b/>
        </w:rPr>
        <w:t>away</w:t>
      </w:r>
      <w:r w:rsidRPr="0084724F">
        <w:rPr>
          <w:b/>
        </w:rPr>
        <w:t xml:space="preserve">? </w:t>
      </w:r>
    </w:p>
    <w:p w14:paraId="4F444D4E" w14:textId="283A91DF" w:rsidR="0025575D" w:rsidRPr="0025575D" w:rsidRDefault="0025575D" w:rsidP="0025575D">
      <w:r w:rsidRPr="0025575D">
        <w:t xml:space="preserve">Yes, the same rules apply as if you were at work. You must advise the police or law enforcement agency that you are employed by SPA/Police </w:t>
      </w:r>
      <w:r w:rsidR="00D858F4" w:rsidRPr="0025575D">
        <w:t>Scotland,</w:t>
      </w:r>
      <w:r w:rsidRPr="0025575D">
        <w:t xml:space="preserve"> and you must tell us if you are charged, reported or convicted of a criminal offence.</w:t>
      </w:r>
    </w:p>
    <w:p w14:paraId="0A568F51" w14:textId="77777777" w:rsidR="0025575D" w:rsidRPr="0084724F" w:rsidRDefault="0025575D" w:rsidP="0084724F">
      <w:pPr>
        <w:rPr>
          <w:b/>
        </w:rPr>
      </w:pPr>
      <w:r w:rsidRPr="0084724F">
        <w:rPr>
          <w:b/>
        </w:rPr>
        <w:t>What can I do to finance my break?</w:t>
      </w:r>
    </w:p>
    <w:p w14:paraId="35C4D212" w14:textId="52719B12" w:rsidR="0025575D" w:rsidRPr="0025575D" w:rsidRDefault="00D858F4" w:rsidP="0025575D">
      <w:r w:rsidRPr="0025575D">
        <w:t>Generally,</w:t>
      </w:r>
      <w:r w:rsidR="0025575D" w:rsidRPr="0025575D">
        <w:t xml:space="preserve"> we will not support a request for a career break if you plan to seek other employment unless the employment is for the purposes of financing the break. Taking short term or casual work to finance travel around the world for example is likely to be acceptable subject to application thro</w:t>
      </w:r>
      <w:r w:rsidR="00667B13">
        <w:t>ugh the Business Interests and Secondary E</w:t>
      </w:r>
      <w:r w:rsidR="0025575D" w:rsidRPr="0025575D">
        <w:t>mployment procedure.</w:t>
      </w:r>
    </w:p>
    <w:p w14:paraId="5ABBC67E" w14:textId="743000C7" w:rsidR="0025575D" w:rsidRPr="0025575D" w:rsidRDefault="0025575D" w:rsidP="0025575D">
      <w:r w:rsidRPr="0025575D">
        <w:t>The Police Service of Scotland Regulations and Determinations 2013 specify that for officers, a constable must not undertake full-time education or activities for which they are paid or reimbursed expenses or which involve the sale of goods or services, by way of business, except w</w:t>
      </w:r>
      <w:r w:rsidR="00667B13">
        <w:t>ith the prior agreement of the Chief C</w:t>
      </w:r>
      <w:r w:rsidRPr="0025575D">
        <w:t>onstable.</w:t>
      </w:r>
    </w:p>
    <w:p w14:paraId="370A45D5" w14:textId="591F8737" w:rsidR="00D858F4" w:rsidRPr="0025575D" w:rsidRDefault="0025575D" w:rsidP="0025575D">
      <w:r w:rsidRPr="0025575D">
        <w:t xml:space="preserve">We do however recognise that for many people taking on a caring role, it can be quite challenging striking the right balance between caring responsibilities and </w:t>
      </w:r>
      <w:r w:rsidRPr="0025575D">
        <w:lastRenderedPageBreak/>
        <w:t>making ends meet financially. If this reflects your circumstances, contact People Direct about your application and we will advise you how to proceed.</w:t>
      </w:r>
    </w:p>
    <w:p w14:paraId="45A4CB37" w14:textId="77777777" w:rsidR="0025575D" w:rsidRPr="0084724F" w:rsidRDefault="0025575D" w:rsidP="0084724F">
      <w:pPr>
        <w:rPr>
          <w:b/>
        </w:rPr>
      </w:pPr>
      <w:r w:rsidRPr="0084724F">
        <w:rPr>
          <w:b/>
        </w:rPr>
        <w:t>What happens if I fall pregnant while on career break?</w:t>
      </w:r>
    </w:p>
    <w:p w14:paraId="5E14C895" w14:textId="4B9D21F7" w:rsidR="0025575D" w:rsidRPr="0025575D" w:rsidRDefault="0025575D" w:rsidP="0025575D">
      <w:r w:rsidRPr="00F52834">
        <w:rPr>
          <w:b/>
        </w:rPr>
        <w:t>Officers</w:t>
      </w:r>
      <w:r w:rsidRPr="0025575D">
        <w:t xml:space="preserve"> - if you become pregnant </w:t>
      </w:r>
      <w:r w:rsidR="00D858F4" w:rsidRPr="0025575D">
        <w:t>during</w:t>
      </w:r>
      <w:r w:rsidRPr="0025575D">
        <w:t xml:space="preserve"> your career break, you must contact People Direct as soon as reasonably practicable and tell us:</w:t>
      </w:r>
    </w:p>
    <w:p w14:paraId="5E5FE088" w14:textId="67C30210" w:rsidR="0025575D" w:rsidRPr="0025575D" w:rsidRDefault="0025575D" w:rsidP="00675CAE">
      <w:pPr>
        <w:pStyle w:val="ListParagraph"/>
        <w:numPr>
          <w:ilvl w:val="0"/>
          <w:numId w:val="32"/>
        </w:numPr>
      </w:pPr>
      <w:r w:rsidRPr="0025575D">
        <w:t xml:space="preserve">that you are </w:t>
      </w:r>
      <w:r w:rsidR="00AE34C0" w:rsidRPr="0025575D">
        <w:t>pregnant</w:t>
      </w:r>
      <w:r w:rsidR="00AE34C0">
        <w:t>;</w:t>
      </w:r>
    </w:p>
    <w:p w14:paraId="1F35AA88" w14:textId="17EC4AFB" w:rsidR="0025575D" w:rsidRPr="0025575D" w:rsidRDefault="0025575D" w:rsidP="00675CAE">
      <w:pPr>
        <w:pStyle w:val="ListParagraph"/>
        <w:numPr>
          <w:ilvl w:val="0"/>
          <w:numId w:val="32"/>
        </w:numPr>
      </w:pPr>
      <w:r w:rsidRPr="0025575D">
        <w:t>the expected date of birth of the child; and</w:t>
      </w:r>
    </w:p>
    <w:p w14:paraId="156ABFAB" w14:textId="268E1E86" w:rsidR="00F52834" w:rsidRPr="009513BE" w:rsidRDefault="0025575D" w:rsidP="00675CAE">
      <w:pPr>
        <w:pStyle w:val="ListParagraph"/>
        <w:numPr>
          <w:ilvl w:val="0"/>
          <w:numId w:val="32"/>
        </w:numPr>
      </w:pPr>
      <w:r w:rsidRPr="0025575D">
        <w:t>whether you want to exercise your entitlement to suspend your career break so that Regulation 22 and 25 (7) of the Regulations and Scottish Minister’s determination there under apply</w:t>
      </w:r>
      <w:r w:rsidR="00AE34C0">
        <w:t>.</w:t>
      </w:r>
    </w:p>
    <w:p w14:paraId="59A65608" w14:textId="406A884E" w:rsidR="0025575D" w:rsidRPr="0025575D" w:rsidRDefault="0025575D" w:rsidP="0025575D">
      <w:r w:rsidRPr="00F52834">
        <w:rPr>
          <w:b/>
        </w:rPr>
        <w:t>Staff</w:t>
      </w:r>
      <w:r w:rsidRPr="0025575D">
        <w:t xml:space="preserve"> - If you become pregnant </w:t>
      </w:r>
      <w:r w:rsidR="00D858F4" w:rsidRPr="0025575D">
        <w:t>during</w:t>
      </w:r>
      <w:r w:rsidRPr="0025575D">
        <w:t xml:space="preserve"> your career break, you must inform your nominated point of contact, or People Direct, as soon as reasonably practicable. You will not qualify for Occupational Maternity Pay or leave and cannot suspend your career break for this reason. You may however be eligible for Statutory Maternity Pay or Maternity Allowance. </w:t>
      </w:r>
    </w:p>
    <w:p w14:paraId="5D3F6532" w14:textId="77777777" w:rsidR="0025575D" w:rsidRPr="0084724F" w:rsidRDefault="0025575D" w:rsidP="0084724F">
      <w:pPr>
        <w:rPr>
          <w:b/>
        </w:rPr>
      </w:pPr>
      <w:r w:rsidRPr="0084724F">
        <w:rPr>
          <w:b/>
        </w:rPr>
        <w:t>Can I resign while on career break?</w:t>
      </w:r>
    </w:p>
    <w:p w14:paraId="641A0568" w14:textId="77777777" w:rsidR="0025575D" w:rsidRPr="0025575D" w:rsidRDefault="0025575D" w:rsidP="0025575D">
      <w:r w:rsidRPr="0025575D">
        <w:t xml:space="preserve">Yes, you can resign by providing us with notice in writing as normal. </w:t>
      </w:r>
    </w:p>
    <w:p w14:paraId="554E433E" w14:textId="77777777" w:rsidR="0025575D" w:rsidRPr="0084724F" w:rsidRDefault="0025575D" w:rsidP="0084724F">
      <w:pPr>
        <w:rPr>
          <w:b/>
        </w:rPr>
      </w:pPr>
      <w:r w:rsidRPr="0084724F">
        <w:rPr>
          <w:b/>
        </w:rPr>
        <w:t>Can I apply for another post while on a career break?</w:t>
      </w:r>
    </w:p>
    <w:p w14:paraId="367680E8" w14:textId="14112007" w:rsidR="0025575D" w:rsidRPr="0025575D" w:rsidRDefault="0025575D" w:rsidP="0025575D">
      <w:r w:rsidRPr="0025575D">
        <w:t xml:space="preserve">Yes, you can apply for other posts while on a break but if successful you would need to accept the </w:t>
      </w:r>
      <w:r w:rsidR="00D858F4" w:rsidRPr="0025575D">
        <w:t>offer</w:t>
      </w:r>
      <w:r w:rsidR="00D858F4">
        <w:t xml:space="preserve"> and</w:t>
      </w:r>
      <w:r w:rsidRPr="0025575D">
        <w:t xml:space="preserve"> take up the duties when required rather than waiting until the end of your break. This applies unless you are required to take part in a restricted (ring fenced) selection process as part of an organisational change pro</w:t>
      </w:r>
      <w:r w:rsidR="00667B13">
        <w:t>cess</w:t>
      </w:r>
      <w:r w:rsidRPr="0025575D">
        <w:t>.</w:t>
      </w:r>
    </w:p>
    <w:p w14:paraId="7B3C26E2" w14:textId="77777777" w:rsidR="0025575D" w:rsidRPr="0084724F" w:rsidRDefault="0025575D" w:rsidP="0084724F">
      <w:pPr>
        <w:rPr>
          <w:b/>
        </w:rPr>
      </w:pPr>
      <w:r w:rsidRPr="0084724F">
        <w:rPr>
          <w:b/>
        </w:rPr>
        <w:t>Can I ask to extend my career break?</w:t>
      </w:r>
    </w:p>
    <w:p w14:paraId="02E99745" w14:textId="62DD269F" w:rsidR="00D858F4" w:rsidRPr="0025575D" w:rsidRDefault="0025575D" w:rsidP="0025575D">
      <w:r w:rsidRPr="0025575D">
        <w:t xml:space="preserve">Yes, you can make a request to extend your career break so long as the total period of your absence, including any previous career break, does not exceed five years. </w:t>
      </w:r>
      <w:r w:rsidR="00CF7A53">
        <w:t xml:space="preserve">Requests must be submitted as early as possible and no later than eight weeks </w:t>
      </w:r>
      <w:r w:rsidR="00CF7A53">
        <w:lastRenderedPageBreak/>
        <w:t xml:space="preserve">before the date you are expected to return. </w:t>
      </w:r>
      <w:r w:rsidRPr="0025575D">
        <w:t xml:space="preserve">In exceptional circumstances an extension beyond </w:t>
      </w:r>
      <w:r w:rsidR="00667B13">
        <w:t>five years may be granted. Use F</w:t>
      </w:r>
      <w:r w:rsidRPr="0025575D">
        <w:t xml:space="preserve">orm </w:t>
      </w:r>
      <w:r w:rsidR="00667B13">
        <w:t>(</w:t>
      </w:r>
      <w:r w:rsidRPr="0025575D">
        <w:t>021-019</w:t>
      </w:r>
      <w:r w:rsidR="00667B13">
        <w:t>)</w:t>
      </w:r>
      <w:r w:rsidRPr="0025575D">
        <w:t xml:space="preserve"> to do this and contact People Direct for instructions on where to send this.</w:t>
      </w:r>
    </w:p>
    <w:p w14:paraId="74947B7E" w14:textId="77777777" w:rsidR="0025575D" w:rsidRPr="0084724F" w:rsidRDefault="0025575D" w:rsidP="0084724F">
      <w:pPr>
        <w:rPr>
          <w:b/>
        </w:rPr>
      </w:pPr>
      <w:r w:rsidRPr="0084724F">
        <w:rPr>
          <w:b/>
        </w:rPr>
        <w:t>What are the vetting requirements at the end of a career break?</w:t>
      </w:r>
    </w:p>
    <w:p w14:paraId="7F5291CC" w14:textId="2CD9FC7C" w:rsidR="0025575D" w:rsidRPr="0025575D" w:rsidRDefault="0025575D" w:rsidP="0025575D">
      <w:r w:rsidRPr="0025575D">
        <w:t xml:space="preserve">If your break was less than one year in </w:t>
      </w:r>
      <w:r w:rsidR="00D858F4" w:rsidRPr="0025575D">
        <w:t>length,</w:t>
      </w:r>
      <w:r w:rsidRPr="0025575D">
        <w:t xml:space="preserve"> then you will not need re-vetting.</w:t>
      </w:r>
    </w:p>
    <w:p w14:paraId="1DB03739" w14:textId="47A501E1" w:rsidR="0025575D" w:rsidRPr="0025575D" w:rsidRDefault="0025575D" w:rsidP="0025575D">
      <w:r w:rsidRPr="0025575D">
        <w:t xml:space="preserve">If your break was longer than a year, we will conduct normal vetting for the position you hold. This will not stop your return to </w:t>
      </w:r>
      <w:r w:rsidR="00D858F4" w:rsidRPr="0025575D">
        <w:t>work,</w:t>
      </w:r>
      <w:r w:rsidRPr="0025575D">
        <w:t xml:space="preserve"> but we may have to put measures in place to manage any risk posed while we wait on your clearance. The main delays are usually caused by not having been resident in the UK and having to wait on an Overseas Criminal Record Check/Clearance Certificate, Credit Reference Check etc. from the jurisdictions in which you may have been resident.</w:t>
      </w:r>
    </w:p>
    <w:p w14:paraId="0C433FC8" w14:textId="1AF9A585" w:rsidR="0025575D" w:rsidRPr="0084724F" w:rsidRDefault="0025575D" w:rsidP="0084724F">
      <w:pPr>
        <w:rPr>
          <w:b/>
        </w:rPr>
      </w:pPr>
      <w:r w:rsidRPr="0084724F">
        <w:rPr>
          <w:b/>
        </w:rPr>
        <w:t xml:space="preserve">What allowances can I claim if I </w:t>
      </w:r>
      <w:r w:rsidR="00D858F4" w:rsidRPr="0084724F">
        <w:rPr>
          <w:b/>
        </w:rPr>
        <w:t>must</w:t>
      </w:r>
      <w:r w:rsidRPr="0084724F">
        <w:rPr>
          <w:b/>
        </w:rPr>
        <w:t xml:space="preserve"> attend court?</w:t>
      </w:r>
    </w:p>
    <w:p w14:paraId="0AF2865E" w14:textId="03124729" w:rsidR="0025575D" w:rsidRPr="0025575D" w:rsidRDefault="0025575D" w:rsidP="0025575D">
      <w:r w:rsidRPr="0025575D">
        <w:t xml:space="preserve">You are not entitled to claim any element of pay during a career break. You may be able to claim some costs associated with travel, parking, </w:t>
      </w:r>
      <w:r w:rsidR="00D858F4" w:rsidRPr="0025575D">
        <w:t>food,</w:t>
      </w:r>
      <w:r w:rsidRPr="0025575D">
        <w:t xml:space="preserve"> or drink directly from the court.</w:t>
      </w:r>
    </w:p>
    <w:p w14:paraId="15198C28" w14:textId="77777777" w:rsidR="0025575D" w:rsidRPr="0084724F" w:rsidRDefault="0025575D" w:rsidP="0084724F">
      <w:pPr>
        <w:rPr>
          <w:b/>
        </w:rPr>
      </w:pPr>
      <w:r w:rsidRPr="0084724F">
        <w:rPr>
          <w:b/>
        </w:rPr>
        <w:t>How does a career break affect my death in service benefits?</w:t>
      </w:r>
    </w:p>
    <w:p w14:paraId="746E165C" w14:textId="4BBE8007" w:rsidR="0025575D" w:rsidRDefault="0025575D" w:rsidP="0025575D">
      <w:r w:rsidRPr="0025575D">
        <w:t xml:space="preserve">This can vary depending on individual pension scheme entitlements and should be checked directly with your pension scheme provider. Otherwise, a death in service will be treated in the same way as if you were at work.  </w:t>
      </w:r>
    </w:p>
    <w:p w14:paraId="5285D6B3" w14:textId="7E110651" w:rsidR="007E2388" w:rsidRDefault="007E2388" w:rsidP="0025575D">
      <w:pPr>
        <w:rPr>
          <w:b/>
        </w:rPr>
      </w:pPr>
      <w:r w:rsidRPr="007E2388">
        <w:rPr>
          <w:b/>
        </w:rPr>
        <w:t>Can a Career Break be ended early by the applicant</w:t>
      </w:r>
      <w:r>
        <w:rPr>
          <w:b/>
        </w:rPr>
        <w:t>?</w:t>
      </w:r>
    </w:p>
    <w:p w14:paraId="7F15B015" w14:textId="0EF2D851" w:rsidR="007E2388" w:rsidRPr="007E2388" w:rsidRDefault="007E2388" w:rsidP="007E2388">
      <w:r w:rsidRPr="007E2388">
        <w:t xml:space="preserve">Consideration can be given to police officers who wish to return to work from a career break earlier than the agreed date. Because of the resource planning </w:t>
      </w:r>
      <w:r w:rsidR="00D858F4" w:rsidRPr="007E2388">
        <w:t>implications,</w:t>
      </w:r>
      <w:r w:rsidRPr="007E2388">
        <w:t xml:space="preserve"> we require three months’ notice to facilitate arrangements.</w:t>
      </w:r>
    </w:p>
    <w:p w14:paraId="1B06EF14" w14:textId="77777777" w:rsidR="009513BE" w:rsidRDefault="009513BE" w:rsidP="00F52834">
      <w:pPr>
        <w:pStyle w:val="Appendix"/>
      </w:pPr>
      <w:r>
        <w:br w:type="page"/>
      </w:r>
    </w:p>
    <w:p w14:paraId="3B47C788" w14:textId="001AB10D" w:rsidR="00F52834" w:rsidRDefault="00F52834" w:rsidP="00F52834">
      <w:pPr>
        <w:pStyle w:val="Appendix"/>
      </w:pPr>
      <w:bookmarkStart w:id="36" w:name="_Toc136339218"/>
      <w:r>
        <w:lastRenderedPageBreak/>
        <w:t>Appendix D</w:t>
      </w:r>
      <w:bookmarkEnd w:id="36"/>
    </w:p>
    <w:p w14:paraId="248CFDFB" w14:textId="7B954E0B" w:rsidR="00F52834" w:rsidRDefault="00F52834" w:rsidP="00CA6D92">
      <w:pPr>
        <w:pStyle w:val="HowtoHeading"/>
      </w:pPr>
      <w:bookmarkStart w:id="37" w:name="_Toc136339219"/>
      <w:r w:rsidRPr="00F52834">
        <w:t xml:space="preserve">Process </w:t>
      </w:r>
      <w:r w:rsidR="00CA6D92">
        <w:t>Summary</w:t>
      </w:r>
      <w:r w:rsidRPr="00F52834">
        <w:t xml:space="preserve"> – </w:t>
      </w:r>
      <w:r w:rsidRPr="00CA6D92">
        <w:t>Careers</w:t>
      </w:r>
      <w:r w:rsidRPr="00F52834">
        <w:t xml:space="preserve"> Breaks</w:t>
      </w:r>
      <w:bookmarkEnd w:id="37"/>
    </w:p>
    <w:p w14:paraId="13409297" w14:textId="686099B3" w:rsidR="00CA6D92" w:rsidRDefault="00CA6D92" w:rsidP="00CA6D92">
      <w:pPr>
        <w:pStyle w:val="ListParagraph"/>
        <w:numPr>
          <w:ilvl w:val="0"/>
          <w:numId w:val="37"/>
        </w:numPr>
      </w:pPr>
      <w:r>
        <w:t>Authority Police Staff</w:t>
      </w:r>
    </w:p>
    <w:p w14:paraId="111F5F3C" w14:textId="6175F8E1" w:rsidR="00CA6D92" w:rsidRDefault="00CA6D92" w:rsidP="00CA6D92">
      <w:pPr>
        <w:pStyle w:val="ListParagraph"/>
        <w:numPr>
          <w:ilvl w:val="0"/>
          <w:numId w:val="36"/>
        </w:numPr>
      </w:pPr>
      <w:r>
        <w:t xml:space="preserve">Applicant submits </w:t>
      </w:r>
      <w:r w:rsidR="00D858F4">
        <w:t>request.</w:t>
      </w:r>
    </w:p>
    <w:p w14:paraId="626CAC5F" w14:textId="5BA8A6E5" w:rsidR="00CA6D92" w:rsidRDefault="00CA6D92" w:rsidP="00CA6D92">
      <w:pPr>
        <w:pStyle w:val="ListParagraph"/>
        <w:numPr>
          <w:ilvl w:val="0"/>
          <w:numId w:val="36"/>
        </w:numPr>
      </w:pPr>
      <w:r>
        <w:t xml:space="preserve">Line Manager considers request and discusses with Head of Department as </w:t>
      </w:r>
      <w:r w:rsidR="00D858F4">
        <w:t>appropriate.</w:t>
      </w:r>
    </w:p>
    <w:p w14:paraId="451415F2" w14:textId="4C165A13" w:rsidR="00CA6D92" w:rsidRDefault="00CA6D92" w:rsidP="00CA6D92">
      <w:pPr>
        <w:pStyle w:val="ListParagraph"/>
        <w:numPr>
          <w:ilvl w:val="0"/>
          <w:numId w:val="36"/>
        </w:numPr>
      </w:pPr>
      <w:r>
        <w:t xml:space="preserve">Application is forwarded to relevant functional Director </w:t>
      </w:r>
      <w:r w:rsidR="0084724F">
        <w:t xml:space="preserve">(Authority Staff) </w:t>
      </w:r>
      <w:r>
        <w:t>or Head of People Services</w:t>
      </w:r>
      <w:r w:rsidR="00AA02E0">
        <w:t xml:space="preserve"> </w:t>
      </w:r>
      <w:r w:rsidR="0084724F">
        <w:t>(Police Staff)</w:t>
      </w:r>
      <w:r>
        <w:t xml:space="preserve"> for decision</w:t>
      </w:r>
      <w:r w:rsidR="0084724F">
        <w:t>.</w:t>
      </w:r>
    </w:p>
    <w:p w14:paraId="2BEED2E0" w14:textId="3871598F" w:rsidR="00CA6D92" w:rsidRDefault="00CA6D92" w:rsidP="00CA6D92">
      <w:pPr>
        <w:pStyle w:val="ListParagraph"/>
        <w:numPr>
          <w:ilvl w:val="0"/>
          <w:numId w:val="36"/>
        </w:numPr>
      </w:pPr>
      <w:r>
        <w:t>Appeals considered by SPA Chief Executive (Authority Staff) or Director of People and Development (Police Staff)</w:t>
      </w:r>
    </w:p>
    <w:p w14:paraId="5CF56109" w14:textId="77777777" w:rsidR="00CA6D92" w:rsidRDefault="00CA6D92" w:rsidP="00CA6D92"/>
    <w:p w14:paraId="37DABA24" w14:textId="28CFEE53" w:rsidR="00CA6D92" w:rsidRDefault="00CA6D92" w:rsidP="00CA6D92">
      <w:pPr>
        <w:pStyle w:val="ListParagraph"/>
        <w:numPr>
          <w:ilvl w:val="0"/>
          <w:numId w:val="37"/>
        </w:numPr>
      </w:pPr>
      <w:r>
        <w:t>Police Officers</w:t>
      </w:r>
    </w:p>
    <w:p w14:paraId="5491B175" w14:textId="0166C894" w:rsidR="00CA6D92" w:rsidRPr="00CA6D92" w:rsidRDefault="00CA6D92" w:rsidP="00CA6D92">
      <w:pPr>
        <w:pStyle w:val="ListParagraph"/>
        <w:numPr>
          <w:ilvl w:val="0"/>
          <w:numId w:val="38"/>
        </w:numPr>
      </w:pPr>
      <w:r w:rsidRPr="00CA6D92">
        <w:t>Applicant submits request</w:t>
      </w:r>
      <w:r>
        <w:t xml:space="preserve"> to Head of Strategic Workforce Planning</w:t>
      </w:r>
      <w:r w:rsidR="0084724F">
        <w:t>.</w:t>
      </w:r>
    </w:p>
    <w:p w14:paraId="32C41E6C" w14:textId="649FDADB" w:rsidR="00CA6D92" w:rsidRDefault="0084724F" w:rsidP="00CA6D92">
      <w:pPr>
        <w:pStyle w:val="ListParagraph"/>
        <w:numPr>
          <w:ilvl w:val="0"/>
          <w:numId w:val="38"/>
        </w:numPr>
      </w:pPr>
      <w:r>
        <w:t>Additional information may be sought as required through Divisional Line Management to assist decision making process.</w:t>
      </w:r>
    </w:p>
    <w:p w14:paraId="5383010F" w14:textId="7B337327" w:rsidR="00F52834" w:rsidRPr="00F52834" w:rsidRDefault="0084724F" w:rsidP="000D70C1">
      <w:pPr>
        <w:pStyle w:val="ListParagraph"/>
        <w:numPr>
          <w:ilvl w:val="0"/>
          <w:numId w:val="38"/>
        </w:numPr>
      </w:pPr>
      <w:r>
        <w:t>Appeals considered by Director of People and Development.</w:t>
      </w:r>
    </w:p>
    <w:sectPr w:rsidR="00F52834" w:rsidRPr="00F52834" w:rsidSect="00C909C8">
      <w:headerReference w:type="default" r:id="rId24"/>
      <w:footerReference w:type="default" r:id="rId25"/>
      <w:headerReference w:type="first" r:id="rId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FB297" w14:textId="77777777" w:rsidR="00F51F65" w:rsidRDefault="00F51F65" w:rsidP="009A13A9">
      <w:r>
        <w:separator/>
      </w:r>
    </w:p>
  </w:endnote>
  <w:endnote w:type="continuationSeparator" w:id="0">
    <w:p w14:paraId="3ED70FB1" w14:textId="77777777" w:rsidR="00F51F65" w:rsidRDefault="00F51F65" w:rsidP="009A13A9">
      <w:r>
        <w:continuationSeparator/>
      </w:r>
    </w:p>
  </w:endnote>
  <w:endnote w:type="continuationNotice" w:id="1">
    <w:p w14:paraId="0CB453B7" w14:textId="77777777" w:rsidR="00F51F65" w:rsidRDefault="00F51F65"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9C37B" w14:textId="270462AB" w:rsidR="00D858F4" w:rsidRDefault="00D858F4" w:rsidP="00AB0570">
    <w:pPr>
      <w:pStyle w:val="Footer"/>
    </w:pPr>
  </w:p>
  <w:p w14:paraId="6E49FD2E" w14:textId="169C761F" w:rsidR="00D858F4" w:rsidRDefault="00A467C4" w:rsidP="00AB0570">
    <w:pPr>
      <w:pStyle w:val="Footer"/>
    </w:pPr>
    <w:fldSimple w:instr=" DOCPROPERTY ClassificationMarking \* MERGEFORMAT ">
      <w:r w:rsidR="004239D1">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489D" w14:textId="3326E68B" w:rsidR="00D858F4" w:rsidRDefault="00A467C4" w:rsidP="00AB0570">
    <w:pPr>
      <w:pStyle w:val="Footer"/>
    </w:pPr>
    <w:fldSimple w:instr=" DOCPROPERTY ClassificationMarking \* MERGEFORMAT ">
      <w:r w:rsidR="004239D1">
        <w:t>OFFICIAL</w:t>
      </w:r>
    </w:fldSimple>
  </w:p>
  <w:p w14:paraId="7C5799A3" w14:textId="071ED53B" w:rsidR="00EB38D4" w:rsidRPr="00EB38D4" w:rsidRDefault="00EB38D4" w:rsidP="00EB38D4">
    <w:pPr>
      <w:tabs>
        <w:tab w:val="left" w:pos="8505"/>
      </w:tabs>
      <w:rPr>
        <w:sz w:val="20"/>
        <w:szCs w:val="20"/>
      </w:rPr>
    </w:pPr>
    <w:r w:rsidRPr="00EB38D4">
      <w:rPr>
        <w:sz w:val="20"/>
        <w:szCs w:val="20"/>
      </w:rPr>
      <w:t>V4.00</w:t>
    </w:r>
    <w:r>
      <w:rPr>
        <w:sz w:val="20"/>
        <w:szCs w:val="20"/>
      </w:rPr>
      <w:tab/>
    </w:r>
    <w:r w:rsidRPr="00EB38D4">
      <w:rPr>
        <w:sz w:val="20"/>
        <w:szCs w:val="20"/>
      </w:rPr>
      <w:fldChar w:fldCharType="begin"/>
    </w:r>
    <w:r w:rsidRPr="00EB38D4">
      <w:rPr>
        <w:sz w:val="20"/>
        <w:szCs w:val="20"/>
      </w:rPr>
      <w:instrText>PAGE   \* MERGEFORMAT</w:instrText>
    </w:r>
    <w:r w:rsidRPr="00EB38D4">
      <w:rPr>
        <w:sz w:val="20"/>
        <w:szCs w:val="20"/>
      </w:rPr>
      <w:fldChar w:fldCharType="separate"/>
    </w:r>
    <w:r w:rsidRPr="00EB38D4">
      <w:rPr>
        <w:sz w:val="20"/>
        <w:szCs w:val="20"/>
      </w:rPr>
      <w:t>1</w:t>
    </w:r>
    <w:r w:rsidRPr="00EB38D4">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9B34" w14:textId="57C4D29F" w:rsidR="00F51F65" w:rsidRPr="00AB0570" w:rsidRDefault="00A467C4" w:rsidP="00AB0570">
    <w:pPr>
      <w:pStyle w:val="Footer"/>
    </w:pPr>
    <w:fldSimple w:instr=" DOCPROPERTY  ClassificationMarking ">
      <w:r w:rsidR="004239D1">
        <w:t>OFFICIAL</w:t>
      </w:r>
    </w:fldSimple>
  </w:p>
  <w:p w14:paraId="3304F2FB" w14:textId="7AAB6E76" w:rsidR="00F51F65" w:rsidRPr="00584712" w:rsidRDefault="00F51F65" w:rsidP="00584712">
    <w:pPr>
      <w:tabs>
        <w:tab w:val="left" w:pos="8505"/>
      </w:tabs>
      <w:rPr>
        <w:sz w:val="20"/>
      </w:rPr>
    </w:pPr>
    <w:r>
      <w:rPr>
        <w:sz w:val="20"/>
      </w:rPr>
      <w:t>V</w:t>
    </w:r>
    <w:r w:rsidR="00EB38D4">
      <w:rPr>
        <w:sz w:val="20"/>
      </w:rPr>
      <w:t>4</w:t>
    </w:r>
    <w:r w:rsidRPr="00584712">
      <w:rPr>
        <w:sz w:val="20"/>
      </w:rPr>
      <w:t>.00</w:t>
    </w:r>
    <w:r w:rsidR="00AB0570">
      <w:rPr>
        <w:sz w:val="20"/>
      </w:rPr>
      <w:tab/>
    </w:r>
    <w:r w:rsidR="00AB0570" w:rsidRPr="00AB0570">
      <w:rPr>
        <w:sz w:val="20"/>
      </w:rPr>
      <w:fldChar w:fldCharType="begin"/>
    </w:r>
    <w:r w:rsidR="00AB0570" w:rsidRPr="00AB0570">
      <w:rPr>
        <w:sz w:val="20"/>
      </w:rPr>
      <w:instrText>PAGE   \* MERGEFORMAT</w:instrText>
    </w:r>
    <w:r w:rsidR="00AB0570" w:rsidRPr="00AB0570">
      <w:rPr>
        <w:sz w:val="20"/>
      </w:rPr>
      <w:fldChar w:fldCharType="separate"/>
    </w:r>
    <w:r w:rsidR="00AB0570" w:rsidRPr="00AB0570">
      <w:rPr>
        <w:sz w:val="20"/>
      </w:rPr>
      <w:t>1</w:t>
    </w:r>
    <w:r w:rsidR="00AB0570" w:rsidRPr="00AB0570">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9BDE" w14:textId="449E0CD8" w:rsidR="00EB38D4" w:rsidRDefault="004239D1" w:rsidP="00AB0570">
    <w:pPr>
      <w:pStyle w:val="Footer"/>
    </w:pPr>
    <w:r>
      <w:fldChar w:fldCharType="begin"/>
    </w:r>
    <w:r>
      <w:instrText xml:space="preserve"> DOCPROPERTY ClassificationMarking \* MERGEFORMAT </w:instrText>
    </w:r>
    <w:r>
      <w:fldChar w:fldCharType="separate"/>
    </w:r>
    <w:r>
      <w:t>OFFICIAL</w:t>
    </w:r>
    <w:r>
      <w:fldChar w:fldCharType="end"/>
    </w:r>
  </w:p>
  <w:p w14:paraId="23AA99DB" w14:textId="77777777" w:rsidR="004050A4" w:rsidRPr="00584712" w:rsidRDefault="004050A4" w:rsidP="004050A4">
    <w:pPr>
      <w:tabs>
        <w:tab w:val="left" w:pos="8505"/>
      </w:tabs>
      <w:rPr>
        <w:sz w:val="20"/>
      </w:rPr>
    </w:pPr>
    <w:r>
      <w:rPr>
        <w:sz w:val="20"/>
      </w:rPr>
      <w:t>V4</w:t>
    </w:r>
    <w:r w:rsidRPr="00584712">
      <w:rPr>
        <w:sz w:val="20"/>
      </w:rPr>
      <w:t>.00</w:t>
    </w:r>
    <w:r>
      <w:rPr>
        <w:sz w:val="20"/>
      </w:rPr>
      <w:tab/>
    </w:r>
    <w:r w:rsidRPr="00EB38D4">
      <w:rPr>
        <w:sz w:val="20"/>
      </w:rPr>
      <w:fldChar w:fldCharType="begin"/>
    </w:r>
    <w:r w:rsidRPr="00EB38D4">
      <w:rPr>
        <w:sz w:val="20"/>
      </w:rPr>
      <w:instrText>PAGE   \* MERGEFORMAT</w:instrText>
    </w:r>
    <w:r w:rsidRPr="00EB38D4">
      <w:rPr>
        <w:sz w:val="20"/>
      </w:rPr>
      <w:fldChar w:fldCharType="separate"/>
    </w:r>
    <w:r>
      <w:rPr>
        <w:sz w:val="20"/>
      </w:rPr>
      <w:t>19</w:t>
    </w:r>
    <w:r w:rsidRPr="00EB38D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FFCFB" w14:textId="77777777" w:rsidR="00F51F65" w:rsidRDefault="00F51F65" w:rsidP="009A13A9">
      <w:r>
        <w:separator/>
      </w:r>
    </w:p>
  </w:footnote>
  <w:footnote w:type="continuationSeparator" w:id="0">
    <w:p w14:paraId="53CFBE3E" w14:textId="77777777" w:rsidR="00F51F65" w:rsidRDefault="00F51F65" w:rsidP="009A13A9">
      <w:r>
        <w:continuationSeparator/>
      </w:r>
    </w:p>
  </w:footnote>
  <w:footnote w:type="continuationNotice" w:id="1">
    <w:p w14:paraId="5B926CF7" w14:textId="77777777" w:rsidR="00F51F65" w:rsidRDefault="00F51F65" w:rsidP="009A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690A" w14:textId="13D45BF4" w:rsidR="00D858F4" w:rsidRDefault="00A467C4" w:rsidP="00D858F4">
    <w:pPr>
      <w:pStyle w:val="Header"/>
      <w:jc w:val="center"/>
    </w:pPr>
    <w:fldSimple w:instr=" DOCPROPERTY ClassificationMarking \* MERGEFORMAT ">
      <w:r w:rsidR="004239D1" w:rsidRPr="004239D1">
        <w:rPr>
          <w:rFonts w:ascii="Times New Roman" w:hAnsi="Times New Roman" w:cs="Times New Roman"/>
          <w:b/>
          <w:color w:val="FF0000"/>
        </w:rPr>
        <w:t>OFFICIAL</w:t>
      </w:r>
    </w:fldSimple>
  </w:p>
  <w:p w14:paraId="397A024B" w14:textId="77777777" w:rsidR="00D858F4" w:rsidRDefault="00D85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F530" w14:textId="46ED1D51" w:rsidR="00EB38D4" w:rsidRPr="00EB38D4" w:rsidRDefault="00EB38D4" w:rsidP="00EB38D4">
    <w:pPr>
      <w:pStyle w:val="Header"/>
      <w:jc w:val="center"/>
      <w:rPr>
        <w:rFonts w:cs="Arial"/>
        <w:b/>
        <w:bCs/>
      </w:rPr>
    </w:pPr>
    <w:r w:rsidRPr="00EB38D4">
      <w:rPr>
        <w:rFonts w:cs="Arial"/>
        <w:b/>
        <w:bCs/>
      </w:rPr>
      <w:fldChar w:fldCharType="begin"/>
    </w:r>
    <w:r w:rsidRPr="00EB38D4">
      <w:rPr>
        <w:rFonts w:cs="Arial"/>
        <w:b/>
        <w:bCs/>
      </w:rPr>
      <w:instrText xml:space="preserve"> DOCPROPERTY ClassificationMarking \* MERGEFORMAT </w:instrText>
    </w:r>
    <w:r w:rsidRPr="00EB38D4">
      <w:rPr>
        <w:rFonts w:cs="Arial"/>
        <w:b/>
        <w:bCs/>
      </w:rPr>
      <w:fldChar w:fldCharType="separate"/>
    </w:r>
    <w:r w:rsidR="004239D1" w:rsidRPr="004239D1">
      <w:rPr>
        <w:rFonts w:ascii="Times New Roman" w:hAnsi="Times New Roman" w:cs="Times New Roman"/>
        <w:b/>
        <w:bCs/>
        <w:color w:val="FF0000"/>
      </w:rPr>
      <w:t>OFFICIAL</w:t>
    </w:r>
    <w:r w:rsidRPr="00EB38D4">
      <w:rPr>
        <w:rFonts w:cs="Arial"/>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B5EFB" w14:textId="26B2529C" w:rsidR="00F51F65" w:rsidRPr="00AB0570" w:rsidRDefault="00F51F65" w:rsidP="00584712">
    <w:pPr>
      <w:pStyle w:val="Header"/>
      <w:jc w:val="center"/>
      <w:rPr>
        <w:rFonts w:ascii="Times New Roman" w:hAnsi="Times New Roman" w:cs="Times New Roman"/>
        <w:color w:val="FF0000"/>
      </w:rPr>
    </w:pPr>
    <w:r w:rsidRPr="00AB0570">
      <w:rPr>
        <w:rFonts w:ascii="Times New Roman" w:hAnsi="Times New Roman" w:cs="Times New Roman"/>
        <w:b/>
        <w:color w:val="FF0000"/>
      </w:rPr>
      <w:fldChar w:fldCharType="begin"/>
    </w:r>
    <w:r w:rsidRPr="00AB0570">
      <w:rPr>
        <w:rFonts w:ascii="Times New Roman" w:hAnsi="Times New Roman" w:cs="Times New Roman"/>
        <w:b/>
        <w:color w:val="FF0000"/>
      </w:rPr>
      <w:instrText xml:space="preserve"> DOCPROPERTY  ClassificationMarking </w:instrText>
    </w:r>
    <w:r w:rsidRPr="00AB0570">
      <w:rPr>
        <w:rFonts w:ascii="Times New Roman" w:hAnsi="Times New Roman" w:cs="Times New Roman"/>
        <w:b/>
        <w:color w:val="FF0000"/>
      </w:rPr>
      <w:fldChar w:fldCharType="separate"/>
    </w:r>
    <w:r w:rsidR="004239D1">
      <w:rPr>
        <w:rFonts w:ascii="Times New Roman" w:hAnsi="Times New Roman" w:cs="Times New Roman"/>
        <w:b/>
        <w:color w:val="FF0000"/>
      </w:rPr>
      <w:t>OFFICIAL</w:t>
    </w:r>
    <w:r w:rsidRPr="00AB0570">
      <w:rPr>
        <w:rFonts w:ascii="Times New Roman" w:hAnsi="Times New Roman" w:cs="Times New Roman"/>
        <w:b/>
        <w:color w:val="FF000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2A07" w14:textId="788D0ABE" w:rsidR="00EB38D4" w:rsidRPr="00EB38D4" w:rsidRDefault="00EB38D4" w:rsidP="00EB38D4">
    <w:pPr>
      <w:pStyle w:val="Header"/>
      <w:jc w:val="center"/>
      <w:rPr>
        <w:rFonts w:cs="Arial"/>
        <w:b/>
        <w:bCs/>
      </w:rPr>
    </w:pPr>
    <w:r w:rsidRPr="00EB38D4">
      <w:rPr>
        <w:rFonts w:cs="Arial"/>
        <w:b/>
        <w:bCs/>
      </w:rPr>
      <w:fldChar w:fldCharType="begin"/>
    </w:r>
    <w:r w:rsidRPr="00EB38D4">
      <w:rPr>
        <w:rFonts w:cs="Arial"/>
        <w:b/>
        <w:bCs/>
      </w:rPr>
      <w:instrText xml:space="preserve"> DOCPROPERTY ClassificationMarking \* MERGEFORMAT </w:instrText>
    </w:r>
    <w:r w:rsidRPr="00EB38D4">
      <w:rPr>
        <w:rFonts w:cs="Arial"/>
        <w:b/>
        <w:bCs/>
      </w:rPr>
      <w:fldChar w:fldCharType="separate"/>
    </w:r>
    <w:r w:rsidR="004239D1" w:rsidRPr="004239D1">
      <w:rPr>
        <w:rFonts w:ascii="Times New Roman" w:hAnsi="Times New Roman" w:cs="Times New Roman"/>
        <w:b/>
        <w:bCs/>
        <w:color w:val="FF0000"/>
      </w:rPr>
      <w:t>OFFICIAL</w:t>
    </w:r>
    <w:r w:rsidRPr="00EB38D4">
      <w:rPr>
        <w:rFonts w:cs="Arial"/>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B009" w14:textId="2F36161F" w:rsidR="00F51F65" w:rsidRPr="00AB0570" w:rsidRDefault="00F51F65" w:rsidP="00584712">
    <w:pPr>
      <w:pStyle w:val="Header"/>
      <w:jc w:val="center"/>
      <w:rPr>
        <w:rFonts w:ascii="Times New Roman" w:hAnsi="Times New Roman" w:cs="Times New Roman"/>
        <w:color w:val="FF0000"/>
      </w:rPr>
    </w:pPr>
    <w:r w:rsidRPr="00AB0570">
      <w:rPr>
        <w:rFonts w:ascii="Times New Roman" w:hAnsi="Times New Roman" w:cs="Times New Roman"/>
        <w:b/>
        <w:color w:val="FF0000"/>
      </w:rPr>
      <w:fldChar w:fldCharType="begin"/>
    </w:r>
    <w:r w:rsidRPr="00AB0570">
      <w:rPr>
        <w:rFonts w:ascii="Times New Roman" w:hAnsi="Times New Roman" w:cs="Times New Roman"/>
        <w:b/>
        <w:color w:val="FF0000"/>
      </w:rPr>
      <w:instrText xml:space="preserve"> DOCPROPERTY  ClassificationMarking </w:instrText>
    </w:r>
    <w:r w:rsidRPr="00AB0570">
      <w:rPr>
        <w:rFonts w:ascii="Times New Roman" w:hAnsi="Times New Roman" w:cs="Times New Roman"/>
        <w:b/>
        <w:color w:val="FF0000"/>
      </w:rPr>
      <w:fldChar w:fldCharType="separate"/>
    </w:r>
    <w:r w:rsidR="004239D1">
      <w:rPr>
        <w:rFonts w:ascii="Times New Roman" w:hAnsi="Times New Roman" w:cs="Times New Roman"/>
        <w:b/>
        <w:color w:val="FF0000"/>
      </w:rPr>
      <w:t>OFFICIAL</w:t>
    </w:r>
    <w:r w:rsidRPr="00AB0570">
      <w:rPr>
        <w:rFonts w:ascii="Times New Roman" w:hAnsi="Times New Roman" w:cs="Times New Roman"/>
        <w:b/>
        <w:color w:val="FF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F54"/>
    <w:multiLevelType w:val="hybridMultilevel"/>
    <w:tmpl w:val="6958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00877"/>
    <w:multiLevelType w:val="hybridMultilevel"/>
    <w:tmpl w:val="ECE0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F2FE8"/>
    <w:multiLevelType w:val="hybridMultilevel"/>
    <w:tmpl w:val="4C1E6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A7676"/>
    <w:multiLevelType w:val="hybridMultilevel"/>
    <w:tmpl w:val="B2BE9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10633"/>
    <w:multiLevelType w:val="hybridMultilevel"/>
    <w:tmpl w:val="15027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39564A5"/>
    <w:multiLevelType w:val="hybridMultilevel"/>
    <w:tmpl w:val="A8D466BC"/>
    <w:lvl w:ilvl="0" w:tplc="090C5E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74089D"/>
    <w:multiLevelType w:val="hybridMultilevel"/>
    <w:tmpl w:val="33A0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6F5193"/>
    <w:multiLevelType w:val="hybridMultilevel"/>
    <w:tmpl w:val="781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20AB4"/>
    <w:multiLevelType w:val="hybridMultilevel"/>
    <w:tmpl w:val="78A6E0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6252601"/>
    <w:multiLevelType w:val="multilevel"/>
    <w:tmpl w:val="BEAC5FD0"/>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9B1107"/>
    <w:multiLevelType w:val="multilevel"/>
    <w:tmpl w:val="BE7AC282"/>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2" w15:restartNumberingAfterBreak="0">
    <w:nsid w:val="2B546300"/>
    <w:multiLevelType w:val="hybridMultilevel"/>
    <w:tmpl w:val="6358C41C"/>
    <w:lvl w:ilvl="0" w:tplc="090C5E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6C1A9B"/>
    <w:multiLevelType w:val="hybridMultilevel"/>
    <w:tmpl w:val="B308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85EE5"/>
    <w:multiLevelType w:val="hybridMultilevel"/>
    <w:tmpl w:val="99E67A4C"/>
    <w:lvl w:ilvl="0" w:tplc="090C5E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797429"/>
    <w:multiLevelType w:val="hybridMultilevel"/>
    <w:tmpl w:val="2DFA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300214"/>
    <w:multiLevelType w:val="hybridMultilevel"/>
    <w:tmpl w:val="2AAEC740"/>
    <w:lvl w:ilvl="0" w:tplc="090C5E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106AD"/>
    <w:multiLevelType w:val="hybridMultilevel"/>
    <w:tmpl w:val="AB32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8C7527"/>
    <w:multiLevelType w:val="hybridMultilevel"/>
    <w:tmpl w:val="4FA0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F3A98"/>
    <w:multiLevelType w:val="hybridMultilevel"/>
    <w:tmpl w:val="5386A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A58CD"/>
    <w:multiLevelType w:val="hybridMultilevel"/>
    <w:tmpl w:val="143A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037BD2"/>
    <w:multiLevelType w:val="hybridMultilevel"/>
    <w:tmpl w:val="1C7AE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B5F87"/>
    <w:multiLevelType w:val="hybridMultilevel"/>
    <w:tmpl w:val="2A64A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BF2B5F"/>
    <w:multiLevelType w:val="hybridMultilevel"/>
    <w:tmpl w:val="535C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4532FA"/>
    <w:multiLevelType w:val="hybridMultilevel"/>
    <w:tmpl w:val="A964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7C44B8"/>
    <w:multiLevelType w:val="hybridMultilevel"/>
    <w:tmpl w:val="F37A1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6636F1"/>
    <w:multiLevelType w:val="hybridMultilevel"/>
    <w:tmpl w:val="04B85426"/>
    <w:lvl w:ilvl="0" w:tplc="090C5E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BC72C2"/>
    <w:multiLevelType w:val="hybridMultilevel"/>
    <w:tmpl w:val="819CA12A"/>
    <w:lvl w:ilvl="0" w:tplc="090C5E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B403FE"/>
    <w:multiLevelType w:val="hybridMultilevel"/>
    <w:tmpl w:val="02A8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6E4C0D"/>
    <w:multiLevelType w:val="hybridMultilevel"/>
    <w:tmpl w:val="2A64A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E5043C"/>
    <w:multiLevelType w:val="hybridMultilevel"/>
    <w:tmpl w:val="3146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7D46CC1"/>
    <w:multiLevelType w:val="hybridMultilevel"/>
    <w:tmpl w:val="E58A9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9E29E2"/>
    <w:multiLevelType w:val="hybridMultilevel"/>
    <w:tmpl w:val="E128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F1F7E"/>
    <w:multiLevelType w:val="hybridMultilevel"/>
    <w:tmpl w:val="A3FEC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A60D4"/>
    <w:multiLevelType w:val="hybridMultilevel"/>
    <w:tmpl w:val="EF2C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42AFC"/>
    <w:multiLevelType w:val="hybridMultilevel"/>
    <w:tmpl w:val="9A6CB2A4"/>
    <w:lvl w:ilvl="0" w:tplc="090C5E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BA6DC6"/>
    <w:multiLevelType w:val="hybridMultilevel"/>
    <w:tmpl w:val="036ED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772EE"/>
    <w:multiLevelType w:val="hybridMultilevel"/>
    <w:tmpl w:val="C66C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7A234D"/>
    <w:multiLevelType w:val="hybridMultilevel"/>
    <w:tmpl w:val="389AF094"/>
    <w:lvl w:ilvl="0" w:tplc="090C5E6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6738252">
    <w:abstractNumId w:val="10"/>
  </w:num>
  <w:num w:numId="2" w16cid:durableId="8723322">
    <w:abstractNumId w:val="31"/>
  </w:num>
  <w:num w:numId="3" w16cid:durableId="267927282">
    <w:abstractNumId w:val="35"/>
  </w:num>
  <w:num w:numId="4" w16cid:durableId="1457064370">
    <w:abstractNumId w:val="11"/>
  </w:num>
  <w:num w:numId="5" w16cid:durableId="1262566955">
    <w:abstractNumId w:val="9"/>
  </w:num>
  <w:num w:numId="6" w16cid:durableId="1754426959">
    <w:abstractNumId w:val="39"/>
  </w:num>
  <w:num w:numId="7" w16cid:durableId="1214152647">
    <w:abstractNumId w:val="24"/>
  </w:num>
  <w:num w:numId="8" w16cid:durableId="850919799">
    <w:abstractNumId w:val="12"/>
  </w:num>
  <w:num w:numId="9" w16cid:durableId="2143422360">
    <w:abstractNumId w:val="5"/>
  </w:num>
  <w:num w:numId="10" w16cid:durableId="64648241">
    <w:abstractNumId w:val="26"/>
  </w:num>
  <w:num w:numId="11" w16cid:durableId="747190376">
    <w:abstractNumId w:val="36"/>
  </w:num>
  <w:num w:numId="12" w16cid:durableId="1487166001">
    <w:abstractNumId w:val="27"/>
  </w:num>
  <w:num w:numId="13" w16cid:durableId="1549494262">
    <w:abstractNumId w:val="14"/>
  </w:num>
  <w:num w:numId="14" w16cid:durableId="2048501">
    <w:abstractNumId w:val="16"/>
  </w:num>
  <w:num w:numId="15" w16cid:durableId="1715619468">
    <w:abstractNumId w:val="1"/>
  </w:num>
  <w:num w:numId="16" w16cid:durableId="1569222787">
    <w:abstractNumId w:val="13"/>
  </w:num>
  <w:num w:numId="17" w16cid:durableId="565918528">
    <w:abstractNumId w:val="0"/>
  </w:num>
  <w:num w:numId="18" w16cid:durableId="157160433">
    <w:abstractNumId w:val="34"/>
  </w:num>
  <w:num w:numId="19" w16cid:durableId="2020768436">
    <w:abstractNumId w:val="25"/>
  </w:num>
  <w:num w:numId="20" w16cid:durableId="635717369">
    <w:abstractNumId w:val="6"/>
  </w:num>
  <w:num w:numId="21" w16cid:durableId="494808893">
    <w:abstractNumId w:val="17"/>
  </w:num>
  <w:num w:numId="22" w16cid:durableId="948706513">
    <w:abstractNumId w:val="23"/>
  </w:num>
  <w:num w:numId="23" w16cid:durableId="218440086">
    <w:abstractNumId w:val="30"/>
  </w:num>
  <w:num w:numId="24" w16cid:durableId="929463403">
    <w:abstractNumId w:val="38"/>
  </w:num>
  <w:num w:numId="25" w16cid:durableId="923339993">
    <w:abstractNumId w:val="18"/>
  </w:num>
  <w:num w:numId="26" w16cid:durableId="160237272">
    <w:abstractNumId w:val="37"/>
  </w:num>
  <w:num w:numId="27" w16cid:durableId="1499727684">
    <w:abstractNumId w:val="7"/>
  </w:num>
  <w:num w:numId="28" w16cid:durableId="1799571305">
    <w:abstractNumId w:val="33"/>
  </w:num>
  <w:num w:numId="29" w16cid:durableId="784931158">
    <w:abstractNumId w:val="15"/>
  </w:num>
  <w:num w:numId="30" w16cid:durableId="1531843117">
    <w:abstractNumId w:val="28"/>
  </w:num>
  <w:num w:numId="31" w16cid:durableId="949514324">
    <w:abstractNumId w:val="19"/>
  </w:num>
  <w:num w:numId="32" w16cid:durableId="345059934">
    <w:abstractNumId w:val="32"/>
  </w:num>
  <w:num w:numId="33" w16cid:durableId="142934784">
    <w:abstractNumId w:val="4"/>
  </w:num>
  <w:num w:numId="34" w16cid:durableId="752551376">
    <w:abstractNumId w:val="2"/>
  </w:num>
  <w:num w:numId="35" w16cid:durableId="938297842">
    <w:abstractNumId w:val="3"/>
  </w:num>
  <w:num w:numId="36" w16cid:durableId="2062359758">
    <w:abstractNumId w:val="22"/>
  </w:num>
  <w:num w:numId="37" w16cid:durableId="1724207799">
    <w:abstractNumId w:val="21"/>
  </w:num>
  <w:num w:numId="38" w16cid:durableId="286084978">
    <w:abstractNumId w:val="29"/>
  </w:num>
  <w:num w:numId="39" w16cid:durableId="126515629">
    <w:abstractNumId w:val="8"/>
  </w:num>
  <w:num w:numId="40" w16cid:durableId="43667649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132FC"/>
    <w:rsid w:val="00020CA5"/>
    <w:rsid w:val="0004043C"/>
    <w:rsid w:val="00044ED4"/>
    <w:rsid w:val="00046DDD"/>
    <w:rsid w:val="000706AB"/>
    <w:rsid w:val="0007075E"/>
    <w:rsid w:val="00077D2D"/>
    <w:rsid w:val="00091005"/>
    <w:rsid w:val="000928F8"/>
    <w:rsid w:val="00096EAE"/>
    <w:rsid w:val="000C6729"/>
    <w:rsid w:val="000D121F"/>
    <w:rsid w:val="000D70C1"/>
    <w:rsid w:val="00116F91"/>
    <w:rsid w:val="00134294"/>
    <w:rsid w:val="00152AA5"/>
    <w:rsid w:val="00167046"/>
    <w:rsid w:val="0017273A"/>
    <w:rsid w:val="0017595F"/>
    <w:rsid w:val="001C4625"/>
    <w:rsid w:val="001D2C99"/>
    <w:rsid w:val="001E3C3F"/>
    <w:rsid w:val="001E46F1"/>
    <w:rsid w:val="00226A2A"/>
    <w:rsid w:val="002326D9"/>
    <w:rsid w:val="002401CF"/>
    <w:rsid w:val="0025575D"/>
    <w:rsid w:val="0026379B"/>
    <w:rsid w:val="00264B02"/>
    <w:rsid w:val="00277557"/>
    <w:rsid w:val="002A50FE"/>
    <w:rsid w:val="002D79EB"/>
    <w:rsid w:val="002E2206"/>
    <w:rsid w:val="002E369A"/>
    <w:rsid w:val="002F6ECF"/>
    <w:rsid w:val="003850BD"/>
    <w:rsid w:val="00385E2A"/>
    <w:rsid w:val="003B5D8F"/>
    <w:rsid w:val="003E7FF4"/>
    <w:rsid w:val="003F64B8"/>
    <w:rsid w:val="004050A4"/>
    <w:rsid w:val="0042357D"/>
    <w:rsid w:val="004237D0"/>
    <w:rsid w:val="004239D1"/>
    <w:rsid w:val="00427849"/>
    <w:rsid w:val="004540EC"/>
    <w:rsid w:val="004612C5"/>
    <w:rsid w:val="0049028B"/>
    <w:rsid w:val="00494912"/>
    <w:rsid w:val="00510496"/>
    <w:rsid w:val="005231B5"/>
    <w:rsid w:val="0053788E"/>
    <w:rsid w:val="0054044C"/>
    <w:rsid w:val="005414AC"/>
    <w:rsid w:val="00571D43"/>
    <w:rsid w:val="0057289E"/>
    <w:rsid w:val="00575214"/>
    <w:rsid w:val="00584712"/>
    <w:rsid w:val="005A7046"/>
    <w:rsid w:val="005C0D4C"/>
    <w:rsid w:val="005C1EEE"/>
    <w:rsid w:val="005C6FC3"/>
    <w:rsid w:val="005D0111"/>
    <w:rsid w:val="005D0F62"/>
    <w:rsid w:val="005F0AF9"/>
    <w:rsid w:val="00630F87"/>
    <w:rsid w:val="0066293B"/>
    <w:rsid w:val="00667B13"/>
    <w:rsid w:val="006749BB"/>
    <w:rsid w:val="00675CAE"/>
    <w:rsid w:val="0067705C"/>
    <w:rsid w:val="00694665"/>
    <w:rsid w:val="006C2F4F"/>
    <w:rsid w:val="006E08B5"/>
    <w:rsid w:val="007240CD"/>
    <w:rsid w:val="007274B8"/>
    <w:rsid w:val="00732122"/>
    <w:rsid w:val="00747814"/>
    <w:rsid w:val="00795655"/>
    <w:rsid w:val="007972A4"/>
    <w:rsid w:val="007A2444"/>
    <w:rsid w:val="007C6A95"/>
    <w:rsid w:val="007E2388"/>
    <w:rsid w:val="007F09FC"/>
    <w:rsid w:val="00816DF4"/>
    <w:rsid w:val="00820A50"/>
    <w:rsid w:val="00835A3A"/>
    <w:rsid w:val="008412D8"/>
    <w:rsid w:val="008439ED"/>
    <w:rsid w:val="0084724F"/>
    <w:rsid w:val="00862D12"/>
    <w:rsid w:val="008767DD"/>
    <w:rsid w:val="008A5C39"/>
    <w:rsid w:val="008C4E97"/>
    <w:rsid w:val="008E26D2"/>
    <w:rsid w:val="00906585"/>
    <w:rsid w:val="00937225"/>
    <w:rsid w:val="009513BE"/>
    <w:rsid w:val="00960927"/>
    <w:rsid w:val="0098110B"/>
    <w:rsid w:val="009965F5"/>
    <w:rsid w:val="009968F6"/>
    <w:rsid w:val="009A13A9"/>
    <w:rsid w:val="009A212B"/>
    <w:rsid w:val="009D1ABC"/>
    <w:rsid w:val="009E5D59"/>
    <w:rsid w:val="00A45422"/>
    <w:rsid w:val="00A467C4"/>
    <w:rsid w:val="00A57F1B"/>
    <w:rsid w:val="00A646AC"/>
    <w:rsid w:val="00AA02E0"/>
    <w:rsid w:val="00AA3D34"/>
    <w:rsid w:val="00AA3FEC"/>
    <w:rsid w:val="00AB03B4"/>
    <w:rsid w:val="00AB0570"/>
    <w:rsid w:val="00AC2E40"/>
    <w:rsid w:val="00AC70EB"/>
    <w:rsid w:val="00AD4859"/>
    <w:rsid w:val="00AE34C0"/>
    <w:rsid w:val="00B13C8E"/>
    <w:rsid w:val="00B15959"/>
    <w:rsid w:val="00B4344E"/>
    <w:rsid w:val="00B6369C"/>
    <w:rsid w:val="00B73549"/>
    <w:rsid w:val="00B8536A"/>
    <w:rsid w:val="00BD2392"/>
    <w:rsid w:val="00BE470D"/>
    <w:rsid w:val="00C00459"/>
    <w:rsid w:val="00C45BB1"/>
    <w:rsid w:val="00C56E6D"/>
    <w:rsid w:val="00C909C8"/>
    <w:rsid w:val="00CA296D"/>
    <w:rsid w:val="00CA3CD5"/>
    <w:rsid w:val="00CA6D92"/>
    <w:rsid w:val="00CC0B63"/>
    <w:rsid w:val="00CE0C27"/>
    <w:rsid w:val="00CF5E94"/>
    <w:rsid w:val="00CF7A53"/>
    <w:rsid w:val="00D059B5"/>
    <w:rsid w:val="00D65210"/>
    <w:rsid w:val="00D858F4"/>
    <w:rsid w:val="00DB3F28"/>
    <w:rsid w:val="00DD0A6C"/>
    <w:rsid w:val="00DD2510"/>
    <w:rsid w:val="00DD2666"/>
    <w:rsid w:val="00DE77F5"/>
    <w:rsid w:val="00E773C1"/>
    <w:rsid w:val="00E910E7"/>
    <w:rsid w:val="00EB2434"/>
    <w:rsid w:val="00EB38D4"/>
    <w:rsid w:val="00EE3184"/>
    <w:rsid w:val="00F012D4"/>
    <w:rsid w:val="00F03D31"/>
    <w:rsid w:val="00F22B4A"/>
    <w:rsid w:val="00F460C9"/>
    <w:rsid w:val="00F479EE"/>
    <w:rsid w:val="00F50C4D"/>
    <w:rsid w:val="00F51F65"/>
    <w:rsid w:val="00F52834"/>
    <w:rsid w:val="00F57F72"/>
    <w:rsid w:val="00FC0E4F"/>
    <w:rsid w:val="00FD5F4A"/>
    <w:rsid w:val="00FE1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CA3CD5"/>
    <w:pPr>
      <w:spacing w:after="200"/>
      <w:ind w:firstLine="0"/>
    </w:pPr>
  </w:style>
  <w:style w:type="paragraph" w:styleId="Heading1">
    <w:name w:val="heading 1"/>
    <w:next w:val="Normal"/>
    <w:link w:val="Heading1Char"/>
    <w:autoRedefine/>
    <w:uiPriority w:val="1"/>
    <w:qFormat/>
    <w:rsid w:val="00CA3CD5"/>
    <w:pPr>
      <w:widowControl w:val="0"/>
      <w:spacing w:before="192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9513BE"/>
    <w:pPr>
      <w:keepNext/>
      <w:keepLines/>
      <w:numPr>
        <w:numId w:val="5"/>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9513BE"/>
    <w:pPr>
      <w:widowControl w:val="0"/>
      <w:numPr>
        <w:ilvl w:val="1"/>
        <w:numId w:val="5"/>
      </w:numPr>
      <w:spacing w:before="600" w:after="200"/>
      <w:ind w:left="794" w:hanging="794"/>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84724F"/>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3CD5"/>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9513BE"/>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9513BE"/>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B15959"/>
    <w:pPr>
      <w:ind w:left="720"/>
    </w:pPr>
  </w:style>
  <w:style w:type="character" w:customStyle="1" w:styleId="Heading4Char">
    <w:name w:val="Heading 4 Char"/>
    <w:basedOn w:val="DefaultParagraphFont"/>
    <w:link w:val="Heading4"/>
    <w:uiPriority w:val="4"/>
    <w:rsid w:val="0084724F"/>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qFormat/>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AB0570"/>
    <w:pPr>
      <w:tabs>
        <w:tab w:val="right" w:pos="9026"/>
      </w:tabs>
      <w:jc w:val="center"/>
    </w:pPr>
    <w:rPr>
      <w:rFonts w:ascii="Times New Roman" w:hAnsi="Times New Roman" w:cs="Times New Roman"/>
      <w:b/>
      <w:color w:val="FF0000"/>
    </w:rPr>
  </w:style>
  <w:style w:type="character" w:customStyle="1" w:styleId="FooterChar">
    <w:name w:val="Footer Char"/>
    <w:basedOn w:val="DefaultParagraphFont"/>
    <w:link w:val="Footer"/>
    <w:uiPriority w:val="99"/>
    <w:rsid w:val="00AB0570"/>
    <w:rPr>
      <w:rFonts w:ascii="Times New Roman" w:hAnsi="Times New Roman" w:cs="Times New Roman"/>
      <w:b/>
      <w:color w:val="FF0000"/>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rsid w:val="00584712"/>
    <w:pPr>
      <w:widowControl w:val="0"/>
      <w:numPr>
        <w:numId w:val="4"/>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CA6D92"/>
    <w:pPr>
      <w:numPr>
        <w:ilvl w:val="0"/>
        <w:numId w:val="0"/>
      </w:numPr>
    </w:pPr>
  </w:style>
  <w:style w:type="character" w:customStyle="1" w:styleId="HowtoHeadingChar">
    <w:name w:val="How to Heading Char"/>
    <w:basedOn w:val="DefaultParagraphFont"/>
    <w:link w:val="HowtoHeading"/>
    <w:uiPriority w:val="5"/>
    <w:rsid w:val="00CA6D92"/>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DE77F5"/>
    <w:pPr>
      <w:numPr>
        <w:numId w:val="0"/>
      </w:numPr>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5F0AF9"/>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table" w:customStyle="1" w:styleId="Arial12ptbodytext1">
    <w:name w:val="Arial 12pt body text1"/>
    <w:basedOn w:val="TableNormal"/>
    <w:next w:val="TableGrid"/>
    <w:rsid w:val="00835A3A"/>
    <w:pPr>
      <w:spacing w:before="0" w:line="240" w:lineRule="auto"/>
      <w:ind w:firstLine="0"/>
    </w:pPr>
    <w:rPr>
      <w:rFonts w:eastAsia="Times New Roman" w:cs="Times New Roman"/>
      <w:szCs w:val="20"/>
      <w:lang w:eastAsia="en-GB"/>
    </w:rPr>
    <w:tblPr/>
  </w:style>
  <w:style w:type="table" w:customStyle="1" w:styleId="Arial12ptbodytext2">
    <w:name w:val="Arial 12pt body text2"/>
    <w:basedOn w:val="TableNormal"/>
    <w:next w:val="TableGrid"/>
    <w:rsid w:val="004540EC"/>
    <w:pPr>
      <w:spacing w:before="0" w:line="240" w:lineRule="auto"/>
      <w:ind w:firstLine="0"/>
    </w:pPr>
    <w:rPr>
      <w:rFonts w:eastAsia="Times New Roman" w:cs="Times New Roman"/>
      <w:szCs w:val="20"/>
      <w:lang w:eastAsia="en-GB"/>
    </w:rPr>
    <w:tblPr/>
  </w:style>
  <w:style w:type="character" w:styleId="CommentReference">
    <w:name w:val="annotation reference"/>
    <w:basedOn w:val="DefaultParagraphFont"/>
    <w:uiPriority w:val="99"/>
    <w:semiHidden/>
    <w:rsid w:val="00B6369C"/>
    <w:rPr>
      <w:sz w:val="16"/>
      <w:szCs w:val="16"/>
    </w:rPr>
  </w:style>
  <w:style w:type="paragraph" w:styleId="CommentText">
    <w:name w:val="annotation text"/>
    <w:basedOn w:val="Normal"/>
    <w:link w:val="CommentTextChar"/>
    <w:uiPriority w:val="99"/>
    <w:semiHidden/>
    <w:rsid w:val="00B6369C"/>
    <w:pPr>
      <w:spacing w:line="240" w:lineRule="auto"/>
    </w:pPr>
    <w:rPr>
      <w:sz w:val="20"/>
      <w:szCs w:val="20"/>
    </w:rPr>
  </w:style>
  <w:style w:type="character" w:customStyle="1" w:styleId="CommentTextChar">
    <w:name w:val="Comment Text Char"/>
    <w:basedOn w:val="DefaultParagraphFont"/>
    <w:link w:val="CommentText"/>
    <w:uiPriority w:val="99"/>
    <w:semiHidden/>
    <w:rsid w:val="00B6369C"/>
    <w:rPr>
      <w:sz w:val="20"/>
      <w:szCs w:val="20"/>
    </w:rPr>
  </w:style>
  <w:style w:type="paragraph" w:styleId="CommentSubject">
    <w:name w:val="annotation subject"/>
    <w:basedOn w:val="CommentText"/>
    <w:next w:val="CommentText"/>
    <w:link w:val="CommentSubjectChar"/>
    <w:uiPriority w:val="99"/>
    <w:semiHidden/>
    <w:rsid w:val="00B6369C"/>
    <w:rPr>
      <w:b/>
      <w:bCs/>
    </w:rPr>
  </w:style>
  <w:style w:type="character" w:customStyle="1" w:styleId="CommentSubjectChar">
    <w:name w:val="Comment Subject Char"/>
    <w:basedOn w:val="CommentTextChar"/>
    <w:link w:val="CommentSubject"/>
    <w:uiPriority w:val="99"/>
    <w:semiHidden/>
    <w:rsid w:val="00B6369C"/>
    <w:rPr>
      <w:b/>
      <w:bCs/>
      <w:sz w:val="20"/>
      <w:szCs w:val="20"/>
    </w:rPr>
  </w:style>
  <w:style w:type="table" w:styleId="GridTable4-Accent1">
    <w:name w:val="Grid Table 4 Accent 1"/>
    <w:basedOn w:val="TableNormal"/>
    <w:uiPriority w:val="49"/>
    <w:rsid w:val="00CA6D92"/>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5">
    <w:name w:val="List Table 3 Accent 5"/>
    <w:basedOn w:val="TableNormal"/>
    <w:uiPriority w:val="48"/>
    <w:rsid w:val="00CA6D92"/>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1Light">
    <w:name w:val="Grid Table 1 Light"/>
    <w:basedOn w:val="TableNormal"/>
    <w:uiPriority w:val="46"/>
    <w:rsid w:val="0084724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rsid w:val="00E773C1"/>
    <w:rPr>
      <w:color w:val="954F72" w:themeColor="followedHyperlink"/>
      <w:u w:val="single"/>
    </w:rPr>
  </w:style>
  <w:style w:type="character" w:styleId="UnresolvedMention">
    <w:name w:val="Unresolved Mention"/>
    <w:basedOn w:val="DefaultParagraphFont"/>
    <w:uiPriority w:val="99"/>
    <w:semiHidden/>
    <w:unhideWhenUsed/>
    <w:rsid w:val="002D7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9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pensions.gov.sco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PNB.SCOT" TargetMode="External"/><Relationship Id="rId23" Type="http://schemas.openxmlformats.org/officeDocument/2006/relationships/hyperlink" Target="https://www.gov.uk/voluntary-national-insurance-contributions"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uk/ssi/2013/35/contents/made"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4.00</Document_x0020_Version>
    <Published_x0020_Date xmlns="328626ec-7376-41df-a3e4-7831eff98bf6">2023-06-11T23:00:00+00:00</Published_x0020_Date>
    <SPRM xmlns="328626ec-7376-41df-a3e4-7831eff98bf6">true</SPRM>
    <Review_x0020_Cycle xmlns="328626ec-7376-41df-a3e4-7831eff98bf6">5</Review_x0020_Cyc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PRM xmlns="328626ec-7376-41df-a3e4-7831eff98bf6" xsi:nil="true"/>
    <Published_x0020_Date xmlns="328626ec-7376-41df-a3e4-7831eff98bf6">2023-06-11T23:00:00+00:00</Published_x0020_Date>
    <Document_x0020_Version xmlns="328626ec-7376-41df-a3e4-7831eff98bf6">4.00</Document_x0020_Version>
    <Review_x0020_Cycle xmlns="328626ec-7376-41df-a3e4-7831eff98bf6">5</Review_x0020_Cycle>
  </documentManagement>
</p:properties>
</file>

<file path=customXml/itemProps1.xml><?xml version="1.0" encoding="utf-8"?>
<ds:datastoreItem xmlns:ds="http://schemas.openxmlformats.org/officeDocument/2006/customXml" ds:itemID="{CFAF2FA1-99EE-4DB3-BD8D-317C6C79A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346BB4-7634-4F93-B318-4DE8BCCE98BE}">
  <ds:schemaRefs>
    <ds:schemaRef ds:uri="http://schemas.openxmlformats.org/officeDocument/2006/bibliography"/>
  </ds:schemaRefs>
</ds:datastoreItem>
</file>

<file path=customXml/itemProps3.xml><?xml version="1.0" encoding="utf-8"?>
<ds:datastoreItem xmlns:ds="http://schemas.openxmlformats.org/officeDocument/2006/customXml" ds:itemID="{DE895B4B-B6CE-4F98-ADB3-0F4B45CF69E4}">
  <ds:schemaRefs>
    <ds:schemaRef ds:uri="http://schemas.microsoft.com/office/2006/metadata/properties"/>
    <ds:schemaRef ds:uri="http://schemas.microsoft.com/office/infopath/2007/PartnerControls"/>
    <ds:schemaRef ds:uri="328626ec-7376-41df-a3e4-7831eff98bf6"/>
  </ds:schemaRefs>
</ds:datastoreItem>
</file>

<file path=customXml/itemProps4.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5.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6.xml><?xml version="1.0" encoding="utf-8"?>
<ds:datastoreItem xmlns:ds="http://schemas.openxmlformats.org/officeDocument/2006/customXml" ds:itemID="{BD5AC53F-70F1-477F-AE32-1F0F6D7EDEAF}">
  <ds:schemaRefs>
    <ds:schemaRef ds:uri="http://purl.org/dc/terms/"/>
    <ds:schemaRef ds:uri="http://www.w3.org/XML/1998/namespace"/>
    <ds:schemaRef ds:uri="http://schemas.microsoft.com/office/2006/documentManagement/types"/>
    <ds:schemaRef ds:uri="http://purl.org/dc/dcmitype/"/>
    <ds:schemaRef ds:uri="328626ec-7376-41df-a3e4-7831eff98bf6"/>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4307</Words>
  <Characters>24551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Vallance, Murray</cp:lastModifiedBy>
  <cp:revision>3</cp:revision>
  <cp:lastPrinted>2023-06-26T08:12:00Z</cp:lastPrinted>
  <dcterms:created xsi:type="dcterms:W3CDTF">2023-07-03T06:45:00Z</dcterms:created>
  <dcterms:modified xsi:type="dcterms:W3CDTF">2023-07-03T06:48:00Z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2023-05-30T10:26:27Z</vt:filetime>
  </property>
  <property fmtid="{D5CDD505-2E9C-101B-9397-08002B2CF9AE}" pid="8" name="Order">
    <vt:lpwstr>400.000000000000</vt:lpwstr>
  </property>
  <property fmtid="{D5CDD505-2E9C-101B-9397-08002B2CF9AE}" pid="9" name="DocumentSetDescription">
    <vt:lpwstr/>
  </property>
  <property fmtid="{D5CDD505-2E9C-101B-9397-08002B2CF9AE}" pid="10" name="_docset_NoMedatataSyncRequired">
    <vt:lpwstr>False</vt:lpwstr>
  </property>
  <property fmtid="{D5CDD505-2E9C-101B-9397-08002B2CF9AE}" pid="11" name="Document Type">
    <vt:lpwstr/>
  </property>
  <property fmtid="{D5CDD505-2E9C-101B-9397-08002B2CF9AE}" pid="12" name="Author0">
    <vt:lpwstr/>
  </property>
  <property fmtid="{D5CDD505-2E9C-101B-9397-08002B2CF9AE}" pid="13" name="Business Area">
    <vt:lpwstr/>
  </property>
</Properties>
</file>