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23F558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32BC6">
              <w:t>2460</w:t>
            </w:r>
          </w:p>
          <w:p w14:paraId="34BDABA6" w14:textId="7E76E2A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A0486">
              <w:t>03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ADF446E" w14:textId="5CFE65E8" w:rsidR="00450F6A" w:rsidRDefault="00450F6A" w:rsidP="00450F6A">
      <w:pPr>
        <w:pStyle w:val="Heading2"/>
      </w:pPr>
      <w:r>
        <w:t>I shall be pleased to learn in relation to the 9 claims referred to that have not been paid whether these have been abandoned or still remain outstanding with you.</w:t>
      </w:r>
    </w:p>
    <w:p w14:paraId="34BDABB8" w14:textId="1E56F551" w:rsidR="00255F1E" w:rsidRPr="00450F6A" w:rsidRDefault="00450F6A" w:rsidP="00375AA0">
      <w:pPr>
        <w:tabs>
          <w:tab w:val="left" w:pos="5400"/>
        </w:tabs>
      </w:pPr>
      <w:r>
        <w:t xml:space="preserve">I can advise </w:t>
      </w:r>
      <w:r w:rsidRPr="00450F6A">
        <w:t>th</w:t>
      </w:r>
      <w:r>
        <w:t>at the nine</w:t>
      </w:r>
      <w:r w:rsidRPr="00450F6A">
        <w:t xml:space="preserve"> claims remain outstanding.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5A0C5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04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3F64A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04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5BF4E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04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01EAA6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04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7FC9DD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04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C3D824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048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2E0690"/>
    <w:rsid w:val="0036503B"/>
    <w:rsid w:val="00375AA0"/>
    <w:rsid w:val="00376A4A"/>
    <w:rsid w:val="00381234"/>
    <w:rsid w:val="003D6D03"/>
    <w:rsid w:val="003E12CA"/>
    <w:rsid w:val="004010DC"/>
    <w:rsid w:val="004341F0"/>
    <w:rsid w:val="00450F6A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95604"/>
    <w:rsid w:val="006D5799"/>
    <w:rsid w:val="00732BC6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A0486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0e32d40b-a8f5-4c24-a46b-b72b5f0b9b52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2025-09-03T14:38:00Z</cp:lastPrinted>
  <dcterms:created xsi:type="dcterms:W3CDTF">2025-08-25T12:18:00Z</dcterms:created>
  <dcterms:modified xsi:type="dcterms:W3CDTF">2025-09-03T14:39:00Z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