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D7C3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B4B34">
              <w:t>0469</w:t>
            </w:r>
          </w:p>
          <w:p w14:paraId="34BDABA6" w14:textId="1429D6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2B4B">
              <w:t>24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EB1507" w14:textId="77777777" w:rsidR="001C2D8E" w:rsidRDefault="002B4B34" w:rsidP="001C2D8E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bookmarkStart w:id="0" w:name="_Hlk193716207"/>
      <w:r w:rsidRPr="002B4B34">
        <w:rPr>
          <w:rFonts w:eastAsiaTheme="majorEastAsia" w:cstheme="majorBidi"/>
          <w:b/>
          <w:color w:val="000000" w:themeColor="text1"/>
          <w:szCs w:val="26"/>
        </w:rPr>
        <w:t>What are the most common crimes you observe in the area of Knightswood?</w:t>
      </w:r>
    </w:p>
    <w:p w14:paraId="0E602989" w14:textId="04EC10F2" w:rsidR="001C2D8E" w:rsidRDefault="001C2D8E" w:rsidP="001C2D8E">
      <w:r>
        <w:t>You later clarified that the area you are requesting information for is the multi member ward area of Garscadden/Scotstounhill.</w:t>
      </w:r>
    </w:p>
    <w:p w14:paraId="5FA1AB1E" w14:textId="77777777" w:rsidR="001C2D8E" w:rsidRDefault="001C2D8E" w:rsidP="001C2D8E">
      <w:r w:rsidRPr="001C2D8E">
        <w:t xml:space="preserve">The information sought is held by Police Scotland, but I am refusing to provide it in terms of section 16(1) of the Act on the basis that the section 25(1) exemption applies: “Information which the applicant can reasonably obtain other than by requesting it […] is exempt information”. </w:t>
      </w:r>
    </w:p>
    <w:p w14:paraId="48CF63B7" w14:textId="543345C3" w:rsidR="001C2D8E" w:rsidRDefault="001C2D8E" w:rsidP="001C2D8E">
      <w:r w:rsidRPr="001C2D8E">
        <w:t>The information sought is publicly available:</w:t>
      </w:r>
      <w:r w:rsidR="004F6D3E">
        <w:t xml:space="preserve"> </w:t>
      </w:r>
      <w:hyperlink r:id="rId11" w:history="1">
        <w:r w:rsidRPr="001C2D8E">
          <w:rPr>
            <w:rStyle w:val="Hyperlink"/>
          </w:rPr>
          <w:t>Crime data - Police Scotland</w:t>
        </w:r>
      </w:hyperlink>
    </w:p>
    <w:p w14:paraId="297B99D1" w14:textId="77777777" w:rsidR="004F6D3E" w:rsidRDefault="004F6D3E" w:rsidP="001C2D8E"/>
    <w:p w14:paraId="3B2A10DB" w14:textId="2481C26B" w:rsidR="002B4B34" w:rsidRDefault="002B4B34" w:rsidP="002B4B34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4B34">
        <w:rPr>
          <w:rFonts w:eastAsiaTheme="majorEastAsia" w:cstheme="majorBidi"/>
          <w:b/>
          <w:color w:val="000000" w:themeColor="text1"/>
          <w:szCs w:val="26"/>
        </w:rPr>
        <w:t>What is the major demographic of people in Knightswood committing these crimes (e.g. age, gender, etc.)</w:t>
      </w:r>
    </w:p>
    <w:p w14:paraId="0D09F53B" w14:textId="77777777" w:rsidR="008369AA" w:rsidRDefault="008369AA" w:rsidP="008369A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</w:t>
      </w:r>
    </w:p>
    <w:p w14:paraId="52119653" w14:textId="77777777" w:rsidR="008369AA" w:rsidRPr="007C27B2" w:rsidRDefault="008369AA" w:rsidP="008369AA">
      <w:r>
        <w:t>To provide this would require us to look through every incident to identify the data requested.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3841441" w14:textId="77777777" w:rsidR="008369AA" w:rsidRPr="002B4B34" w:rsidRDefault="008369AA" w:rsidP="008369AA">
      <w:p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</w:p>
    <w:p w14:paraId="57D57301" w14:textId="77777777" w:rsidR="002B4B34" w:rsidRDefault="002B4B34" w:rsidP="002B4B34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4B34">
        <w:rPr>
          <w:rFonts w:eastAsiaTheme="majorEastAsia" w:cstheme="majorBidi"/>
          <w:b/>
          <w:color w:val="000000" w:themeColor="text1"/>
          <w:szCs w:val="26"/>
        </w:rPr>
        <w:t>What is the rate of drug abuse and the rate of alcohol abuse in the area of Knightswood?</w:t>
      </w:r>
    </w:p>
    <w:p w14:paraId="4DA6AD0E" w14:textId="15B04C4E" w:rsidR="001C2D8E" w:rsidRDefault="008369AA" w:rsidP="008369AA">
      <w:r>
        <w:t>T</w:t>
      </w:r>
      <w:r w:rsidRPr="008369AA">
        <w:t>he information sought is not held by Police Scotland and section 17 of the Act therefore applies</w:t>
      </w:r>
      <w:r>
        <w:t>.  We do not hold information on alcohol or drug abuse- the NHS may be a better source for that data.</w:t>
      </w:r>
    </w:p>
    <w:p w14:paraId="13C42546" w14:textId="77777777" w:rsidR="004F6D3E" w:rsidRPr="002B4B34" w:rsidRDefault="004F6D3E" w:rsidP="008369AA"/>
    <w:p w14:paraId="32A9D836" w14:textId="1B4F4347" w:rsidR="002B4B34" w:rsidRDefault="004F6D3E" w:rsidP="002B4B34">
      <w:pPr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lastRenderedPageBreak/>
        <w:t>W</w:t>
      </w:r>
      <w:r w:rsidR="002B4B34" w:rsidRPr="002B4B34">
        <w:rPr>
          <w:rFonts w:eastAsiaTheme="majorEastAsia" w:cstheme="majorBidi"/>
          <w:b/>
          <w:color w:val="000000" w:themeColor="text1"/>
          <w:szCs w:val="26"/>
        </w:rPr>
        <w:t>hat is the rate of domestic abuse in the area of Knightswood?</w:t>
      </w:r>
    </w:p>
    <w:p w14:paraId="3458ACF1" w14:textId="77777777" w:rsidR="006D5BF4" w:rsidRDefault="006D5BF4" w:rsidP="006D5BF4">
      <w:r w:rsidRPr="001C2D8E">
        <w:t xml:space="preserve">The information sought is held by Police Scotland, but I am refusing to provide it in terms of section 16(1) of the Act on the basis that the section 25(1) exemption applies: “Information which the applicant can reasonably obtain other than by requesting it […] is exempt information”. </w:t>
      </w:r>
    </w:p>
    <w:p w14:paraId="48EF7770" w14:textId="77777777" w:rsidR="006D5BF4" w:rsidRDefault="006D5BF4" w:rsidP="006D5BF4">
      <w:r w:rsidRPr="001C2D8E">
        <w:t>The information sought is publicly available:</w:t>
      </w:r>
    </w:p>
    <w:p w14:paraId="25C5CE05" w14:textId="77777777" w:rsidR="006D5BF4" w:rsidRDefault="006D5BF4" w:rsidP="006D5BF4">
      <w:hyperlink r:id="rId12" w:history="1">
        <w:r w:rsidRPr="001C2D8E">
          <w:rPr>
            <w:rStyle w:val="Hyperlink"/>
          </w:rPr>
          <w:t>Crime data - Police Scotland</w:t>
        </w:r>
      </w:hyperlink>
    </w:p>
    <w:p w14:paraId="7CB32955" w14:textId="7EABDC38" w:rsidR="006D5BF4" w:rsidRDefault="006D5BF4" w:rsidP="006D5BF4">
      <w:r w:rsidRPr="006D5BF4">
        <w:t>You can search the excel spreadsheet and filter the data to ‘</w:t>
      </w:r>
      <w:r>
        <w:t>domestic</w:t>
      </w:r>
      <w:r w:rsidRPr="006D5BF4">
        <w:t xml:space="preserve">’ only. </w:t>
      </w:r>
    </w:p>
    <w:p w14:paraId="065CE20C" w14:textId="77777777" w:rsidR="006D5BF4" w:rsidRPr="002B4B34" w:rsidRDefault="006D5BF4" w:rsidP="006D5B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8D86A35" w14:textId="77777777" w:rsidR="002B4B34" w:rsidRDefault="002B4B34" w:rsidP="002B4B34">
      <w:pPr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4B34">
        <w:rPr>
          <w:rFonts w:eastAsiaTheme="majorEastAsia" w:cstheme="majorBidi"/>
          <w:b/>
          <w:color w:val="000000" w:themeColor="text1"/>
          <w:szCs w:val="26"/>
        </w:rPr>
        <w:t>Is vandalism a big problem in the area of Knightswood?</w:t>
      </w:r>
    </w:p>
    <w:p w14:paraId="31C42440" w14:textId="77777777" w:rsidR="006D5BF4" w:rsidRDefault="006D5BF4" w:rsidP="006D5BF4">
      <w:r w:rsidRPr="001C2D8E">
        <w:t xml:space="preserve">The information sought is held by Police Scotland, but I am refusing to provide it in terms of section 16(1) of the Act on the basis that the section 25(1) exemption applies: “Information which the applicant can reasonably obtain other than by requesting it […] is exempt information”. </w:t>
      </w:r>
    </w:p>
    <w:p w14:paraId="4CAF71FB" w14:textId="77777777" w:rsidR="006D5BF4" w:rsidRDefault="006D5BF4" w:rsidP="006D5BF4">
      <w:r w:rsidRPr="001C2D8E">
        <w:t>The information sought is publicly available:</w:t>
      </w:r>
    </w:p>
    <w:p w14:paraId="01B49602" w14:textId="77777777" w:rsidR="006D5BF4" w:rsidRDefault="006D5BF4" w:rsidP="006D5BF4">
      <w:hyperlink r:id="rId13" w:history="1">
        <w:r w:rsidRPr="001C2D8E">
          <w:rPr>
            <w:rStyle w:val="Hyperlink"/>
          </w:rPr>
          <w:t>Crime data - Police Scotland</w:t>
        </w:r>
      </w:hyperlink>
    </w:p>
    <w:p w14:paraId="07EB8CD1" w14:textId="7726AAAE" w:rsidR="006D5BF4" w:rsidRDefault="006D5BF4" w:rsidP="006D5BF4">
      <w:r w:rsidRPr="006D5BF4">
        <w:t>You can search the excel spreadsheet and filter the data to ‘</w:t>
      </w:r>
      <w:r>
        <w:t>vandalism’</w:t>
      </w:r>
      <w:r w:rsidRPr="006D5BF4">
        <w:t xml:space="preserve"> only. </w:t>
      </w:r>
    </w:p>
    <w:p w14:paraId="28C1523F" w14:textId="77777777" w:rsidR="006D5BF4" w:rsidRPr="002B4B34" w:rsidRDefault="006D5BF4" w:rsidP="006D5BF4">
      <w:p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bookmarkEnd w:id="0"/>
    <w:p w14:paraId="616F3DE1" w14:textId="77777777" w:rsidR="002B4B34" w:rsidRPr="002B4B34" w:rsidRDefault="002B4B34" w:rsidP="002B4B34">
      <w:pPr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4B34">
        <w:rPr>
          <w:rFonts w:eastAsiaTheme="majorEastAsia" w:cstheme="majorBidi"/>
          <w:b/>
          <w:color w:val="000000" w:themeColor="text1"/>
          <w:szCs w:val="26"/>
        </w:rPr>
        <w:t>What are the major issues in the area of Knightswood and do you think there are any changes that could be made to solve these issues?</w:t>
      </w:r>
    </w:p>
    <w:p w14:paraId="03A5DDA6" w14:textId="77777777" w:rsidR="002B4B34" w:rsidRPr="002B4B34" w:rsidRDefault="002B4B34" w:rsidP="002B4B34">
      <w:pPr>
        <w:numPr>
          <w:ilvl w:val="0"/>
          <w:numId w:val="8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4B34">
        <w:rPr>
          <w:rFonts w:eastAsiaTheme="majorEastAsia" w:cstheme="majorBidi"/>
          <w:b/>
          <w:color w:val="000000" w:themeColor="text1"/>
          <w:szCs w:val="26"/>
        </w:rPr>
        <w:t>Have social services had an impact on the area of Knightswood?</w:t>
      </w:r>
    </w:p>
    <w:p w14:paraId="0D34D4EB" w14:textId="77777777" w:rsidR="002B4B34" w:rsidRPr="002B4B34" w:rsidRDefault="002B4B34" w:rsidP="002B4B34">
      <w:pPr>
        <w:numPr>
          <w:ilvl w:val="0"/>
          <w:numId w:val="9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4B34">
        <w:rPr>
          <w:rFonts w:eastAsiaTheme="majorEastAsia" w:cstheme="majorBidi"/>
          <w:b/>
          <w:color w:val="000000" w:themeColor="text1"/>
          <w:szCs w:val="26"/>
        </w:rPr>
        <w:t>Do mental health issues impact a large portion of the community in Knightswood and if so, does this have an impact on the community?</w:t>
      </w:r>
    </w:p>
    <w:p w14:paraId="1F35443E" w14:textId="3A8B84E1" w:rsidR="00EF0FBB" w:rsidRDefault="008369AA" w:rsidP="008369AA">
      <w:r>
        <w:t>I</w:t>
      </w:r>
      <w:r w:rsidRPr="008369AA">
        <w:t>n relation to questions 6, 7 and 8</w:t>
      </w:r>
      <w:r>
        <w:t>, t</w:t>
      </w:r>
      <w:r w:rsidRPr="008369AA">
        <w:t>he information sought is not held by Police Scotland and section 17 of the Act therefore applies. As you may be aware, the Freedom of Information (Scotland) Act 2002 provides a right of access to recorded information only. We are unable to offer comment or opinion on particular matters other than where those are already specifically captured - for example in force guidance or policy documents.</w:t>
      </w:r>
      <w:r>
        <w:t xml:space="preserve"> </w:t>
      </w:r>
    </w:p>
    <w:p w14:paraId="64976DC1" w14:textId="77777777" w:rsidR="008369AA" w:rsidRDefault="008369AA" w:rsidP="008369AA"/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DC72F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2B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D0AF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2B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6FE4F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2B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903A4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2B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A14C02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2B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3D598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2B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3B2D"/>
    <w:multiLevelType w:val="multilevel"/>
    <w:tmpl w:val="C51437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FB1038D"/>
    <w:multiLevelType w:val="multilevel"/>
    <w:tmpl w:val="D05E3D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FD85147"/>
    <w:multiLevelType w:val="multilevel"/>
    <w:tmpl w:val="C5C6B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840D6C"/>
    <w:multiLevelType w:val="multilevel"/>
    <w:tmpl w:val="30CC63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BE52AD"/>
    <w:multiLevelType w:val="multilevel"/>
    <w:tmpl w:val="D750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CD53A0A"/>
    <w:multiLevelType w:val="multilevel"/>
    <w:tmpl w:val="B5A8A0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F0D6DEB"/>
    <w:multiLevelType w:val="multilevel"/>
    <w:tmpl w:val="3000F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C4214ED"/>
    <w:multiLevelType w:val="multilevel"/>
    <w:tmpl w:val="1986A0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8"/>
  </w:num>
  <w:num w:numId="2" w16cid:durableId="392391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51990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2303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717703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48856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6844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93278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6340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2D8E"/>
    <w:rsid w:val="00207326"/>
    <w:rsid w:val="00253DF6"/>
    <w:rsid w:val="00255F1E"/>
    <w:rsid w:val="002B4B34"/>
    <w:rsid w:val="002F2CBD"/>
    <w:rsid w:val="002F43B7"/>
    <w:rsid w:val="002F5274"/>
    <w:rsid w:val="0036503B"/>
    <w:rsid w:val="00376A4A"/>
    <w:rsid w:val="003D6D03"/>
    <w:rsid w:val="003E12CA"/>
    <w:rsid w:val="004010DC"/>
    <w:rsid w:val="004341F0"/>
    <w:rsid w:val="004553C7"/>
    <w:rsid w:val="00456324"/>
    <w:rsid w:val="00463D2B"/>
    <w:rsid w:val="00475460"/>
    <w:rsid w:val="00490317"/>
    <w:rsid w:val="00491644"/>
    <w:rsid w:val="00496A08"/>
    <w:rsid w:val="004E1605"/>
    <w:rsid w:val="004F653C"/>
    <w:rsid w:val="004F6D3E"/>
    <w:rsid w:val="00540A52"/>
    <w:rsid w:val="00557306"/>
    <w:rsid w:val="00645CFA"/>
    <w:rsid w:val="00685219"/>
    <w:rsid w:val="006D5799"/>
    <w:rsid w:val="006D5BF4"/>
    <w:rsid w:val="007440EA"/>
    <w:rsid w:val="00750D83"/>
    <w:rsid w:val="00785DBC"/>
    <w:rsid w:val="00793DD5"/>
    <w:rsid w:val="007D55F6"/>
    <w:rsid w:val="007F490F"/>
    <w:rsid w:val="008369AA"/>
    <w:rsid w:val="0086779C"/>
    <w:rsid w:val="00874BFD"/>
    <w:rsid w:val="008964EF"/>
    <w:rsid w:val="00915E01"/>
    <w:rsid w:val="009631A4"/>
    <w:rsid w:val="00977296"/>
    <w:rsid w:val="00A25E93"/>
    <w:rsid w:val="00A320FF"/>
    <w:rsid w:val="00A52B4B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264"/>
    <w:rsid w:val="00D05706"/>
    <w:rsid w:val="00D15E7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C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rime-dat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694</Words>
  <Characters>3958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