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37DD4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32A17">
              <w:t>3039</w:t>
            </w:r>
          </w:p>
          <w:p w14:paraId="34BDABA6" w14:textId="74DA294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2E1461">
              <w:t>11</w:t>
            </w:r>
            <w:r w:rsidR="006D5799">
              <w:t xml:space="preserve"> </w:t>
            </w:r>
            <w:r w:rsidR="00432A17">
              <w:t>January</w:t>
            </w:r>
            <w:r>
              <w:t xml:space="preserve"> 202</w:t>
            </w:r>
            <w:r w:rsidR="00432A17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E21A67" w14:textId="77777777" w:rsidR="00432A17" w:rsidRDefault="00432A17" w:rsidP="004365BB">
      <w:pPr>
        <w:rPr>
          <w:b/>
        </w:rPr>
      </w:pPr>
      <w:r>
        <w:t xml:space="preserve">Please accept our apologies for the delay in responding. </w:t>
      </w:r>
    </w:p>
    <w:p w14:paraId="78CD1FD5" w14:textId="77777777" w:rsid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color w:val="000000" w:themeColor="text1"/>
          <w:szCs w:val="26"/>
        </w:rPr>
        <w:t xml:space="preserve">Information for crime committed by children is not recorded in Scotland. </w:t>
      </w:r>
    </w:p>
    <w:p w14:paraId="1754CF39" w14:textId="68BB698C" w:rsidR="00432A17" w:rsidRP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color w:val="000000" w:themeColor="text1"/>
          <w:szCs w:val="26"/>
        </w:rPr>
        <w:t>Why is it recorded in England and Wales?</w:t>
      </w:r>
    </w:p>
    <w:p w14:paraId="2B9E7468" w14:textId="77777777" w:rsidR="00432A17" w:rsidRP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bCs/>
          <w:color w:val="000000" w:themeColor="text1"/>
          <w:szCs w:val="26"/>
        </w:rPr>
        <w:t>I am seeking information if you are specifically instructed by the Scottish government not to record these numbers.</w:t>
      </w:r>
    </w:p>
    <w:p w14:paraId="78E4842F" w14:textId="77777777" w:rsidR="00432A17" w:rsidRP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bCs/>
          <w:color w:val="000000" w:themeColor="text1"/>
          <w:szCs w:val="26"/>
        </w:rPr>
        <w:t>I would like to receive the instruction letter.</w:t>
      </w:r>
    </w:p>
    <w:p w14:paraId="10AB4BD8" w14:textId="77777777" w:rsidR="00432A17" w:rsidRDefault="00432A17" w:rsidP="00432A17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432A17">
        <w:rPr>
          <w:rFonts w:eastAsiaTheme="majorEastAsia" w:cstheme="majorBidi"/>
          <w:b/>
          <w:bCs/>
          <w:color w:val="000000" w:themeColor="text1"/>
          <w:szCs w:val="26"/>
        </w:rPr>
        <w:t xml:space="preserve">If not, what is the reason that you do not record them? </w:t>
      </w:r>
    </w:p>
    <w:p w14:paraId="71AFE712" w14:textId="704B37DF" w:rsidR="00432A17" w:rsidRP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bCs/>
          <w:color w:val="000000" w:themeColor="text1"/>
          <w:szCs w:val="26"/>
        </w:rPr>
        <w:t>It is part of normal procedure in England and Wales.</w:t>
      </w:r>
    </w:p>
    <w:p w14:paraId="0440A23E" w14:textId="77777777" w:rsidR="00432A17" w:rsidRPr="00432A17" w:rsidRDefault="00432A17" w:rsidP="00432A1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32A17">
        <w:rPr>
          <w:rFonts w:eastAsiaTheme="majorEastAsia" w:cstheme="majorBidi"/>
          <w:b/>
          <w:bCs/>
          <w:color w:val="000000" w:themeColor="text1"/>
          <w:szCs w:val="26"/>
        </w:rPr>
        <w:t xml:space="preserve">Please provide your answer, or your review. </w:t>
      </w:r>
    </w:p>
    <w:p w14:paraId="34BDABAA" w14:textId="08963B24" w:rsidR="00496A08" w:rsidRDefault="00432A17" w:rsidP="00793DD5">
      <w:pPr>
        <w:tabs>
          <w:tab w:val="left" w:pos="5400"/>
        </w:tabs>
      </w:pPr>
      <w:r>
        <w:t>First of all, I can confirm that a review of FOI 23-2796 is being progressed separately.</w:t>
      </w:r>
    </w:p>
    <w:p w14:paraId="540A8460" w14:textId="6FF4B895" w:rsidR="00432A17" w:rsidRDefault="00432A17" w:rsidP="00793DD5">
      <w:pPr>
        <w:tabs>
          <w:tab w:val="left" w:pos="5400"/>
        </w:tabs>
      </w:pPr>
      <w:r>
        <w:t>Please accept our apologies for the delay.</w:t>
      </w:r>
    </w:p>
    <w:p w14:paraId="003216EA" w14:textId="33AFA4E0" w:rsidR="00432A17" w:rsidRDefault="00432A17" w:rsidP="00793DD5">
      <w:pPr>
        <w:tabs>
          <w:tab w:val="left" w:pos="5400"/>
        </w:tabs>
      </w:pPr>
      <w:r>
        <w:t>In relation to the questions above I would stress that FOI legislation provides a right of access to recorded information only.</w:t>
      </w:r>
    </w:p>
    <w:p w14:paraId="7AC73E8C" w14:textId="48C40C96" w:rsidR="00432A17" w:rsidRDefault="00432A17" w:rsidP="00793DD5">
      <w:pPr>
        <w:tabs>
          <w:tab w:val="left" w:pos="5400"/>
        </w:tabs>
      </w:pPr>
      <w:r>
        <w:t>Section 17 of the Act therefore applies as there is no recorded information held by Police Scotland that would answer the questions posed.</w:t>
      </w:r>
    </w:p>
    <w:p w14:paraId="50899272" w14:textId="0C45A1CB" w:rsidR="00432A17" w:rsidRDefault="00432A17" w:rsidP="00793DD5">
      <w:pPr>
        <w:tabs>
          <w:tab w:val="left" w:pos="5400"/>
        </w:tabs>
      </w:pPr>
      <w:r>
        <w:t>I can however confirm that crimes committed by children are, of course, recorded.</w:t>
      </w:r>
    </w:p>
    <w:p w14:paraId="34BDABBD" w14:textId="68D11AA0" w:rsidR="00BF6B81" w:rsidRDefault="00432A17" w:rsidP="00793DD5">
      <w:pPr>
        <w:tabs>
          <w:tab w:val="left" w:pos="5400"/>
        </w:tabs>
      </w:pPr>
      <w:r>
        <w:t>We do not however routinely or otherwise generate data from our crime recording systems on the national prevalence of crime committed by individuals of a certain age.</w:t>
      </w:r>
    </w:p>
    <w:p w14:paraId="055197B8" w14:textId="1EF9504F" w:rsidR="00432A17" w:rsidRDefault="00432A17" w:rsidP="00793DD5">
      <w:pPr>
        <w:tabs>
          <w:tab w:val="left" w:pos="5400"/>
        </w:tabs>
      </w:pPr>
      <w:r>
        <w:t>Such a process is complex - the age of the accused at the time of the offence is not a figure that is recorded but rather it is the result of a calculation, comparing the accused’s date of birth with the committed dates of the crime - which can span months or even years, adding to the complexity.</w:t>
      </w:r>
    </w:p>
    <w:p w14:paraId="4C83275C" w14:textId="4A0765D9" w:rsidR="00432A17" w:rsidRDefault="00432A17" w:rsidP="00793DD5">
      <w:pPr>
        <w:tabs>
          <w:tab w:val="left" w:pos="5400"/>
        </w:tabs>
      </w:pPr>
      <w:r>
        <w:lastRenderedPageBreak/>
        <w:t>Such a task is therefore incredibly labour intensive, even for smaller locations or a short period of time.</w:t>
      </w:r>
    </w:p>
    <w:p w14:paraId="29CC4A70" w14:textId="3D000EBA" w:rsidR="00432A17" w:rsidRDefault="00432A17" w:rsidP="00793DD5">
      <w:pPr>
        <w:tabs>
          <w:tab w:val="left" w:pos="5400"/>
        </w:tabs>
      </w:pPr>
      <w:r>
        <w:t>Given the FOI cost limit of £600, it is usually not possible to answer FOIs seeking age data for those reasons.</w:t>
      </w:r>
    </w:p>
    <w:p w14:paraId="62EA6168" w14:textId="02740510" w:rsidR="00432A17" w:rsidRDefault="00926648" w:rsidP="00793DD5">
      <w:pPr>
        <w:tabs>
          <w:tab w:val="left" w:pos="5400"/>
        </w:tabs>
      </w:pPr>
      <w:r>
        <w:t>In relation to your further email which included a data table for comparative purposes, I would clarify that those data relate to convictions.</w:t>
      </w:r>
    </w:p>
    <w:p w14:paraId="3BA92AC6" w14:textId="626655CD" w:rsidR="00926648" w:rsidRDefault="00926648" w:rsidP="00793DD5">
      <w:pPr>
        <w:tabs>
          <w:tab w:val="left" w:pos="5400"/>
        </w:tabs>
      </w:pPr>
      <w:r>
        <w:t>That information is not held by Police Scotland and would presumably have been generated by the Crown Office and Procurator Fiscal Service (COPFS) and/ or Scottish Courts Service.</w:t>
      </w:r>
    </w:p>
    <w:p w14:paraId="2D1705B3" w14:textId="77777777" w:rsidR="00926648" w:rsidRDefault="0092664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627A3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C9B5E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686F0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09E9D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9AC53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C6B05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14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1461"/>
    <w:rsid w:val="0036503B"/>
    <w:rsid w:val="003D6D03"/>
    <w:rsid w:val="003E12CA"/>
    <w:rsid w:val="004010DC"/>
    <w:rsid w:val="00432A17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6648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499</Words>
  <Characters>2849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2024-01-11T09:30:00Z</cp:lastPrinted>
  <dcterms:created xsi:type="dcterms:W3CDTF">2023-12-08T11:52:00Z</dcterms:created>
  <dcterms:modified xsi:type="dcterms:W3CDTF">2024-01-11T09:30:00Z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