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20D21B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A4BCA">
              <w:t>0260</w:t>
            </w:r>
          </w:p>
          <w:p w14:paraId="34BDABA6" w14:textId="1DE43B7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A4BCA">
              <w:t>1</w:t>
            </w:r>
            <w:r w:rsidR="00410458">
              <w:t>2</w:t>
            </w:r>
            <w:r w:rsidR="009A4BCA">
              <w:t xml:space="preserve"> February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C3A3B1D" w14:textId="62EE8038" w:rsidR="00111343" w:rsidRDefault="00111343" w:rsidP="00111343">
      <w:pPr>
        <w:pStyle w:val="Heading2"/>
        <w:rPr>
          <w:rFonts w:eastAsia="Times New Roman"/>
        </w:rPr>
      </w:pPr>
      <w:r>
        <w:rPr>
          <w:rFonts w:eastAsia="Times New Roman"/>
        </w:rPr>
        <w:t>I am submitting an FOI request following the introduction of temporary average speed cameras on the</w:t>
      </w:r>
      <w:r>
        <w:rPr>
          <w:rFonts w:eastAsia="Times New Roman"/>
          <w:bCs/>
        </w:rPr>
        <w:t> M80 Northbound Junction 9</w:t>
      </w:r>
      <w:r>
        <w:rPr>
          <w:rFonts w:eastAsia="Times New Roman"/>
        </w:rPr>
        <w:t xml:space="preserve"> between </w:t>
      </w:r>
      <w:r>
        <w:rPr>
          <w:rFonts w:eastAsia="Times New Roman"/>
          <w:bCs/>
        </w:rPr>
        <w:t>August 7</w:t>
      </w:r>
      <w:proofErr w:type="gramStart"/>
      <w:r>
        <w:rPr>
          <w:rFonts w:eastAsia="Times New Roman"/>
          <w:bCs/>
        </w:rPr>
        <w:t xml:space="preserve"> 2024</w:t>
      </w:r>
      <w:proofErr w:type="gramEnd"/>
      <w:r>
        <w:rPr>
          <w:rFonts w:eastAsia="Times New Roman"/>
          <w:bCs/>
        </w:rPr>
        <w:t xml:space="preserve"> and December 14 2024. </w:t>
      </w:r>
      <w:r w:rsidR="00031BD7">
        <w:rPr>
          <w:rFonts w:eastAsia="Times New Roman"/>
          <w:bCs/>
        </w:rPr>
        <w:t xml:space="preserve"> </w:t>
      </w:r>
      <w:r>
        <w:rPr>
          <w:rFonts w:eastAsia="Times New Roman"/>
        </w:rPr>
        <w:t>Temporary speed restrictions were enforced by Police Scotland cameras over a 3km stretch. </w:t>
      </w:r>
    </w:p>
    <w:p w14:paraId="6F7161DC" w14:textId="0B656757" w:rsidR="00111343" w:rsidRDefault="00111343" w:rsidP="00111343">
      <w:pPr>
        <w:pStyle w:val="Heading2"/>
        <w:rPr>
          <w:rFonts w:eastAsia="Times New Roman"/>
        </w:rPr>
      </w:pPr>
      <w:r>
        <w:rPr>
          <w:rFonts w:eastAsia="Times New Roman"/>
        </w:rPr>
        <w:t>Can you provide the following information: </w:t>
      </w:r>
    </w:p>
    <w:p w14:paraId="6BC423BD" w14:textId="77777777" w:rsidR="00111343" w:rsidRDefault="00111343" w:rsidP="00111343">
      <w:pPr>
        <w:pStyle w:val="Heading2"/>
        <w:rPr>
          <w:rFonts w:eastAsia="Times New Roman"/>
        </w:rPr>
      </w:pPr>
      <w:r>
        <w:rPr>
          <w:rFonts w:eastAsia="Times New Roman"/>
        </w:rPr>
        <w:t>The total number of speeding fines issued during the temporary speed restriction.</w:t>
      </w:r>
    </w:p>
    <w:p w14:paraId="677F51FD" w14:textId="28794D4F" w:rsidR="00111343" w:rsidRDefault="00111343" w:rsidP="00111343">
      <w:r>
        <w:t>There were 1,984 Conditional offers of Fixed Penalty Notices issued for detected offences.  This number does not include offences which have been N</w:t>
      </w:r>
      <w:r w:rsidR="00061BAA">
        <w:t xml:space="preserve">o </w:t>
      </w:r>
      <w:r>
        <w:t>F</w:t>
      </w:r>
      <w:r w:rsidR="00061BAA">
        <w:t xml:space="preserve">urther </w:t>
      </w:r>
      <w:r>
        <w:t>A</w:t>
      </w:r>
      <w:r w:rsidR="00061BAA">
        <w:t>ctioned</w:t>
      </w:r>
      <w:r>
        <w:t xml:space="preserve"> before a Conditional Offer has been issued</w:t>
      </w:r>
      <w:r w:rsidR="00031BD7">
        <w:t>,</w:t>
      </w:r>
      <w:r>
        <w:t xml:space="preserve"> or offences in which the detected speed was that great the offence has been reported to the Procurator Fiscal.</w:t>
      </w:r>
    </w:p>
    <w:p w14:paraId="2B61D999" w14:textId="77777777" w:rsidR="00031BD7" w:rsidRDefault="00031BD7" w:rsidP="00111343">
      <w:pPr>
        <w:rPr>
          <w14:ligatures w14:val="standardContextual"/>
        </w:rPr>
      </w:pPr>
    </w:p>
    <w:p w14:paraId="1A7934B9" w14:textId="5F22F04F" w:rsidR="00111343" w:rsidRPr="00001AA6" w:rsidRDefault="00111343" w:rsidP="00001AA6">
      <w:pPr>
        <w:pStyle w:val="Heading2"/>
        <w:rPr>
          <w:rFonts w:eastAsia="Times New Roman"/>
        </w:rPr>
      </w:pPr>
      <w:r>
        <w:rPr>
          <w:rFonts w:eastAsia="Times New Roman"/>
        </w:rPr>
        <w:t>The time and date of each fine.</w:t>
      </w:r>
      <w:r w:rsidR="00031BD7">
        <w:rPr>
          <w:rFonts w:eastAsia="Times New Roman"/>
        </w:rPr>
        <w:br/>
      </w:r>
      <w:r>
        <w:rPr>
          <w:rFonts w:eastAsia="Times New Roman"/>
        </w:rPr>
        <w:t>The recorded the speed (mph) for each fine. </w:t>
      </w:r>
    </w:p>
    <w:p w14:paraId="13661EDC" w14:textId="36A3EF4A" w:rsidR="00410458" w:rsidRDefault="00031BD7" w:rsidP="00410458">
      <w:r>
        <w:t xml:space="preserve">The requested data is enclosed.  </w:t>
      </w:r>
      <w:r w:rsidR="00410458">
        <w:t xml:space="preserve">Please note </w:t>
      </w:r>
      <w:r>
        <w:t xml:space="preserve">that </w:t>
      </w:r>
      <w:r w:rsidR="00410458">
        <w:t xml:space="preserve">the speeds have been grouped into categories so as not to reveal the detection thresholds of the cameras.  </w:t>
      </w:r>
    </w:p>
    <w:p w14:paraId="4FBA9DC3" w14:textId="77777777" w:rsidR="00410458" w:rsidRPr="00F558B7" w:rsidRDefault="00410458" w:rsidP="00410458">
      <w:pPr>
        <w:rPr>
          <w:rFonts w:eastAsiaTheme="majorEastAsia" w:cstheme="majorBidi"/>
          <w:bCs/>
          <w:color w:val="000000" w:themeColor="text1"/>
          <w:szCs w:val="26"/>
        </w:rPr>
      </w:pPr>
      <w:r>
        <w:t>The exact speeds are held by Police Scotland, but I am refusing to provide them in terms of s</w:t>
      </w:r>
      <w:r w:rsidRPr="00453F0A">
        <w:t>ection 16</w:t>
      </w:r>
      <w:r>
        <w:t>(1) of the Act on the basis that the following exemptions apply:</w:t>
      </w:r>
    </w:p>
    <w:p w14:paraId="392543EC" w14:textId="0E848714" w:rsidR="00410458" w:rsidRDefault="00410458" w:rsidP="00410458">
      <w:r w:rsidRPr="00031BD7">
        <w:rPr>
          <w:bCs/>
        </w:rPr>
        <w:t>Section 35(1)(</w:t>
      </w:r>
      <w:proofErr w:type="gramStart"/>
      <w:r w:rsidRPr="00031BD7">
        <w:rPr>
          <w:bCs/>
        </w:rPr>
        <w:t>a)&amp;</w:t>
      </w:r>
      <w:proofErr w:type="gramEnd"/>
      <w:r w:rsidRPr="00031BD7">
        <w:rPr>
          <w:bCs/>
        </w:rPr>
        <w:t xml:space="preserve">(b) - Law Enforcement </w:t>
      </w:r>
      <w:r w:rsidR="00031BD7">
        <w:rPr>
          <w:bCs/>
        </w:rPr>
        <w:t xml:space="preserve">- </w:t>
      </w:r>
      <w:r>
        <w:t xml:space="preserve">Disclosure would give a clear indication as to the operation of the camera system, which would substantially prejudice the prevention and detection of crime and the apprehension or prosecution of offenders. </w:t>
      </w:r>
    </w:p>
    <w:p w14:paraId="7D8FDCDA" w14:textId="512104ED" w:rsidR="00410458" w:rsidRDefault="00410458" w:rsidP="00410458">
      <w:r w:rsidRPr="00031BD7">
        <w:rPr>
          <w:bCs/>
        </w:rPr>
        <w:t xml:space="preserve">Section 39(1) - Health, Safety and the Environment </w:t>
      </w:r>
      <w:r w:rsidR="00031BD7">
        <w:rPr>
          <w:bCs/>
        </w:rPr>
        <w:t xml:space="preserve">- </w:t>
      </w:r>
      <w:r>
        <w:t xml:space="preserve">Disclosure of detection thresholds would encourage drivers to speed and commit offences, thereby endangering other road users and pedestrians and rendering the safety camera ineffective as a road safety measure. </w:t>
      </w:r>
    </w:p>
    <w:p w14:paraId="13189800" w14:textId="77777777" w:rsidR="00410458" w:rsidRPr="00031BD7" w:rsidRDefault="00410458" w:rsidP="00410458">
      <w:pPr>
        <w:rPr>
          <w:bCs/>
        </w:rPr>
      </w:pPr>
      <w:r w:rsidRPr="00031BD7">
        <w:rPr>
          <w:bCs/>
        </w:rPr>
        <w:lastRenderedPageBreak/>
        <w:t xml:space="preserve">Public Interest Test </w:t>
      </w:r>
    </w:p>
    <w:p w14:paraId="318BF4C5" w14:textId="77777777" w:rsidR="00410458" w:rsidRDefault="00410458" w:rsidP="00410458">
      <w:r>
        <w:t xml:space="preserve">It could be argued that public awareness and safety camera partnership accountability would favour disclosure. </w:t>
      </w:r>
    </w:p>
    <w:p w14:paraId="6139E8F4" w14:textId="77777777" w:rsidR="00410458" w:rsidRDefault="00410458" w:rsidP="00410458">
      <w:r>
        <w:t xml:space="preserve">That said, the application of the exemptions listed above, the efficient/effective conduct of Police Scotland and overall public safety favour nondisclosure of the information. </w:t>
      </w:r>
    </w:p>
    <w:p w14:paraId="05AACC1C" w14:textId="77777777" w:rsidR="00410458" w:rsidRDefault="00410458" w:rsidP="00410458">
      <w:r>
        <w:t>On balance it is considered that the public interest in disclosing the detection thresholds is outweighed by the potential consequences to law enforcement and the impact such a release would have on road safety measures.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2653D5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78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1BAF62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78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F6ACC5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78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037354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78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76A127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78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6C4A5A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78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C1F9C"/>
    <w:multiLevelType w:val="multilevel"/>
    <w:tmpl w:val="BF44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6E2F43"/>
    <w:multiLevelType w:val="multilevel"/>
    <w:tmpl w:val="B7F6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1770392314">
    <w:abstractNumId w:val="0"/>
  </w:num>
  <w:num w:numId="3" w16cid:durableId="1239556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1AA6"/>
    <w:rsid w:val="00031BD7"/>
    <w:rsid w:val="00061BAA"/>
    <w:rsid w:val="00090F3B"/>
    <w:rsid w:val="000E2F19"/>
    <w:rsid w:val="000E6526"/>
    <w:rsid w:val="00111343"/>
    <w:rsid w:val="00141533"/>
    <w:rsid w:val="00147802"/>
    <w:rsid w:val="00167528"/>
    <w:rsid w:val="00195CC4"/>
    <w:rsid w:val="001E1F0A"/>
    <w:rsid w:val="00207326"/>
    <w:rsid w:val="00253DF6"/>
    <w:rsid w:val="00255F1E"/>
    <w:rsid w:val="00324A9D"/>
    <w:rsid w:val="0036503B"/>
    <w:rsid w:val="00376A4A"/>
    <w:rsid w:val="003D6D03"/>
    <w:rsid w:val="003E12CA"/>
    <w:rsid w:val="004010DC"/>
    <w:rsid w:val="00410458"/>
    <w:rsid w:val="004341F0"/>
    <w:rsid w:val="00456324"/>
    <w:rsid w:val="00475460"/>
    <w:rsid w:val="00490317"/>
    <w:rsid w:val="00491644"/>
    <w:rsid w:val="00496A08"/>
    <w:rsid w:val="004D2450"/>
    <w:rsid w:val="004E1605"/>
    <w:rsid w:val="004F653C"/>
    <w:rsid w:val="00540A52"/>
    <w:rsid w:val="00557306"/>
    <w:rsid w:val="00645CFA"/>
    <w:rsid w:val="00685219"/>
    <w:rsid w:val="006D5799"/>
    <w:rsid w:val="0070006A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24973"/>
    <w:rsid w:val="009631A4"/>
    <w:rsid w:val="00977296"/>
    <w:rsid w:val="009A4BCA"/>
    <w:rsid w:val="009B3CC2"/>
    <w:rsid w:val="00A25E93"/>
    <w:rsid w:val="00A320FF"/>
    <w:rsid w:val="00A70AC0"/>
    <w:rsid w:val="00A84EA9"/>
    <w:rsid w:val="00AC443C"/>
    <w:rsid w:val="00AD4B52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55D67"/>
    <w:rsid w:val="00C606A2"/>
    <w:rsid w:val="00C63872"/>
    <w:rsid w:val="00C7643B"/>
    <w:rsid w:val="00C84948"/>
    <w:rsid w:val="00C94ED8"/>
    <w:rsid w:val="00CF1111"/>
    <w:rsid w:val="00D05706"/>
    <w:rsid w:val="00D27DC5"/>
    <w:rsid w:val="00D455D2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0e32d40b-a8f5-4c24-a46b-b72b5f0b9b52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522</Words>
  <Characters>2978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2025-02-14T11:31:00Z</cp:lastPrinted>
  <dcterms:created xsi:type="dcterms:W3CDTF">2025-02-10T13:53:00Z</dcterms:created>
  <dcterms:modified xsi:type="dcterms:W3CDTF">2025-02-14T11:31:00Z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