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0ACCAA8" w:rsidR="00B17211" w:rsidRPr="00B17211" w:rsidRDefault="00B17211" w:rsidP="007F490F">
            <w:r w:rsidRPr="007F490F">
              <w:rPr>
                <w:rStyle w:val="Heading2Char"/>
              </w:rPr>
              <w:t>Our reference:</w:t>
            </w:r>
            <w:r>
              <w:t xml:space="preserve">  FOI 2</w:t>
            </w:r>
            <w:r w:rsidR="00B4358E">
              <w:t>5</w:t>
            </w:r>
            <w:r>
              <w:t>-</w:t>
            </w:r>
            <w:r w:rsidR="00EA3AA1">
              <w:t>2191</w:t>
            </w:r>
          </w:p>
          <w:p w14:paraId="34BDABA6" w14:textId="41AF134C" w:rsidR="00B17211" w:rsidRDefault="00456324" w:rsidP="00EE2373">
            <w:r w:rsidRPr="007F490F">
              <w:rPr>
                <w:rStyle w:val="Heading2Char"/>
              </w:rPr>
              <w:t>Respon</w:t>
            </w:r>
            <w:r w:rsidR="007D55F6">
              <w:rPr>
                <w:rStyle w:val="Heading2Char"/>
              </w:rPr>
              <w:t>ded to:</w:t>
            </w:r>
            <w:r w:rsidR="007F490F">
              <w:t xml:space="preserve">  </w:t>
            </w:r>
            <w:r w:rsidR="00CB34A3">
              <w:t>25</w:t>
            </w:r>
            <w:r w:rsidR="00EA3AA1">
              <w:t xml:space="preserve"> September</w:t>
            </w:r>
            <w:r>
              <w:t xml:space="preserve"> 202</w:t>
            </w:r>
            <w:r w:rsidR="0059321B">
              <w:t>5</w:t>
            </w:r>
          </w:p>
        </w:tc>
      </w:tr>
    </w:tbl>
    <w:p w14:paraId="1CAA5F8F" w14:textId="4432B3B7" w:rsidR="009C1AB2" w:rsidRDefault="00793DD5" w:rsidP="009C1AB2">
      <w:r w:rsidRPr="00793DD5">
        <w:t xml:space="preserve">Your recent request for information is replicated below, together with </w:t>
      </w:r>
      <w:r w:rsidR="004341F0">
        <w:t>our</w:t>
      </w:r>
      <w:r w:rsidRPr="00793DD5">
        <w:t xml:space="preserve"> response.</w:t>
      </w:r>
    </w:p>
    <w:p w14:paraId="24917EE6" w14:textId="77777777" w:rsidR="007546E1" w:rsidRDefault="009C1AB2" w:rsidP="007546E1">
      <w:pPr>
        <w:rPr>
          <w:b/>
        </w:rPr>
      </w:pPr>
      <w:r w:rsidRPr="009C1AB2">
        <w:rPr>
          <w:b/>
        </w:rPr>
        <w:t xml:space="preserve">Please provide, for the period </w:t>
      </w:r>
      <w:r w:rsidRPr="009C1AB2">
        <w:rPr>
          <w:b/>
          <w:bCs/>
        </w:rPr>
        <w:t>1 July 2024 to 30 June 2025</w:t>
      </w:r>
      <w:r w:rsidRPr="009C1AB2">
        <w:rPr>
          <w:b/>
        </w:rPr>
        <w:t xml:space="preserve">: </w:t>
      </w:r>
    </w:p>
    <w:p w14:paraId="47ACA844" w14:textId="0F3AE47A" w:rsidR="00765062" w:rsidRDefault="007546E1" w:rsidP="00765062">
      <w:pPr>
        <w:pStyle w:val="Heading2"/>
      </w:pPr>
      <w:r w:rsidRPr="009C1AB2">
        <w:t>The number of STORM incidents where either the incident description or comment field contains the phrase “civil matter” or “civil dispute”, or any of the following phrases:</w:t>
      </w:r>
    </w:p>
    <w:p w14:paraId="5F2E1A62" w14:textId="03017AC5" w:rsidR="003A327A" w:rsidRPr="003A327A" w:rsidRDefault="003A327A" w:rsidP="003A327A">
      <w:pPr>
        <w:pStyle w:val="ListParagraph"/>
        <w:numPr>
          <w:ilvl w:val="0"/>
          <w:numId w:val="6"/>
        </w:numPr>
        <w:rPr>
          <w:b/>
          <w:bCs/>
        </w:rPr>
      </w:pPr>
      <w:r w:rsidRPr="003A327A">
        <w:rPr>
          <w:b/>
          <w:bCs/>
        </w:rPr>
        <w:t>‘This is a civil matter’</w:t>
      </w:r>
    </w:p>
    <w:p w14:paraId="5FF2FA5B" w14:textId="77777777" w:rsidR="003A327A" w:rsidRPr="003A327A" w:rsidRDefault="003A327A" w:rsidP="003A327A">
      <w:pPr>
        <w:pStyle w:val="ListParagraph"/>
        <w:numPr>
          <w:ilvl w:val="0"/>
          <w:numId w:val="6"/>
        </w:numPr>
        <w:rPr>
          <w:b/>
          <w:bCs/>
        </w:rPr>
      </w:pPr>
      <w:r w:rsidRPr="003A327A">
        <w:rPr>
          <w:b/>
          <w:bCs/>
        </w:rPr>
        <w:t>‘Civil issue’</w:t>
      </w:r>
    </w:p>
    <w:p w14:paraId="31C6E734" w14:textId="77777777" w:rsidR="003A327A" w:rsidRPr="003A327A" w:rsidRDefault="003A327A" w:rsidP="003A327A">
      <w:pPr>
        <w:pStyle w:val="ListParagraph"/>
        <w:numPr>
          <w:ilvl w:val="0"/>
          <w:numId w:val="6"/>
        </w:numPr>
        <w:rPr>
          <w:b/>
          <w:bCs/>
        </w:rPr>
      </w:pPr>
      <w:r w:rsidRPr="003A327A">
        <w:rPr>
          <w:b/>
          <w:bCs/>
        </w:rPr>
        <w:t>‘</w:t>
      </w:r>
      <w:r w:rsidR="009C1AB2" w:rsidRPr="003A327A">
        <w:rPr>
          <w:b/>
          <w:bCs/>
        </w:rPr>
        <w:t>not a police matter</w:t>
      </w:r>
      <w:r w:rsidRPr="003A327A">
        <w:rPr>
          <w:b/>
          <w:bCs/>
        </w:rPr>
        <w:t xml:space="preserve">’ </w:t>
      </w:r>
    </w:p>
    <w:p w14:paraId="68EFBE04" w14:textId="77777777" w:rsidR="003A327A" w:rsidRPr="003A327A" w:rsidRDefault="003A327A" w:rsidP="003A327A">
      <w:pPr>
        <w:pStyle w:val="ListParagraph"/>
        <w:numPr>
          <w:ilvl w:val="0"/>
          <w:numId w:val="6"/>
        </w:numPr>
        <w:rPr>
          <w:b/>
          <w:bCs/>
        </w:rPr>
      </w:pPr>
      <w:r w:rsidRPr="003A327A">
        <w:rPr>
          <w:b/>
          <w:bCs/>
        </w:rPr>
        <w:t>‘</w:t>
      </w:r>
      <w:r w:rsidR="009C1AB2" w:rsidRPr="003A327A">
        <w:rPr>
          <w:b/>
          <w:bCs/>
        </w:rPr>
        <w:t>advised parties civil</w:t>
      </w:r>
      <w:r w:rsidRPr="003A327A">
        <w:rPr>
          <w:b/>
          <w:bCs/>
        </w:rPr>
        <w:t>’</w:t>
      </w:r>
    </w:p>
    <w:p w14:paraId="7B9E94C3" w14:textId="77777777" w:rsidR="003A327A" w:rsidRPr="003A327A" w:rsidRDefault="003A327A" w:rsidP="003A327A">
      <w:pPr>
        <w:pStyle w:val="ListParagraph"/>
        <w:numPr>
          <w:ilvl w:val="0"/>
          <w:numId w:val="6"/>
        </w:numPr>
        <w:rPr>
          <w:b/>
          <w:bCs/>
        </w:rPr>
      </w:pPr>
      <w:r w:rsidRPr="003A327A">
        <w:rPr>
          <w:b/>
          <w:bCs/>
        </w:rPr>
        <w:t>‘</w:t>
      </w:r>
      <w:r w:rsidR="009C1AB2" w:rsidRPr="003A327A">
        <w:rPr>
          <w:b/>
          <w:bCs/>
        </w:rPr>
        <w:t>no crime – civil</w:t>
      </w:r>
      <w:r w:rsidRPr="003A327A">
        <w:rPr>
          <w:b/>
          <w:bCs/>
        </w:rPr>
        <w:t>’</w:t>
      </w:r>
    </w:p>
    <w:p w14:paraId="2C0092B8" w14:textId="77777777" w:rsidR="003A327A" w:rsidRPr="003A327A" w:rsidRDefault="003A327A" w:rsidP="003A327A">
      <w:pPr>
        <w:pStyle w:val="ListParagraph"/>
        <w:numPr>
          <w:ilvl w:val="0"/>
          <w:numId w:val="6"/>
        </w:numPr>
        <w:rPr>
          <w:b/>
          <w:bCs/>
        </w:rPr>
      </w:pPr>
      <w:r w:rsidRPr="003A327A">
        <w:rPr>
          <w:b/>
          <w:bCs/>
        </w:rPr>
        <w:t>‘</w:t>
      </w:r>
      <w:r w:rsidR="009C1AB2" w:rsidRPr="003A327A">
        <w:rPr>
          <w:b/>
          <w:bCs/>
        </w:rPr>
        <w:t>private dispute – civil</w:t>
      </w:r>
      <w:r w:rsidRPr="003A327A">
        <w:rPr>
          <w:b/>
          <w:bCs/>
        </w:rPr>
        <w:t>’</w:t>
      </w:r>
      <w:r w:rsidR="009C1AB2" w:rsidRPr="003A327A">
        <w:rPr>
          <w:b/>
          <w:bCs/>
        </w:rPr>
        <w:t xml:space="preserve"> </w:t>
      </w:r>
    </w:p>
    <w:p w14:paraId="479CC9E4" w14:textId="652087A4" w:rsidR="009C1AB2" w:rsidRPr="003A327A" w:rsidRDefault="003A327A" w:rsidP="003A327A">
      <w:pPr>
        <w:pStyle w:val="ListParagraph"/>
        <w:numPr>
          <w:ilvl w:val="0"/>
          <w:numId w:val="6"/>
        </w:numPr>
        <w:rPr>
          <w:b/>
          <w:bCs/>
        </w:rPr>
      </w:pPr>
      <w:r w:rsidRPr="003A327A">
        <w:rPr>
          <w:b/>
          <w:bCs/>
        </w:rPr>
        <w:t>‘</w:t>
      </w:r>
      <w:r w:rsidR="009C1AB2" w:rsidRPr="003A327A">
        <w:rPr>
          <w:b/>
          <w:bCs/>
        </w:rPr>
        <w:t>non-criminal – civil</w:t>
      </w:r>
      <w:r w:rsidRPr="003A327A">
        <w:rPr>
          <w:b/>
          <w:bCs/>
        </w:rPr>
        <w:t>’</w:t>
      </w:r>
    </w:p>
    <w:p w14:paraId="193BCD43" w14:textId="46421419" w:rsidR="007546E1" w:rsidRPr="007546E1" w:rsidRDefault="009C1AB2" w:rsidP="003A327A">
      <w:pPr>
        <w:pStyle w:val="Heading2"/>
      </w:pPr>
      <w:r w:rsidRPr="009C1AB2">
        <w:t xml:space="preserve">Of those matching incidents, how many were </w:t>
      </w:r>
      <w:r w:rsidRPr="009C1AB2">
        <w:rPr>
          <w:bCs/>
        </w:rPr>
        <w:t xml:space="preserve">closed with a disposal code </w:t>
      </w:r>
      <w:r w:rsidRPr="009C1AB2">
        <w:t xml:space="preserve">indicating: a </w:t>
      </w:r>
      <w:r w:rsidRPr="009C1AB2">
        <w:rPr>
          <w:bCs/>
        </w:rPr>
        <w:t xml:space="preserve">crime was recorded </w:t>
      </w:r>
      <w:r w:rsidRPr="009C1AB2">
        <w:t xml:space="preserve">(e.g., disposal code </w:t>
      </w:r>
      <w:r w:rsidRPr="009C1AB2">
        <w:rPr>
          <w:bCs/>
        </w:rPr>
        <w:t>SC01</w:t>
      </w:r>
      <w:r w:rsidRPr="009C1AB2">
        <w:t>)</w:t>
      </w:r>
      <w:r>
        <w:t xml:space="preserve"> </w:t>
      </w:r>
      <w:r w:rsidRPr="009C1AB2">
        <w:t xml:space="preserve">or </w:t>
      </w:r>
      <w:r w:rsidRPr="009C1AB2">
        <w:rPr>
          <w:bCs/>
        </w:rPr>
        <w:t xml:space="preserve">no crime was recorded </w:t>
      </w:r>
      <w:r w:rsidRPr="009C1AB2">
        <w:t xml:space="preserve">(any other disposal code) </w:t>
      </w:r>
    </w:p>
    <w:p w14:paraId="2665DF68" w14:textId="23721014" w:rsidR="009C1AB2" w:rsidRPr="009C1AB2" w:rsidRDefault="009C1AB2" w:rsidP="00474E06">
      <w:pPr>
        <w:pStyle w:val="Heading2"/>
      </w:pPr>
      <w:r w:rsidRPr="009C1AB2">
        <w:t xml:space="preserve">A monthly breakdown of the figures in 1 and 2. </w:t>
      </w:r>
    </w:p>
    <w:p w14:paraId="34BDABBD" w14:textId="65D4DA7F" w:rsidR="00BF6B81" w:rsidRDefault="009C1AB2" w:rsidP="00474E06">
      <w:pPr>
        <w:pStyle w:val="Heading2"/>
      </w:pPr>
      <w:r w:rsidRPr="009C1AB2">
        <w:t xml:space="preserve">You do </w:t>
      </w:r>
      <w:r w:rsidRPr="009C1AB2">
        <w:rPr>
          <w:bCs/>
        </w:rPr>
        <w:t xml:space="preserve">not </w:t>
      </w:r>
      <w:r w:rsidRPr="009C1AB2">
        <w:t xml:space="preserve">need to supply the full logs or incident text — just the </w:t>
      </w:r>
      <w:r w:rsidRPr="009C1AB2">
        <w:rPr>
          <w:bCs/>
        </w:rPr>
        <w:t xml:space="preserve">counts </w:t>
      </w:r>
      <w:r w:rsidRPr="009C1AB2">
        <w:t xml:space="preserve">and a </w:t>
      </w:r>
      <w:r w:rsidRPr="009C1AB2">
        <w:rPr>
          <w:bCs/>
        </w:rPr>
        <w:t xml:space="preserve">summary table </w:t>
      </w:r>
      <w:r w:rsidRPr="009C1AB2">
        <w:t>showing month, match count, and crime-vs-non-crime outcome totals</w:t>
      </w:r>
    </w:p>
    <w:p w14:paraId="2DCF28F2" w14:textId="77777777" w:rsidR="003A327A" w:rsidRDefault="003A327A" w:rsidP="003A327A">
      <w:r>
        <w:t xml:space="preserve">I must stress that Police Scotland do not consider keyword searches for specific words/ phrases to be an accurate means of analysis. </w:t>
      </w:r>
    </w:p>
    <w:p w14:paraId="7F629B42" w14:textId="77777777" w:rsidR="003A327A" w:rsidRDefault="003A327A" w:rsidP="003A327A">
      <w:r>
        <w:t xml:space="preserve">There may have been incidents of relevance to your request which do not include the specific word/ phrase that you have listed. </w:t>
      </w:r>
    </w:p>
    <w:p w14:paraId="04EB40E5" w14:textId="77777777" w:rsidR="003A327A" w:rsidRDefault="003A327A" w:rsidP="003A327A">
      <w:r>
        <w:t>Similarly, spelling errors can skew the results of any analysis based on the presence of keywords.</w:t>
      </w:r>
    </w:p>
    <w:p w14:paraId="502545DE" w14:textId="77777777" w:rsidR="003A327A" w:rsidRDefault="003A327A" w:rsidP="003A327A">
      <w:r>
        <w:lastRenderedPageBreak/>
        <w:t xml:space="preserve">It would however be nigh on impossible to come up with a list of comprehensive search terms - hence why we would not recommend the approach.  </w:t>
      </w:r>
    </w:p>
    <w:p w14:paraId="40F623B9" w14:textId="77777777" w:rsidR="003A327A" w:rsidRDefault="003A327A" w:rsidP="003A327A">
      <w:r>
        <w:t xml:space="preserve">Although the phrase appears in the body of an incident report, it cannot be assumed on that basis that the incident was directly related to the subject matter as per the context of your request. </w:t>
      </w:r>
    </w:p>
    <w:p w14:paraId="3DC55463" w14:textId="77777777" w:rsidR="003A327A" w:rsidRDefault="003A327A" w:rsidP="003A327A">
      <w:r>
        <w:t>For the reasons above, we would therefore take the view that the data below does not accurately reflect the prevalence of calls received concerning civil matters or disputes.</w:t>
      </w:r>
    </w:p>
    <w:p w14:paraId="3E9EC0BE" w14:textId="1508AEA9" w:rsidR="003A327A" w:rsidRDefault="003A327A" w:rsidP="003A327A">
      <w:r>
        <w:t>Notwithstanding the above, t</w:t>
      </w:r>
      <w:r w:rsidR="009737FE">
        <w:t xml:space="preserve">he table </w:t>
      </w:r>
      <w:r>
        <w:t>below</w:t>
      </w:r>
      <w:r w:rsidR="00986814">
        <w:t xml:space="preserve"> </w:t>
      </w:r>
      <w:r>
        <w:t xml:space="preserve">details </w:t>
      </w:r>
      <w:r w:rsidR="00986814">
        <w:t xml:space="preserve">incident reports containing </w:t>
      </w:r>
      <w:r>
        <w:t xml:space="preserve">one or more of </w:t>
      </w:r>
      <w:r w:rsidR="00986814">
        <w:t>the specified phrases</w:t>
      </w:r>
      <w:r>
        <w:t>,</w:t>
      </w:r>
      <w:r w:rsidR="00986814">
        <w:t xml:space="preserve"> </w:t>
      </w:r>
      <w:r>
        <w:t xml:space="preserve">broken down </w:t>
      </w:r>
      <w:r w:rsidR="00986814">
        <w:t>by month and disposal code</w:t>
      </w:r>
      <w:r>
        <w:t>:</w:t>
      </w:r>
    </w:p>
    <w:tbl>
      <w:tblPr>
        <w:tblStyle w:val="TableGrid"/>
        <w:tblW w:w="8909" w:type="dxa"/>
        <w:tblInd w:w="-5" w:type="dxa"/>
        <w:tblLook w:val="04A0" w:firstRow="1" w:lastRow="0" w:firstColumn="1" w:lastColumn="0" w:noHBand="0" w:noVBand="1"/>
        <w:tblCaption w:val="Incident Reports containing specified phrases by disposal code and month"/>
        <w:tblDescription w:val="Incident Reports containing specified phrases by disposal code and month"/>
      </w:tblPr>
      <w:tblGrid>
        <w:gridCol w:w="2125"/>
        <w:gridCol w:w="1017"/>
        <w:gridCol w:w="950"/>
        <w:gridCol w:w="950"/>
        <w:gridCol w:w="950"/>
        <w:gridCol w:w="1017"/>
        <w:gridCol w:w="950"/>
        <w:gridCol w:w="950"/>
      </w:tblGrid>
      <w:tr w:rsidR="003642E7" w:rsidRPr="00557306" w14:paraId="13698D9F" w14:textId="659DD925" w:rsidTr="003642E7">
        <w:trPr>
          <w:tblHeader/>
        </w:trPr>
        <w:tc>
          <w:tcPr>
            <w:tcW w:w="2125" w:type="dxa"/>
            <w:shd w:val="clear" w:color="auto" w:fill="D9D9D9" w:themeFill="background1" w:themeFillShade="D9"/>
          </w:tcPr>
          <w:p w14:paraId="6B54FE08" w14:textId="77777777" w:rsidR="003642E7" w:rsidRPr="00557306" w:rsidRDefault="003642E7" w:rsidP="003642E7">
            <w:pPr>
              <w:spacing w:line="240" w:lineRule="auto"/>
              <w:rPr>
                <w:b/>
              </w:rPr>
            </w:pPr>
            <w:r>
              <w:rPr>
                <w:b/>
              </w:rPr>
              <w:t>Month/ Year</w:t>
            </w:r>
          </w:p>
        </w:tc>
        <w:tc>
          <w:tcPr>
            <w:tcW w:w="1017" w:type="dxa"/>
            <w:shd w:val="clear" w:color="auto" w:fill="D9D9D9" w:themeFill="background1" w:themeFillShade="D9"/>
          </w:tcPr>
          <w:p w14:paraId="0DF987CB" w14:textId="77777777" w:rsidR="003642E7" w:rsidRPr="00557306" w:rsidRDefault="003642E7" w:rsidP="003642E7">
            <w:pPr>
              <w:spacing w:line="240" w:lineRule="auto"/>
              <w:rPr>
                <w:b/>
              </w:rPr>
            </w:pPr>
            <w:r>
              <w:rPr>
                <w:b/>
              </w:rPr>
              <w:t xml:space="preserve">SC01 </w:t>
            </w:r>
          </w:p>
        </w:tc>
        <w:tc>
          <w:tcPr>
            <w:tcW w:w="950" w:type="dxa"/>
            <w:shd w:val="clear" w:color="auto" w:fill="D9D9D9" w:themeFill="background1" w:themeFillShade="D9"/>
          </w:tcPr>
          <w:p w14:paraId="38DB298C" w14:textId="77777777" w:rsidR="003642E7" w:rsidRPr="00557306" w:rsidRDefault="003642E7" w:rsidP="003642E7">
            <w:pPr>
              <w:spacing w:line="240" w:lineRule="auto"/>
              <w:rPr>
                <w:b/>
              </w:rPr>
            </w:pPr>
            <w:r>
              <w:rPr>
                <w:b/>
              </w:rPr>
              <w:t>SC02</w:t>
            </w:r>
          </w:p>
        </w:tc>
        <w:tc>
          <w:tcPr>
            <w:tcW w:w="950" w:type="dxa"/>
            <w:shd w:val="clear" w:color="auto" w:fill="D9D9D9" w:themeFill="background1" w:themeFillShade="D9"/>
          </w:tcPr>
          <w:p w14:paraId="4AD5BF8B" w14:textId="77777777" w:rsidR="003642E7" w:rsidRPr="00557306" w:rsidRDefault="003642E7" w:rsidP="003642E7">
            <w:pPr>
              <w:spacing w:line="240" w:lineRule="auto"/>
              <w:rPr>
                <w:b/>
              </w:rPr>
            </w:pPr>
            <w:r>
              <w:rPr>
                <w:b/>
              </w:rPr>
              <w:t>SC03</w:t>
            </w:r>
          </w:p>
        </w:tc>
        <w:tc>
          <w:tcPr>
            <w:tcW w:w="950" w:type="dxa"/>
            <w:shd w:val="clear" w:color="auto" w:fill="D9D9D9" w:themeFill="background1" w:themeFillShade="D9"/>
          </w:tcPr>
          <w:p w14:paraId="05220F9E" w14:textId="77777777" w:rsidR="003642E7" w:rsidRDefault="003642E7" w:rsidP="003642E7">
            <w:pPr>
              <w:spacing w:line="240" w:lineRule="auto"/>
              <w:rPr>
                <w:b/>
              </w:rPr>
            </w:pPr>
            <w:r>
              <w:rPr>
                <w:b/>
              </w:rPr>
              <w:t>SC04</w:t>
            </w:r>
          </w:p>
        </w:tc>
        <w:tc>
          <w:tcPr>
            <w:tcW w:w="1017" w:type="dxa"/>
            <w:shd w:val="clear" w:color="auto" w:fill="D9D9D9" w:themeFill="background1" w:themeFillShade="D9"/>
          </w:tcPr>
          <w:p w14:paraId="06BDC4E4" w14:textId="77777777" w:rsidR="003642E7" w:rsidRDefault="003642E7" w:rsidP="003642E7">
            <w:pPr>
              <w:spacing w:line="240" w:lineRule="auto"/>
              <w:rPr>
                <w:b/>
              </w:rPr>
            </w:pPr>
            <w:r>
              <w:rPr>
                <w:b/>
              </w:rPr>
              <w:t xml:space="preserve">SC05 </w:t>
            </w:r>
          </w:p>
        </w:tc>
        <w:tc>
          <w:tcPr>
            <w:tcW w:w="950" w:type="dxa"/>
            <w:shd w:val="clear" w:color="auto" w:fill="D9D9D9" w:themeFill="background1" w:themeFillShade="D9"/>
          </w:tcPr>
          <w:p w14:paraId="393723EA" w14:textId="77777777" w:rsidR="003642E7" w:rsidRDefault="003642E7" w:rsidP="003642E7">
            <w:pPr>
              <w:spacing w:line="240" w:lineRule="auto"/>
              <w:rPr>
                <w:b/>
              </w:rPr>
            </w:pPr>
            <w:r>
              <w:rPr>
                <w:b/>
              </w:rPr>
              <w:t>SC07</w:t>
            </w:r>
          </w:p>
        </w:tc>
        <w:tc>
          <w:tcPr>
            <w:tcW w:w="950" w:type="dxa"/>
            <w:shd w:val="clear" w:color="auto" w:fill="D9D9D9" w:themeFill="background1" w:themeFillShade="D9"/>
          </w:tcPr>
          <w:p w14:paraId="73A03BED" w14:textId="53DE4D8D" w:rsidR="003642E7" w:rsidRDefault="003642E7" w:rsidP="003642E7">
            <w:pPr>
              <w:spacing w:line="240" w:lineRule="auto"/>
              <w:rPr>
                <w:b/>
              </w:rPr>
            </w:pPr>
            <w:r>
              <w:rPr>
                <w:b/>
              </w:rPr>
              <w:t xml:space="preserve">Total </w:t>
            </w:r>
          </w:p>
        </w:tc>
      </w:tr>
      <w:tr w:rsidR="003642E7" w14:paraId="370C8B46" w14:textId="6527EAFB" w:rsidTr="003642E7">
        <w:tc>
          <w:tcPr>
            <w:tcW w:w="2125" w:type="dxa"/>
          </w:tcPr>
          <w:p w14:paraId="536AB66C" w14:textId="77777777" w:rsidR="003642E7" w:rsidRPr="00324079" w:rsidRDefault="003642E7" w:rsidP="003642E7">
            <w:pPr>
              <w:tabs>
                <w:tab w:val="left" w:pos="5400"/>
              </w:tabs>
              <w:spacing w:line="240" w:lineRule="auto"/>
            </w:pPr>
            <w:r w:rsidRPr="00324079">
              <w:t>July 2024</w:t>
            </w:r>
          </w:p>
        </w:tc>
        <w:tc>
          <w:tcPr>
            <w:tcW w:w="1017" w:type="dxa"/>
          </w:tcPr>
          <w:p w14:paraId="550D5617" w14:textId="77777777" w:rsidR="003642E7" w:rsidRPr="00324079" w:rsidRDefault="003642E7" w:rsidP="003642E7">
            <w:pPr>
              <w:tabs>
                <w:tab w:val="left" w:pos="5400"/>
              </w:tabs>
              <w:spacing w:line="240" w:lineRule="auto"/>
            </w:pPr>
            <w:r w:rsidRPr="00A35022">
              <w:t>83</w:t>
            </w:r>
          </w:p>
        </w:tc>
        <w:tc>
          <w:tcPr>
            <w:tcW w:w="950" w:type="dxa"/>
          </w:tcPr>
          <w:p w14:paraId="7BAC9A3A" w14:textId="77777777" w:rsidR="003642E7" w:rsidRPr="00324079" w:rsidRDefault="003642E7" w:rsidP="003642E7">
            <w:pPr>
              <w:tabs>
                <w:tab w:val="left" w:pos="5400"/>
              </w:tabs>
              <w:spacing w:line="240" w:lineRule="auto"/>
            </w:pPr>
            <w:r w:rsidRPr="00A35022">
              <w:t>2035</w:t>
            </w:r>
          </w:p>
        </w:tc>
        <w:tc>
          <w:tcPr>
            <w:tcW w:w="950" w:type="dxa"/>
          </w:tcPr>
          <w:p w14:paraId="27A59629" w14:textId="77777777" w:rsidR="003642E7" w:rsidRPr="00324079" w:rsidRDefault="003642E7" w:rsidP="003642E7">
            <w:pPr>
              <w:tabs>
                <w:tab w:val="left" w:pos="5400"/>
              </w:tabs>
              <w:spacing w:line="240" w:lineRule="auto"/>
            </w:pPr>
            <w:r w:rsidRPr="00A35022">
              <w:t>1</w:t>
            </w:r>
          </w:p>
        </w:tc>
        <w:tc>
          <w:tcPr>
            <w:tcW w:w="950" w:type="dxa"/>
          </w:tcPr>
          <w:p w14:paraId="167E7CBD" w14:textId="77777777" w:rsidR="003642E7" w:rsidRPr="00324079" w:rsidRDefault="003642E7" w:rsidP="003642E7">
            <w:pPr>
              <w:tabs>
                <w:tab w:val="left" w:pos="5400"/>
              </w:tabs>
              <w:spacing w:line="240" w:lineRule="auto"/>
            </w:pPr>
            <w:r w:rsidRPr="00A35022">
              <w:t>67</w:t>
            </w:r>
          </w:p>
        </w:tc>
        <w:tc>
          <w:tcPr>
            <w:tcW w:w="1017" w:type="dxa"/>
          </w:tcPr>
          <w:p w14:paraId="0D8409F9" w14:textId="77777777" w:rsidR="003642E7" w:rsidRPr="00324079" w:rsidRDefault="003642E7" w:rsidP="003642E7">
            <w:pPr>
              <w:tabs>
                <w:tab w:val="left" w:pos="5400"/>
              </w:tabs>
              <w:spacing w:line="240" w:lineRule="auto"/>
            </w:pPr>
            <w:r w:rsidRPr="00A35022">
              <w:t>2</w:t>
            </w:r>
          </w:p>
        </w:tc>
        <w:tc>
          <w:tcPr>
            <w:tcW w:w="950" w:type="dxa"/>
          </w:tcPr>
          <w:p w14:paraId="1D7F487C" w14:textId="77777777" w:rsidR="003642E7" w:rsidRPr="00324079" w:rsidRDefault="003642E7" w:rsidP="003642E7">
            <w:pPr>
              <w:tabs>
                <w:tab w:val="left" w:pos="5400"/>
              </w:tabs>
              <w:spacing w:line="240" w:lineRule="auto"/>
            </w:pPr>
          </w:p>
        </w:tc>
        <w:tc>
          <w:tcPr>
            <w:tcW w:w="950" w:type="dxa"/>
          </w:tcPr>
          <w:p w14:paraId="476E9100" w14:textId="12520BD1" w:rsidR="003642E7" w:rsidRPr="00324079" w:rsidRDefault="003642E7" w:rsidP="003642E7">
            <w:pPr>
              <w:tabs>
                <w:tab w:val="left" w:pos="5400"/>
              </w:tabs>
              <w:spacing w:line="240" w:lineRule="auto"/>
            </w:pPr>
            <w:r w:rsidRPr="00251316">
              <w:t>2188</w:t>
            </w:r>
          </w:p>
        </w:tc>
      </w:tr>
      <w:tr w:rsidR="003642E7" w14:paraId="79F07C22" w14:textId="77BD8377" w:rsidTr="003642E7">
        <w:tc>
          <w:tcPr>
            <w:tcW w:w="2125" w:type="dxa"/>
          </w:tcPr>
          <w:p w14:paraId="7747C82E" w14:textId="77777777" w:rsidR="003642E7" w:rsidRDefault="003642E7" w:rsidP="003642E7">
            <w:pPr>
              <w:tabs>
                <w:tab w:val="left" w:pos="5400"/>
              </w:tabs>
              <w:spacing w:line="240" w:lineRule="auto"/>
            </w:pPr>
            <w:r>
              <w:t>August 2024</w:t>
            </w:r>
          </w:p>
        </w:tc>
        <w:tc>
          <w:tcPr>
            <w:tcW w:w="1017" w:type="dxa"/>
          </w:tcPr>
          <w:p w14:paraId="4131F6C1" w14:textId="77777777" w:rsidR="003642E7" w:rsidRDefault="003642E7" w:rsidP="003642E7">
            <w:pPr>
              <w:tabs>
                <w:tab w:val="left" w:pos="5400"/>
              </w:tabs>
              <w:spacing w:line="240" w:lineRule="auto"/>
            </w:pPr>
            <w:r w:rsidRPr="00A35022">
              <w:t>93</w:t>
            </w:r>
          </w:p>
        </w:tc>
        <w:tc>
          <w:tcPr>
            <w:tcW w:w="950" w:type="dxa"/>
          </w:tcPr>
          <w:p w14:paraId="34D42C92" w14:textId="77777777" w:rsidR="003642E7" w:rsidRDefault="003642E7" w:rsidP="003642E7">
            <w:pPr>
              <w:tabs>
                <w:tab w:val="left" w:pos="5400"/>
              </w:tabs>
              <w:spacing w:line="240" w:lineRule="auto"/>
            </w:pPr>
            <w:r w:rsidRPr="00A35022">
              <w:t>2007</w:t>
            </w:r>
          </w:p>
        </w:tc>
        <w:tc>
          <w:tcPr>
            <w:tcW w:w="950" w:type="dxa"/>
          </w:tcPr>
          <w:p w14:paraId="4ABEAA71" w14:textId="77777777" w:rsidR="003642E7" w:rsidRDefault="003642E7" w:rsidP="003642E7">
            <w:pPr>
              <w:tabs>
                <w:tab w:val="left" w:pos="5400"/>
              </w:tabs>
              <w:spacing w:line="240" w:lineRule="auto"/>
            </w:pPr>
          </w:p>
        </w:tc>
        <w:tc>
          <w:tcPr>
            <w:tcW w:w="950" w:type="dxa"/>
          </w:tcPr>
          <w:p w14:paraId="0F9D7CE2" w14:textId="77777777" w:rsidR="003642E7" w:rsidRDefault="003642E7" w:rsidP="003642E7">
            <w:pPr>
              <w:tabs>
                <w:tab w:val="left" w:pos="5400"/>
              </w:tabs>
              <w:spacing w:line="240" w:lineRule="auto"/>
            </w:pPr>
            <w:r w:rsidRPr="00A35022">
              <w:t>55</w:t>
            </w:r>
          </w:p>
        </w:tc>
        <w:tc>
          <w:tcPr>
            <w:tcW w:w="1017" w:type="dxa"/>
          </w:tcPr>
          <w:p w14:paraId="27CC96B0" w14:textId="77777777" w:rsidR="003642E7" w:rsidRDefault="003642E7" w:rsidP="003642E7">
            <w:pPr>
              <w:tabs>
                <w:tab w:val="left" w:pos="5400"/>
              </w:tabs>
              <w:spacing w:line="240" w:lineRule="auto"/>
            </w:pPr>
            <w:r w:rsidRPr="00A35022">
              <w:t>2</w:t>
            </w:r>
          </w:p>
        </w:tc>
        <w:tc>
          <w:tcPr>
            <w:tcW w:w="950" w:type="dxa"/>
          </w:tcPr>
          <w:p w14:paraId="6EBD9455" w14:textId="77777777" w:rsidR="003642E7" w:rsidRDefault="003642E7" w:rsidP="003642E7">
            <w:pPr>
              <w:tabs>
                <w:tab w:val="left" w:pos="5400"/>
              </w:tabs>
              <w:spacing w:line="240" w:lineRule="auto"/>
            </w:pPr>
          </w:p>
        </w:tc>
        <w:tc>
          <w:tcPr>
            <w:tcW w:w="950" w:type="dxa"/>
          </w:tcPr>
          <w:p w14:paraId="3C695D99" w14:textId="709C127C" w:rsidR="003642E7" w:rsidRDefault="003642E7" w:rsidP="003642E7">
            <w:pPr>
              <w:tabs>
                <w:tab w:val="left" w:pos="5400"/>
              </w:tabs>
              <w:spacing w:line="240" w:lineRule="auto"/>
            </w:pPr>
            <w:r w:rsidRPr="00251316">
              <w:t>2157</w:t>
            </w:r>
          </w:p>
        </w:tc>
      </w:tr>
      <w:tr w:rsidR="003642E7" w14:paraId="329AAF46" w14:textId="313889AE" w:rsidTr="003642E7">
        <w:tc>
          <w:tcPr>
            <w:tcW w:w="2125" w:type="dxa"/>
          </w:tcPr>
          <w:p w14:paraId="19D71CEA" w14:textId="77777777" w:rsidR="003642E7" w:rsidRDefault="003642E7" w:rsidP="003642E7">
            <w:pPr>
              <w:tabs>
                <w:tab w:val="left" w:pos="5400"/>
              </w:tabs>
              <w:spacing w:line="240" w:lineRule="auto"/>
            </w:pPr>
            <w:r>
              <w:t>September 2024</w:t>
            </w:r>
          </w:p>
        </w:tc>
        <w:tc>
          <w:tcPr>
            <w:tcW w:w="1017" w:type="dxa"/>
          </w:tcPr>
          <w:p w14:paraId="11A3C564" w14:textId="77777777" w:rsidR="003642E7" w:rsidRDefault="003642E7" w:rsidP="003642E7">
            <w:pPr>
              <w:tabs>
                <w:tab w:val="left" w:pos="5400"/>
              </w:tabs>
              <w:spacing w:line="240" w:lineRule="auto"/>
            </w:pPr>
            <w:r w:rsidRPr="00A35022">
              <w:t>76</w:t>
            </w:r>
          </w:p>
        </w:tc>
        <w:tc>
          <w:tcPr>
            <w:tcW w:w="950" w:type="dxa"/>
          </w:tcPr>
          <w:p w14:paraId="52D85795" w14:textId="77777777" w:rsidR="003642E7" w:rsidRDefault="003642E7" w:rsidP="003642E7">
            <w:pPr>
              <w:tabs>
                <w:tab w:val="left" w:pos="5400"/>
              </w:tabs>
              <w:spacing w:line="240" w:lineRule="auto"/>
            </w:pPr>
            <w:r w:rsidRPr="00A35022">
              <w:t>1791</w:t>
            </w:r>
          </w:p>
        </w:tc>
        <w:tc>
          <w:tcPr>
            <w:tcW w:w="950" w:type="dxa"/>
          </w:tcPr>
          <w:p w14:paraId="50A4C931" w14:textId="77777777" w:rsidR="003642E7" w:rsidRDefault="003642E7" w:rsidP="003642E7">
            <w:pPr>
              <w:tabs>
                <w:tab w:val="left" w:pos="5400"/>
              </w:tabs>
              <w:spacing w:line="240" w:lineRule="auto"/>
            </w:pPr>
          </w:p>
        </w:tc>
        <w:tc>
          <w:tcPr>
            <w:tcW w:w="950" w:type="dxa"/>
          </w:tcPr>
          <w:p w14:paraId="5CC74360" w14:textId="77777777" w:rsidR="003642E7" w:rsidRDefault="003642E7" w:rsidP="003642E7">
            <w:pPr>
              <w:tabs>
                <w:tab w:val="left" w:pos="5400"/>
              </w:tabs>
              <w:spacing w:line="240" w:lineRule="auto"/>
            </w:pPr>
            <w:r w:rsidRPr="00A35022">
              <w:t>59</w:t>
            </w:r>
          </w:p>
        </w:tc>
        <w:tc>
          <w:tcPr>
            <w:tcW w:w="1017" w:type="dxa"/>
          </w:tcPr>
          <w:p w14:paraId="6370AD43" w14:textId="77777777" w:rsidR="003642E7" w:rsidRDefault="003642E7" w:rsidP="003642E7">
            <w:pPr>
              <w:tabs>
                <w:tab w:val="left" w:pos="5400"/>
              </w:tabs>
              <w:spacing w:line="240" w:lineRule="auto"/>
            </w:pPr>
            <w:r w:rsidRPr="00A35022">
              <w:t>3</w:t>
            </w:r>
          </w:p>
        </w:tc>
        <w:tc>
          <w:tcPr>
            <w:tcW w:w="950" w:type="dxa"/>
          </w:tcPr>
          <w:p w14:paraId="74B3D90D" w14:textId="77777777" w:rsidR="003642E7" w:rsidRDefault="003642E7" w:rsidP="003642E7">
            <w:pPr>
              <w:tabs>
                <w:tab w:val="left" w:pos="5400"/>
              </w:tabs>
              <w:spacing w:line="240" w:lineRule="auto"/>
            </w:pPr>
            <w:r w:rsidRPr="00A35022">
              <w:t>2</w:t>
            </w:r>
          </w:p>
        </w:tc>
        <w:tc>
          <w:tcPr>
            <w:tcW w:w="950" w:type="dxa"/>
          </w:tcPr>
          <w:p w14:paraId="61069C8B" w14:textId="2E7E1CC7" w:rsidR="003642E7" w:rsidRPr="00A35022" w:rsidRDefault="003642E7" w:rsidP="003642E7">
            <w:pPr>
              <w:tabs>
                <w:tab w:val="left" w:pos="5400"/>
              </w:tabs>
              <w:spacing w:line="240" w:lineRule="auto"/>
            </w:pPr>
            <w:r w:rsidRPr="00251316">
              <w:t>1931</w:t>
            </w:r>
          </w:p>
        </w:tc>
      </w:tr>
      <w:tr w:rsidR="003642E7" w14:paraId="29BF45E6" w14:textId="55B07383" w:rsidTr="003642E7">
        <w:tc>
          <w:tcPr>
            <w:tcW w:w="2125" w:type="dxa"/>
          </w:tcPr>
          <w:p w14:paraId="7342EB77" w14:textId="77777777" w:rsidR="003642E7" w:rsidRDefault="003642E7" w:rsidP="003642E7">
            <w:pPr>
              <w:tabs>
                <w:tab w:val="left" w:pos="5400"/>
              </w:tabs>
              <w:spacing w:line="240" w:lineRule="auto"/>
            </w:pPr>
            <w:r>
              <w:t>October 2024</w:t>
            </w:r>
          </w:p>
        </w:tc>
        <w:tc>
          <w:tcPr>
            <w:tcW w:w="1017" w:type="dxa"/>
          </w:tcPr>
          <w:p w14:paraId="43350C73" w14:textId="77777777" w:rsidR="003642E7" w:rsidRDefault="003642E7" w:rsidP="003642E7">
            <w:pPr>
              <w:tabs>
                <w:tab w:val="left" w:pos="5400"/>
              </w:tabs>
              <w:spacing w:line="240" w:lineRule="auto"/>
            </w:pPr>
            <w:r w:rsidRPr="00A35022">
              <w:t>73</w:t>
            </w:r>
          </w:p>
        </w:tc>
        <w:tc>
          <w:tcPr>
            <w:tcW w:w="950" w:type="dxa"/>
          </w:tcPr>
          <w:p w14:paraId="652B79EE" w14:textId="77777777" w:rsidR="003642E7" w:rsidRDefault="003642E7" w:rsidP="003642E7">
            <w:pPr>
              <w:tabs>
                <w:tab w:val="left" w:pos="5400"/>
              </w:tabs>
              <w:spacing w:line="240" w:lineRule="auto"/>
            </w:pPr>
            <w:r w:rsidRPr="00A35022">
              <w:t>1931</w:t>
            </w:r>
          </w:p>
        </w:tc>
        <w:tc>
          <w:tcPr>
            <w:tcW w:w="950" w:type="dxa"/>
          </w:tcPr>
          <w:p w14:paraId="4FF19DB7" w14:textId="77777777" w:rsidR="003642E7" w:rsidRDefault="003642E7" w:rsidP="003642E7">
            <w:pPr>
              <w:tabs>
                <w:tab w:val="left" w:pos="5400"/>
              </w:tabs>
              <w:spacing w:line="240" w:lineRule="auto"/>
            </w:pPr>
            <w:r w:rsidRPr="00A35022">
              <w:t>1</w:t>
            </w:r>
          </w:p>
        </w:tc>
        <w:tc>
          <w:tcPr>
            <w:tcW w:w="950" w:type="dxa"/>
          </w:tcPr>
          <w:p w14:paraId="033C51CC" w14:textId="77777777" w:rsidR="003642E7" w:rsidRDefault="003642E7" w:rsidP="003642E7">
            <w:pPr>
              <w:tabs>
                <w:tab w:val="left" w:pos="5400"/>
              </w:tabs>
              <w:spacing w:line="240" w:lineRule="auto"/>
            </w:pPr>
            <w:r w:rsidRPr="00A35022">
              <w:t>55</w:t>
            </w:r>
          </w:p>
        </w:tc>
        <w:tc>
          <w:tcPr>
            <w:tcW w:w="1017" w:type="dxa"/>
          </w:tcPr>
          <w:p w14:paraId="3C1AAA32" w14:textId="77777777" w:rsidR="003642E7" w:rsidRDefault="003642E7" w:rsidP="003642E7">
            <w:pPr>
              <w:tabs>
                <w:tab w:val="left" w:pos="5400"/>
              </w:tabs>
              <w:spacing w:line="240" w:lineRule="auto"/>
            </w:pPr>
            <w:r w:rsidRPr="00A35022">
              <w:t>1</w:t>
            </w:r>
          </w:p>
        </w:tc>
        <w:tc>
          <w:tcPr>
            <w:tcW w:w="950" w:type="dxa"/>
          </w:tcPr>
          <w:p w14:paraId="660004A6" w14:textId="77777777" w:rsidR="003642E7" w:rsidRDefault="003642E7" w:rsidP="003642E7">
            <w:pPr>
              <w:tabs>
                <w:tab w:val="left" w:pos="5400"/>
              </w:tabs>
              <w:spacing w:line="240" w:lineRule="auto"/>
            </w:pPr>
            <w:r w:rsidRPr="00A35022">
              <w:t>1</w:t>
            </w:r>
          </w:p>
        </w:tc>
        <w:tc>
          <w:tcPr>
            <w:tcW w:w="950" w:type="dxa"/>
          </w:tcPr>
          <w:p w14:paraId="6D4C3B75" w14:textId="3722D057" w:rsidR="003642E7" w:rsidRPr="00A35022" w:rsidRDefault="003642E7" w:rsidP="003642E7">
            <w:pPr>
              <w:tabs>
                <w:tab w:val="left" w:pos="5400"/>
              </w:tabs>
              <w:spacing w:line="240" w:lineRule="auto"/>
            </w:pPr>
            <w:r w:rsidRPr="00251316">
              <w:t>2062</w:t>
            </w:r>
          </w:p>
        </w:tc>
      </w:tr>
      <w:tr w:rsidR="003642E7" w14:paraId="17C74A5B" w14:textId="2091F3AA" w:rsidTr="003642E7">
        <w:tc>
          <w:tcPr>
            <w:tcW w:w="2125" w:type="dxa"/>
          </w:tcPr>
          <w:p w14:paraId="29E94A1E" w14:textId="77777777" w:rsidR="003642E7" w:rsidRDefault="003642E7" w:rsidP="003642E7">
            <w:pPr>
              <w:tabs>
                <w:tab w:val="left" w:pos="5400"/>
              </w:tabs>
              <w:spacing w:line="240" w:lineRule="auto"/>
            </w:pPr>
            <w:r>
              <w:t>November 2024</w:t>
            </w:r>
          </w:p>
        </w:tc>
        <w:tc>
          <w:tcPr>
            <w:tcW w:w="1017" w:type="dxa"/>
          </w:tcPr>
          <w:p w14:paraId="5CF45A99" w14:textId="77777777" w:rsidR="003642E7" w:rsidRDefault="003642E7" w:rsidP="003642E7">
            <w:pPr>
              <w:tabs>
                <w:tab w:val="left" w:pos="5400"/>
              </w:tabs>
              <w:spacing w:line="240" w:lineRule="auto"/>
            </w:pPr>
            <w:r w:rsidRPr="00A35022">
              <w:t>69</w:t>
            </w:r>
          </w:p>
        </w:tc>
        <w:tc>
          <w:tcPr>
            <w:tcW w:w="950" w:type="dxa"/>
          </w:tcPr>
          <w:p w14:paraId="25448DF4" w14:textId="77777777" w:rsidR="003642E7" w:rsidRDefault="003642E7" w:rsidP="003642E7">
            <w:pPr>
              <w:tabs>
                <w:tab w:val="left" w:pos="5400"/>
              </w:tabs>
              <w:spacing w:line="240" w:lineRule="auto"/>
            </w:pPr>
            <w:r w:rsidRPr="00A35022">
              <w:t>1647</w:t>
            </w:r>
          </w:p>
        </w:tc>
        <w:tc>
          <w:tcPr>
            <w:tcW w:w="950" w:type="dxa"/>
          </w:tcPr>
          <w:p w14:paraId="52069278" w14:textId="77777777" w:rsidR="003642E7" w:rsidRDefault="003642E7" w:rsidP="003642E7">
            <w:pPr>
              <w:tabs>
                <w:tab w:val="left" w:pos="5400"/>
              </w:tabs>
              <w:spacing w:line="240" w:lineRule="auto"/>
            </w:pPr>
            <w:r w:rsidRPr="00A35022">
              <w:t>2</w:t>
            </w:r>
          </w:p>
        </w:tc>
        <w:tc>
          <w:tcPr>
            <w:tcW w:w="950" w:type="dxa"/>
          </w:tcPr>
          <w:p w14:paraId="612DF4B6" w14:textId="77777777" w:rsidR="003642E7" w:rsidRDefault="003642E7" w:rsidP="003642E7">
            <w:pPr>
              <w:tabs>
                <w:tab w:val="left" w:pos="5400"/>
              </w:tabs>
              <w:spacing w:line="240" w:lineRule="auto"/>
            </w:pPr>
            <w:r w:rsidRPr="00A35022">
              <w:t>52</w:t>
            </w:r>
          </w:p>
        </w:tc>
        <w:tc>
          <w:tcPr>
            <w:tcW w:w="1017" w:type="dxa"/>
          </w:tcPr>
          <w:p w14:paraId="3B11D245" w14:textId="77777777" w:rsidR="003642E7" w:rsidRDefault="003642E7" w:rsidP="003642E7">
            <w:pPr>
              <w:tabs>
                <w:tab w:val="left" w:pos="5400"/>
              </w:tabs>
              <w:spacing w:line="240" w:lineRule="auto"/>
            </w:pPr>
            <w:r w:rsidRPr="00A35022">
              <w:t>1</w:t>
            </w:r>
          </w:p>
        </w:tc>
        <w:tc>
          <w:tcPr>
            <w:tcW w:w="950" w:type="dxa"/>
          </w:tcPr>
          <w:p w14:paraId="35BC66FA" w14:textId="77777777" w:rsidR="003642E7" w:rsidRDefault="003642E7" w:rsidP="003642E7">
            <w:pPr>
              <w:tabs>
                <w:tab w:val="left" w:pos="5400"/>
              </w:tabs>
              <w:spacing w:line="240" w:lineRule="auto"/>
            </w:pPr>
            <w:r w:rsidRPr="00A35022">
              <w:t>1</w:t>
            </w:r>
          </w:p>
        </w:tc>
        <w:tc>
          <w:tcPr>
            <w:tcW w:w="950" w:type="dxa"/>
          </w:tcPr>
          <w:p w14:paraId="1A3D737D" w14:textId="4D9F6F79" w:rsidR="003642E7" w:rsidRPr="00A35022" w:rsidRDefault="003642E7" w:rsidP="003642E7">
            <w:pPr>
              <w:tabs>
                <w:tab w:val="left" w:pos="5400"/>
              </w:tabs>
              <w:spacing w:line="240" w:lineRule="auto"/>
            </w:pPr>
            <w:r w:rsidRPr="00251316">
              <w:t>1772</w:t>
            </w:r>
          </w:p>
        </w:tc>
      </w:tr>
      <w:tr w:rsidR="003642E7" w14:paraId="5A859E9B" w14:textId="428434C3" w:rsidTr="003642E7">
        <w:tc>
          <w:tcPr>
            <w:tcW w:w="2125" w:type="dxa"/>
          </w:tcPr>
          <w:p w14:paraId="537C4E1D" w14:textId="77777777" w:rsidR="003642E7" w:rsidRDefault="003642E7" w:rsidP="003642E7">
            <w:pPr>
              <w:tabs>
                <w:tab w:val="left" w:pos="5400"/>
              </w:tabs>
              <w:spacing w:line="240" w:lineRule="auto"/>
            </w:pPr>
            <w:r>
              <w:t>December 2024</w:t>
            </w:r>
          </w:p>
        </w:tc>
        <w:tc>
          <w:tcPr>
            <w:tcW w:w="1017" w:type="dxa"/>
          </w:tcPr>
          <w:p w14:paraId="028835F5" w14:textId="77777777" w:rsidR="003642E7" w:rsidRDefault="003642E7" w:rsidP="003642E7">
            <w:pPr>
              <w:tabs>
                <w:tab w:val="left" w:pos="5400"/>
              </w:tabs>
              <w:spacing w:line="240" w:lineRule="auto"/>
            </w:pPr>
            <w:r w:rsidRPr="00A35022">
              <w:t>69</w:t>
            </w:r>
          </w:p>
        </w:tc>
        <w:tc>
          <w:tcPr>
            <w:tcW w:w="950" w:type="dxa"/>
          </w:tcPr>
          <w:p w14:paraId="3E8A98AC" w14:textId="77777777" w:rsidR="003642E7" w:rsidRDefault="003642E7" w:rsidP="003642E7">
            <w:pPr>
              <w:tabs>
                <w:tab w:val="left" w:pos="5400"/>
              </w:tabs>
              <w:spacing w:line="240" w:lineRule="auto"/>
            </w:pPr>
            <w:r w:rsidRPr="00A35022">
              <w:t>1800</w:t>
            </w:r>
          </w:p>
        </w:tc>
        <w:tc>
          <w:tcPr>
            <w:tcW w:w="950" w:type="dxa"/>
          </w:tcPr>
          <w:p w14:paraId="660FDFD1" w14:textId="77777777" w:rsidR="003642E7" w:rsidRDefault="003642E7" w:rsidP="003642E7">
            <w:pPr>
              <w:tabs>
                <w:tab w:val="left" w:pos="5400"/>
              </w:tabs>
              <w:spacing w:line="240" w:lineRule="auto"/>
            </w:pPr>
          </w:p>
        </w:tc>
        <w:tc>
          <w:tcPr>
            <w:tcW w:w="950" w:type="dxa"/>
          </w:tcPr>
          <w:p w14:paraId="0A0A43E6" w14:textId="77777777" w:rsidR="003642E7" w:rsidRDefault="003642E7" w:rsidP="003642E7">
            <w:pPr>
              <w:tabs>
                <w:tab w:val="left" w:pos="5400"/>
              </w:tabs>
              <w:spacing w:line="240" w:lineRule="auto"/>
            </w:pPr>
            <w:r w:rsidRPr="00A35022">
              <w:t>57</w:t>
            </w:r>
          </w:p>
        </w:tc>
        <w:tc>
          <w:tcPr>
            <w:tcW w:w="1017" w:type="dxa"/>
          </w:tcPr>
          <w:p w14:paraId="46DB8268" w14:textId="77777777" w:rsidR="003642E7" w:rsidRDefault="003642E7" w:rsidP="003642E7">
            <w:pPr>
              <w:tabs>
                <w:tab w:val="left" w:pos="5400"/>
              </w:tabs>
              <w:spacing w:line="240" w:lineRule="auto"/>
            </w:pPr>
            <w:r w:rsidRPr="00A35022">
              <w:t>2</w:t>
            </w:r>
          </w:p>
        </w:tc>
        <w:tc>
          <w:tcPr>
            <w:tcW w:w="950" w:type="dxa"/>
          </w:tcPr>
          <w:p w14:paraId="6E269DEE" w14:textId="77777777" w:rsidR="003642E7" w:rsidRDefault="003642E7" w:rsidP="003642E7">
            <w:pPr>
              <w:tabs>
                <w:tab w:val="left" w:pos="5400"/>
              </w:tabs>
              <w:spacing w:line="240" w:lineRule="auto"/>
            </w:pPr>
          </w:p>
        </w:tc>
        <w:tc>
          <w:tcPr>
            <w:tcW w:w="950" w:type="dxa"/>
          </w:tcPr>
          <w:p w14:paraId="64E8F913" w14:textId="788454F0" w:rsidR="003642E7" w:rsidRDefault="003642E7" w:rsidP="003642E7">
            <w:pPr>
              <w:tabs>
                <w:tab w:val="left" w:pos="5400"/>
              </w:tabs>
              <w:spacing w:line="240" w:lineRule="auto"/>
            </w:pPr>
            <w:r w:rsidRPr="00251316">
              <w:t>1928</w:t>
            </w:r>
          </w:p>
        </w:tc>
      </w:tr>
      <w:tr w:rsidR="003642E7" w14:paraId="32BE9B99" w14:textId="58A83EBE" w:rsidTr="003642E7">
        <w:tc>
          <w:tcPr>
            <w:tcW w:w="2125" w:type="dxa"/>
          </w:tcPr>
          <w:p w14:paraId="532296EB" w14:textId="77777777" w:rsidR="003642E7" w:rsidRDefault="003642E7" w:rsidP="003642E7">
            <w:pPr>
              <w:tabs>
                <w:tab w:val="left" w:pos="5400"/>
              </w:tabs>
              <w:spacing w:line="240" w:lineRule="auto"/>
            </w:pPr>
            <w:r>
              <w:t>January 2025</w:t>
            </w:r>
          </w:p>
        </w:tc>
        <w:tc>
          <w:tcPr>
            <w:tcW w:w="1017" w:type="dxa"/>
          </w:tcPr>
          <w:p w14:paraId="5A0D58B9" w14:textId="77777777" w:rsidR="003642E7" w:rsidRDefault="003642E7" w:rsidP="003642E7">
            <w:pPr>
              <w:tabs>
                <w:tab w:val="left" w:pos="5400"/>
              </w:tabs>
              <w:spacing w:line="240" w:lineRule="auto"/>
            </w:pPr>
            <w:r w:rsidRPr="00D30E51">
              <w:t>95</w:t>
            </w:r>
          </w:p>
        </w:tc>
        <w:tc>
          <w:tcPr>
            <w:tcW w:w="950" w:type="dxa"/>
          </w:tcPr>
          <w:p w14:paraId="4D119C47" w14:textId="77777777" w:rsidR="003642E7" w:rsidRDefault="003642E7" w:rsidP="003642E7">
            <w:pPr>
              <w:tabs>
                <w:tab w:val="left" w:pos="5400"/>
              </w:tabs>
              <w:spacing w:line="240" w:lineRule="auto"/>
            </w:pPr>
            <w:r w:rsidRPr="00D30E51">
              <w:t>1904</w:t>
            </w:r>
          </w:p>
        </w:tc>
        <w:tc>
          <w:tcPr>
            <w:tcW w:w="950" w:type="dxa"/>
          </w:tcPr>
          <w:p w14:paraId="37A53F49" w14:textId="77777777" w:rsidR="003642E7" w:rsidRDefault="003642E7" w:rsidP="003642E7">
            <w:pPr>
              <w:tabs>
                <w:tab w:val="left" w:pos="5400"/>
              </w:tabs>
              <w:spacing w:line="240" w:lineRule="auto"/>
            </w:pPr>
          </w:p>
        </w:tc>
        <w:tc>
          <w:tcPr>
            <w:tcW w:w="950" w:type="dxa"/>
          </w:tcPr>
          <w:p w14:paraId="5979B826" w14:textId="77777777" w:rsidR="003642E7" w:rsidRDefault="003642E7" w:rsidP="003642E7">
            <w:pPr>
              <w:tabs>
                <w:tab w:val="left" w:pos="5400"/>
              </w:tabs>
              <w:spacing w:line="240" w:lineRule="auto"/>
            </w:pPr>
            <w:r w:rsidRPr="00D30E51">
              <w:t>36</w:t>
            </w:r>
          </w:p>
        </w:tc>
        <w:tc>
          <w:tcPr>
            <w:tcW w:w="1017" w:type="dxa"/>
          </w:tcPr>
          <w:p w14:paraId="2D9A6179" w14:textId="77777777" w:rsidR="003642E7" w:rsidRDefault="003642E7" w:rsidP="003642E7">
            <w:pPr>
              <w:tabs>
                <w:tab w:val="left" w:pos="5400"/>
              </w:tabs>
              <w:spacing w:line="240" w:lineRule="auto"/>
            </w:pPr>
          </w:p>
        </w:tc>
        <w:tc>
          <w:tcPr>
            <w:tcW w:w="950" w:type="dxa"/>
          </w:tcPr>
          <w:p w14:paraId="169A265E" w14:textId="77777777" w:rsidR="003642E7" w:rsidRDefault="003642E7" w:rsidP="003642E7">
            <w:pPr>
              <w:tabs>
                <w:tab w:val="left" w:pos="5400"/>
              </w:tabs>
              <w:spacing w:line="240" w:lineRule="auto"/>
            </w:pPr>
          </w:p>
        </w:tc>
        <w:tc>
          <w:tcPr>
            <w:tcW w:w="950" w:type="dxa"/>
          </w:tcPr>
          <w:p w14:paraId="497BEDFE" w14:textId="07BB6F2E" w:rsidR="003642E7" w:rsidRDefault="003642E7" w:rsidP="003642E7">
            <w:pPr>
              <w:tabs>
                <w:tab w:val="left" w:pos="5400"/>
              </w:tabs>
              <w:spacing w:line="240" w:lineRule="auto"/>
            </w:pPr>
            <w:r w:rsidRPr="000132C1">
              <w:t>2035</w:t>
            </w:r>
          </w:p>
        </w:tc>
      </w:tr>
      <w:tr w:rsidR="003642E7" w14:paraId="1E435FCC" w14:textId="3266037D" w:rsidTr="003642E7">
        <w:tc>
          <w:tcPr>
            <w:tcW w:w="2125" w:type="dxa"/>
          </w:tcPr>
          <w:p w14:paraId="5563FFF1" w14:textId="77777777" w:rsidR="003642E7" w:rsidRDefault="003642E7" w:rsidP="003642E7">
            <w:pPr>
              <w:tabs>
                <w:tab w:val="left" w:pos="5400"/>
              </w:tabs>
              <w:spacing w:line="240" w:lineRule="auto"/>
            </w:pPr>
            <w:r>
              <w:t>February 2025</w:t>
            </w:r>
          </w:p>
        </w:tc>
        <w:tc>
          <w:tcPr>
            <w:tcW w:w="1017" w:type="dxa"/>
          </w:tcPr>
          <w:p w14:paraId="6207CC78" w14:textId="77777777" w:rsidR="003642E7" w:rsidRDefault="003642E7" w:rsidP="003642E7">
            <w:pPr>
              <w:tabs>
                <w:tab w:val="left" w:pos="5400"/>
              </w:tabs>
              <w:spacing w:line="240" w:lineRule="auto"/>
            </w:pPr>
            <w:r w:rsidRPr="00D30E51">
              <w:t>61</w:t>
            </w:r>
          </w:p>
        </w:tc>
        <w:tc>
          <w:tcPr>
            <w:tcW w:w="950" w:type="dxa"/>
          </w:tcPr>
          <w:p w14:paraId="603C0EF4" w14:textId="77777777" w:rsidR="003642E7" w:rsidRDefault="003642E7" w:rsidP="003642E7">
            <w:pPr>
              <w:tabs>
                <w:tab w:val="left" w:pos="5400"/>
              </w:tabs>
              <w:spacing w:line="240" w:lineRule="auto"/>
            </w:pPr>
            <w:r w:rsidRPr="00D30E51">
              <w:t>1650</w:t>
            </w:r>
          </w:p>
        </w:tc>
        <w:tc>
          <w:tcPr>
            <w:tcW w:w="950" w:type="dxa"/>
          </w:tcPr>
          <w:p w14:paraId="7B168E0A" w14:textId="77777777" w:rsidR="003642E7" w:rsidRDefault="003642E7" w:rsidP="003642E7">
            <w:pPr>
              <w:tabs>
                <w:tab w:val="left" w:pos="5400"/>
              </w:tabs>
              <w:spacing w:line="240" w:lineRule="auto"/>
            </w:pPr>
            <w:r w:rsidRPr="00D30E51">
              <w:t>4</w:t>
            </w:r>
          </w:p>
        </w:tc>
        <w:tc>
          <w:tcPr>
            <w:tcW w:w="950" w:type="dxa"/>
          </w:tcPr>
          <w:p w14:paraId="2B5408F3" w14:textId="77777777" w:rsidR="003642E7" w:rsidRDefault="003642E7" w:rsidP="003642E7">
            <w:pPr>
              <w:tabs>
                <w:tab w:val="left" w:pos="5400"/>
              </w:tabs>
              <w:spacing w:line="240" w:lineRule="auto"/>
            </w:pPr>
            <w:r w:rsidRPr="00D30E51">
              <w:t>44</w:t>
            </w:r>
          </w:p>
        </w:tc>
        <w:tc>
          <w:tcPr>
            <w:tcW w:w="1017" w:type="dxa"/>
          </w:tcPr>
          <w:p w14:paraId="51E81ABB" w14:textId="77777777" w:rsidR="003642E7" w:rsidRDefault="003642E7" w:rsidP="003642E7">
            <w:pPr>
              <w:tabs>
                <w:tab w:val="left" w:pos="5400"/>
              </w:tabs>
              <w:spacing w:line="240" w:lineRule="auto"/>
            </w:pPr>
            <w:r w:rsidRPr="00D30E51">
              <w:t>1</w:t>
            </w:r>
          </w:p>
        </w:tc>
        <w:tc>
          <w:tcPr>
            <w:tcW w:w="950" w:type="dxa"/>
          </w:tcPr>
          <w:p w14:paraId="50566A93" w14:textId="77777777" w:rsidR="003642E7" w:rsidRDefault="003642E7" w:rsidP="003642E7">
            <w:pPr>
              <w:tabs>
                <w:tab w:val="left" w:pos="5400"/>
              </w:tabs>
              <w:spacing w:line="240" w:lineRule="auto"/>
            </w:pPr>
          </w:p>
        </w:tc>
        <w:tc>
          <w:tcPr>
            <w:tcW w:w="950" w:type="dxa"/>
          </w:tcPr>
          <w:p w14:paraId="0EA0A090" w14:textId="3CA4F215" w:rsidR="003642E7" w:rsidRDefault="003642E7" w:rsidP="003642E7">
            <w:pPr>
              <w:tabs>
                <w:tab w:val="left" w:pos="5400"/>
              </w:tabs>
              <w:spacing w:line="240" w:lineRule="auto"/>
            </w:pPr>
            <w:r w:rsidRPr="000132C1">
              <w:t>1760</w:t>
            </w:r>
          </w:p>
        </w:tc>
      </w:tr>
      <w:tr w:rsidR="003642E7" w14:paraId="069DDC16" w14:textId="433C7919" w:rsidTr="003642E7">
        <w:tc>
          <w:tcPr>
            <w:tcW w:w="2125" w:type="dxa"/>
          </w:tcPr>
          <w:p w14:paraId="19BED926" w14:textId="77777777" w:rsidR="003642E7" w:rsidRDefault="003642E7" w:rsidP="003642E7">
            <w:pPr>
              <w:tabs>
                <w:tab w:val="left" w:pos="5400"/>
              </w:tabs>
              <w:spacing w:line="240" w:lineRule="auto"/>
            </w:pPr>
            <w:r>
              <w:t>March 2025</w:t>
            </w:r>
          </w:p>
        </w:tc>
        <w:tc>
          <w:tcPr>
            <w:tcW w:w="1017" w:type="dxa"/>
          </w:tcPr>
          <w:p w14:paraId="2F6A327C" w14:textId="77777777" w:rsidR="003642E7" w:rsidRDefault="003642E7" w:rsidP="003642E7">
            <w:pPr>
              <w:tabs>
                <w:tab w:val="left" w:pos="5400"/>
              </w:tabs>
              <w:spacing w:line="240" w:lineRule="auto"/>
            </w:pPr>
            <w:r w:rsidRPr="00D30E51">
              <w:t>87</w:t>
            </w:r>
          </w:p>
        </w:tc>
        <w:tc>
          <w:tcPr>
            <w:tcW w:w="950" w:type="dxa"/>
          </w:tcPr>
          <w:p w14:paraId="181F9358" w14:textId="77777777" w:rsidR="003642E7" w:rsidRDefault="003642E7" w:rsidP="003642E7">
            <w:pPr>
              <w:tabs>
                <w:tab w:val="left" w:pos="5400"/>
              </w:tabs>
              <w:spacing w:line="240" w:lineRule="auto"/>
            </w:pPr>
            <w:r w:rsidRPr="00D30E51">
              <w:t>1928</w:t>
            </w:r>
          </w:p>
        </w:tc>
        <w:tc>
          <w:tcPr>
            <w:tcW w:w="950" w:type="dxa"/>
          </w:tcPr>
          <w:p w14:paraId="0E6457B6" w14:textId="77777777" w:rsidR="003642E7" w:rsidRDefault="003642E7" w:rsidP="003642E7">
            <w:pPr>
              <w:tabs>
                <w:tab w:val="left" w:pos="5400"/>
              </w:tabs>
              <w:spacing w:line="240" w:lineRule="auto"/>
            </w:pPr>
            <w:r w:rsidRPr="00D30E51">
              <w:t>1</w:t>
            </w:r>
          </w:p>
        </w:tc>
        <w:tc>
          <w:tcPr>
            <w:tcW w:w="950" w:type="dxa"/>
          </w:tcPr>
          <w:p w14:paraId="3A859232" w14:textId="77777777" w:rsidR="003642E7" w:rsidRDefault="003642E7" w:rsidP="003642E7">
            <w:pPr>
              <w:tabs>
                <w:tab w:val="left" w:pos="5400"/>
              </w:tabs>
              <w:spacing w:line="240" w:lineRule="auto"/>
            </w:pPr>
            <w:r w:rsidRPr="00D30E51">
              <w:t>57</w:t>
            </w:r>
          </w:p>
        </w:tc>
        <w:tc>
          <w:tcPr>
            <w:tcW w:w="1017" w:type="dxa"/>
          </w:tcPr>
          <w:p w14:paraId="31466108" w14:textId="77777777" w:rsidR="003642E7" w:rsidRDefault="003642E7" w:rsidP="003642E7">
            <w:pPr>
              <w:tabs>
                <w:tab w:val="left" w:pos="5400"/>
              </w:tabs>
              <w:spacing w:line="240" w:lineRule="auto"/>
            </w:pPr>
          </w:p>
        </w:tc>
        <w:tc>
          <w:tcPr>
            <w:tcW w:w="950" w:type="dxa"/>
          </w:tcPr>
          <w:p w14:paraId="740533B7" w14:textId="77777777" w:rsidR="003642E7" w:rsidRDefault="003642E7" w:rsidP="003642E7">
            <w:pPr>
              <w:tabs>
                <w:tab w:val="left" w:pos="5400"/>
              </w:tabs>
              <w:spacing w:line="240" w:lineRule="auto"/>
            </w:pPr>
            <w:r w:rsidRPr="00D30E51">
              <w:t>1</w:t>
            </w:r>
          </w:p>
        </w:tc>
        <w:tc>
          <w:tcPr>
            <w:tcW w:w="950" w:type="dxa"/>
          </w:tcPr>
          <w:p w14:paraId="01FE842F" w14:textId="1EE7D637" w:rsidR="003642E7" w:rsidRPr="00D30E51" w:rsidRDefault="003642E7" w:rsidP="003642E7">
            <w:pPr>
              <w:tabs>
                <w:tab w:val="left" w:pos="5400"/>
              </w:tabs>
              <w:spacing w:line="240" w:lineRule="auto"/>
            </w:pPr>
            <w:r w:rsidRPr="000132C1">
              <w:t>2074</w:t>
            </w:r>
          </w:p>
        </w:tc>
      </w:tr>
      <w:tr w:rsidR="003642E7" w14:paraId="3B681FAE" w14:textId="1C21B939" w:rsidTr="003642E7">
        <w:tc>
          <w:tcPr>
            <w:tcW w:w="2125" w:type="dxa"/>
          </w:tcPr>
          <w:p w14:paraId="7110DAFB" w14:textId="77777777" w:rsidR="003642E7" w:rsidRDefault="003642E7" w:rsidP="003642E7">
            <w:pPr>
              <w:tabs>
                <w:tab w:val="left" w:pos="5400"/>
              </w:tabs>
              <w:spacing w:line="240" w:lineRule="auto"/>
            </w:pPr>
            <w:r>
              <w:t>April 2025</w:t>
            </w:r>
          </w:p>
        </w:tc>
        <w:tc>
          <w:tcPr>
            <w:tcW w:w="1017" w:type="dxa"/>
          </w:tcPr>
          <w:p w14:paraId="5BFA064C" w14:textId="77777777" w:rsidR="003642E7" w:rsidRDefault="003642E7" w:rsidP="003642E7">
            <w:pPr>
              <w:tabs>
                <w:tab w:val="left" w:pos="5400"/>
              </w:tabs>
              <w:spacing w:line="240" w:lineRule="auto"/>
            </w:pPr>
            <w:r w:rsidRPr="00D30E51">
              <w:t>83</w:t>
            </w:r>
          </w:p>
        </w:tc>
        <w:tc>
          <w:tcPr>
            <w:tcW w:w="950" w:type="dxa"/>
          </w:tcPr>
          <w:p w14:paraId="21D06814" w14:textId="77777777" w:rsidR="003642E7" w:rsidRDefault="003642E7" w:rsidP="003642E7">
            <w:pPr>
              <w:tabs>
                <w:tab w:val="left" w:pos="5400"/>
              </w:tabs>
              <w:spacing w:line="240" w:lineRule="auto"/>
            </w:pPr>
            <w:r w:rsidRPr="00D30E51">
              <w:t>1855</w:t>
            </w:r>
          </w:p>
        </w:tc>
        <w:tc>
          <w:tcPr>
            <w:tcW w:w="950" w:type="dxa"/>
          </w:tcPr>
          <w:p w14:paraId="53359245" w14:textId="77777777" w:rsidR="003642E7" w:rsidRDefault="003642E7" w:rsidP="003642E7">
            <w:pPr>
              <w:tabs>
                <w:tab w:val="left" w:pos="5400"/>
              </w:tabs>
              <w:spacing w:line="240" w:lineRule="auto"/>
            </w:pPr>
            <w:r w:rsidRPr="00D30E51">
              <w:t>2</w:t>
            </w:r>
          </w:p>
        </w:tc>
        <w:tc>
          <w:tcPr>
            <w:tcW w:w="950" w:type="dxa"/>
          </w:tcPr>
          <w:p w14:paraId="49393416" w14:textId="77777777" w:rsidR="003642E7" w:rsidRDefault="003642E7" w:rsidP="003642E7">
            <w:pPr>
              <w:tabs>
                <w:tab w:val="left" w:pos="5400"/>
              </w:tabs>
              <w:spacing w:line="240" w:lineRule="auto"/>
            </w:pPr>
            <w:r w:rsidRPr="00D30E51">
              <w:t>55</w:t>
            </w:r>
          </w:p>
        </w:tc>
        <w:tc>
          <w:tcPr>
            <w:tcW w:w="1017" w:type="dxa"/>
          </w:tcPr>
          <w:p w14:paraId="329013B9" w14:textId="77777777" w:rsidR="003642E7" w:rsidRDefault="003642E7" w:rsidP="003642E7">
            <w:pPr>
              <w:tabs>
                <w:tab w:val="left" w:pos="5400"/>
              </w:tabs>
              <w:spacing w:line="240" w:lineRule="auto"/>
            </w:pPr>
            <w:r w:rsidRPr="00D30E51">
              <w:t>3</w:t>
            </w:r>
          </w:p>
        </w:tc>
        <w:tc>
          <w:tcPr>
            <w:tcW w:w="950" w:type="dxa"/>
          </w:tcPr>
          <w:p w14:paraId="5C5170FA" w14:textId="77777777" w:rsidR="003642E7" w:rsidRDefault="003642E7" w:rsidP="003642E7">
            <w:pPr>
              <w:tabs>
                <w:tab w:val="left" w:pos="5400"/>
              </w:tabs>
              <w:spacing w:line="240" w:lineRule="auto"/>
            </w:pPr>
            <w:r w:rsidRPr="00D30E51">
              <w:t>1</w:t>
            </w:r>
          </w:p>
        </w:tc>
        <w:tc>
          <w:tcPr>
            <w:tcW w:w="950" w:type="dxa"/>
          </w:tcPr>
          <w:p w14:paraId="54CB7163" w14:textId="3F11B381" w:rsidR="003642E7" w:rsidRPr="00D30E51" w:rsidRDefault="003642E7" w:rsidP="003642E7">
            <w:pPr>
              <w:tabs>
                <w:tab w:val="left" w:pos="5400"/>
              </w:tabs>
              <w:spacing w:line="240" w:lineRule="auto"/>
            </w:pPr>
            <w:r w:rsidRPr="000132C1">
              <w:t>1999</w:t>
            </w:r>
          </w:p>
        </w:tc>
      </w:tr>
      <w:tr w:rsidR="003642E7" w14:paraId="14C2AC05" w14:textId="1BC9BDDB" w:rsidTr="003642E7">
        <w:tc>
          <w:tcPr>
            <w:tcW w:w="2125" w:type="dxa"/>
          </w:tcPr>
          <w:p w14:paraId="24942F87" w14:textId="77777777" w:rsidR="003642E7" w:rsidRDefault="003642E7" w:rsidP="003642E7">
            <w:pPr>
              <w:tabs>
                <w:tab w:val="left" w:pos="5400"/>
              </w:tabs>
              <w:spacing w:line="240" w:lineRule="auto"/>
            </w:pPr>
            <w:r>
              <w:t>May 2025</w:t>
            </w:r>
          </w:p>
        </w:tc>
        <w:tc>
          <w:tcPr>
            <w:tcW w:w="1017" w:type="dxa"/>
          </w:tcPr>
          <w:p w14:paraId="0C6DFADA" w14:textId="77777777" w:rsidR="003642E7" w:rsidRDefault="003642E7" w:rsidP="003642E7">
            <w:pPr>
              <w:tabs>
                <w:tab w:val="left" w:pos="5400"/>
              </w:tabs>
              <w:spacing w:line="240" w:lineRule="auto"/>
            </w:pPr>
            <w:r w:rsidRPr="00D30E51">
              <w:t>82</w:t>
            </w:r>
          </w:p>
        </w:tc>
        <w:tc>
          <w:tcPr>
            <w:tcW w:w="950" w:type="dxa"/>
          </w:tcPr>
          <w:p w14:paraId="723D226F" w14:textId="77777777" w:rsidR="003642E7" w:rsidRDefault="003642E7" w:rsidP="003642E7">
            <w:pPr>
              <w:tabs>
                <w:tab w:val="left" w:pos="5400"/>
              </w:tabs>
              <w:spacing w:line="240" w:lineRule="auto"/>
            </w:pPr>
            <w:r w:rsidRPr="00D30E51">
              <w:t>1849</w:t>
            </w:r>
          </w:p>
        </w:tc>
        <w:tc>
          <w:tcPr>
            <w:tcW w:w="950" w:type="dxa"/>
          </w:tcPr>
          <w:p w14:paraId="2E5EE0BB" w14:textId="77777777" w:rsidR="003642E7" w:rsidRDefault="003642E7" w:rsidP="003642E7">
            <w:pPr>
              <w:tabs>
                <w:tab w:val="left" w:pos="5400"/>
              </w:tabs>
              <w:spacing w:line="240" w:lineRule="auto"/>
            </w:pPr>
            <w:r w:rsidRPr="00D30E51">
              <w:t>3</w:t>
            </w:r>
          </w:p>
        </w:tc>
        <w:tc>
          <w:tcPr>
            <w:tcW w:w="950" w:type="dxa"/>
          </w:tcPr>
          <w:p w14:paraId="08E028B3" w14:textId="77777777" w:rsidR="003642E7" w:rsidRDefault="003642E7" w:rsidP="003642E7">
            <w:pPr>
              <w:tabs>
                <w:tab w:val="left" w:pos="5400"/>
              </w:tabs>
              <w:spacing w:line="240" w:lineRule="auto"/>
            </w:pPr>
            <w:r w:rsidRPr="00D30E51">
              <w:t>66</w:t>
            </w:r>
          </w:p>
        </w:tc>
        <w:tc>
          <w:tcPr>
            <w:tcW w:w="1017" w:type="dxa"/>
          </w:tcPr>
          <w:p w14:paraId="1A860870" w14:textId="77777777" w:rsidR="003642E7" w:rsidRDefault="003642E7" w:rsidP="003642E7">
            <w:pPr>
              <w:tabs>
                <w:tab w:val="left" w:pos="5400"/>
              </w:tabs>
              <w:spacing w:line="240" w:lineRule="auto"/>
            </w:pPr>
            <w:r w:rsidRPr="00D30E51">
              <w:t>4</w:t>
            </w:r>
          </w:p>
        </w:tc>
        <w:tc>
          <w:tcPr>
            <w:tcW w:w="950" w:type="dxa"/>
          </w:tcPr>
          <w:p w14:paraId="22FE6703" w14:textId="77777777" w:rsidR="003642E7" w:rsidRDefault="003642E7" w:rsidP="003642E7">
            <w:pPr>
              <w:tabs>
                <w:tab w:val="left" w:pos="5400"/>
              </w:tabs>
              <w:spacing w:line="240" w:lineRule="auto"/>
            </w:pPr>
          </w:p>
        </w:tc>
        <w:tc>
          <w:tcPr>
            <w:tcW w:w="950" w:type="dxa"/>
          </w:tcPr>
          <w:p w14:paraId="25853AB3" w14:textId="25202632" w:rsidR="003642E7" w:rsidRDefault="003642E7" w:rsidP="003642E7">
            <w:pPr>
              <w:tabs>
                <w:tab w:val="left" w:pos="5400"/>
              </w:tabs>
              <w:spacing w:line="240" w:lineRule="auto"/>
            </w:pPr>
            <w:r w:rsidRPr="000132C1">
              <w:t>2004</w:t>
            </w:r>
          </w:p>
        </w:tc>
      </w:tr>
      <w:tr w:rsidR="003642E7" w14:paraId="009D744D" w14:textId="0329AB17" w:rsidTr="003642E7">
        <w:tc>
          <w:tcPr>
            <w:tcW w:w="2125" w:type="dxa"/>
          </w:tcPr>
          <w:p w14:paraId="0B4DEBB3" w14:textId="77777777" w:rsidR="003642E7" w:rsidRDefault="003642E7" w:rsidP="003642E7">
            <w:pPr>
              <w:tabs>
                <w:tab w:val="left" w:pos="5400"/>
              </w:tabs>
              <w:spacing w:line="240" w:lineRule="auto"/>
            </w:pPr>
            <w:r>
              <w:t>June 2025</w:t>
            </w:r>
          </w:p>
        </w:tc>
        <w:tc>
          <w:tcPr>
            <w:tcW w:w="1017" w:type="dxa"/>
          </w:tcPr>
          <w:p w14:paraId="1270F303" w14:textId="77777777" w:rsidR="003642E7" w:rsidRDefault="003642E7" w:rsidP="003642E7">
            <w:pPr>
              <w:tabs>
                <w:tab w:val="left" w:pos="5400"/>
              </w:tabs>
              <w:spacing w:line="240" w:lineRule="auto"/>
            </w:pPr>
            <w:r w:rsidRPr="00D30E51">
              <w:t>94</w:t>
            </w:r>
          </w:p>
        </w:tc>
        <w:tc>
          <w:tcPr>
            <w:tcW w:w="950" w:type="dxa"/>
          </w:tcPr>
          <w:p w14:paraId="12277656" w14:textId="77777777" w:rsidR="003642E7" w:rsidRDefault="003642E7" w:rsidP="003642E7">
            <w:pPr>
              <w:tabs>
                <w:tab w:val="left" w:pos="5400"/>
              </w:tabs>
              <w:spacing w:line="240" w:lineRule="auto"/>
            </w:pPr>
            <w:r w:rsidRPr="00D30E51">
              <w:t>1896</w:t>
            </w:r>
          </w:p>
        </w:tc>
        <w:tc>
          <w:tcPr>
            <w:tcW w:w="950" w:type="dxa"/>
          </w:tcPr>
          <w:p w14:paraId="0EF37638" w14:textId="77777777" w:rsidR="003642E7" w:rsidRDefault="003642E7" w:rsidP="003642E7">
            <w:pPr>
              <w:tabs>
                <w:tab w:val="left" w:pos="5400"/>
              </w:tabs>
              <w:spacing w:line="240" w:lineRule="auto"/>
            </w:pPr>
            <w:r w:rsidRPr="00D30E51">
              <w:t>1</w:t>
            </w:r>
          </w:p>
        </w:tc>
        <w:tc>
          <w:tcPr>
            <w:tcW w:w="950" w:type="dxa"/>
          </w:tcPr>
          <w:p w14:paraId="2D0B05EE" w14:textId="77777777" w:rsidR="003642E7" w:rsidRDefault="003642E7" w:rsidP="003642E7">
            <w:pPr>
              <w:tabs>
                <w:tab w:val="left" w:pos="5400"/>
              </w:tabs>
              <w:spacing w:line="240" w:lineRule="auto"/>
            </w:pPr>
            <w:r w:rsidRPr="00D30E51">
              <w:t>58</w:t>
            </w:r>
          </w:p>
        </w:tc>
        <w:tc>
          <w:tcPr>
            <w:tcW w:w="1017" w:type="dxa"/>
          </w:tcPr>
          <w:p w14:paraId="1AEF4F29" w14:textId="77777777" w:rsidR="003642E7" w:rsidRDefault="003642E7" w:rsidP="003642E7">
            <w:pPr>
              <w:tabs>
                <w:tab w:val="left" w:pos="5400"/>
              </w:tabs>
              <w:spacing w:line="240" w:lineRule="auto"/>
            </w:pPr>
          </w:p>
        </w:tc>
        <w:tc>
          <w:tcPr>
            <w:tcW w:w="950" w:type="dxa"/>
          </w:tcPr>
          <w:p w14:paraId="69BC873F" w14:textId="77777777" w:rsidR="003642E7" w:rsidRDefault="003642E7" w:rsidP="003642E7">
            <w:pPr>
              <w:tabs>
                <w:tab w:val="left" w:pos="5400"/>
              </w:tabs>
              <w:spacing w:line="240" w:lineRule="auto"/>
            </w:pPr>
            <w:r w:rsidRPr="00D30E51">
              <w:t>2</w:t>
            </w:r>
          </w:p>
        </w:tc>
        <w:tc>
          <w:tcPr>
            <w:tcW w:w="950" w:type="dxa"/>
          </w:tcPr>
          <w:p w14:paraId="70953E76" w14:textId="11A8EC64" w:rsidR="003642E7" w:rsidRPr="00D30E51" w:rsidRDefault="003642E7" w:rsidP="003642E7">
            <w:pPr>
              <w:tabs>
                <w:tab w:val="left" w:pos="5400"/>
              </w:tabs>
              <w:spacing w:line="240" w:lineRule="auto"/>
            </w:pPr>
            <w:r w:rsidRPr="000132C1">
              <w:t>2051</w:t>
            </w:r>
          </w:p>
        </w:tc>
      </w:tr>
      <w:tr w:rsidR="003642E7" w14:paraId="142DDA2D" w14:textId="77777777" w:rsidTr="003642E7">
        <w:tc>
          <w:tcPr>
            <w:tcW w:w="2125" w:type="dxa"/>
          </w:tcPr>
          <w:p w14:paraId="708D554D" w14:textId="6F67DE88" w:rsidR="003642E7" w:rsidRDefault="003642E7" w:rsidP="003642E7">
            <w:pPr>
              <w:tabs>
                <w:tab w:val="left" w:pos="5400"/>
              </w:tabs>
              <w:spacing w:line="240" w:lineRule="auto"/>
            </w:pPr>
            <w:r>
              <w:t>Total</w:t>
            </w:r>
          </w:p>
        </w:tc>
        <w:tc>
          <w:tcPr>
            <w:tcW w:w="1017" w:type="dxa"/>
          </w:tcPr>
          <w:p w14:paraId="790E60C2" w14:textId="0231719F" w:rsidR="003642E7" w:rsidRPr="00D30E51" w:rsidRDefault="003642E7" w:rsidP="003642E7">
            <w:pPr>
              <w:tabs>
                <w:tab w:val="left" w:pos="5400"/>
              </w:tabs>
              <w:spacing w:line="240" w:lineRule="auto"/>
            </w:pPr>
            <w:r w:rsidRPr="00233960">
              <w:t>965</w:t>
            </w:r>
          </w:p>
        </w:tc>
        <w:tc>
          <w:tcPr>
            <w:tcW w:w="950" w:type="dxa"/>
          </w:tcPr>
          <w:p w14:paraId="37A2E0FF" w14:textId="3DE08CBF" w:rsidR="003642E7" w:rsidRPr="00D30E51" w:rsidRDefault="003642E7" w:rsidP="003642E7">
            <w:pPr>
              <w:tabs>
                <w:tab w:val="left" w:pos="5400"/>
              </w:tabs>
              <w:spacing w:line="240" w:lineRule="auto"/>
            </w:pPr>
            <w:r w:rsidRPr="00233960">
              <w:t>22293</w:t>
            </w:r>
          </w:p>
        </w:tc>
        <w:tc>
          <w:tcPr>
            <w:tcW w:w="950" w:type="dxa"/>
          </w:tcPr>
          <w:p w14:paraId="7E9E6D7A" w14:textId="6A8446C4" w:rsidR="003642E7" w:rsidRPr="00D30E51" w:rsidRDefault="003642E7" w:rsidP="003642E7">
            <w:pPr>
              <w:tabs>
                <w:tab w:val="left" w:pos="5400"/>
              </w:tabs>
              <w:spacing w:line="240" w:lineRule="auto"/>
            </w:pPr>
            <w:r w:rsidRPr="00233960">
              <w:t>15</w:t>
            </w:r>
          </w:p>
        </w:tc>
        <w:tc>
          <w:tcPr>
            <w:tcW w:w="950" w:type="dxa"/>
          </w:tcPr>
          <w:p w14:paraId="1EDACF2B" w14:textId="6F9BB3B4" w:rsidR="003642E7" w:rsidRPr="00D30E51" w:rsidRDefault="003642E7" w:rsidP="003642E7">
            <w:pPr>
              <w:tabs>
                <w:tab w:val="left" w:pos="5400"/>
              </w:tabs>
              <w:spacing w:line="240" w:lineRule="auto"/>
            </w:pPr>
            <w:r w:rsidRPr="00233960">
              <w:t>661</w:t>
            </w:r>
          </w:p>
        </w:tc>
        <w:tc>
          <w:tcPr>
            <w:tcW w:w="1017" w:type="dxa"/>
          </w:tcPr>
          <w:p w14:paraId="4B4A6330" w14:textId="4349ECD0" w:rsidR="003642E7" w:rsidRDefault="003642E7" w:rsidP="003642E7">
            <w:pPr>
              <w:tabs>
                <w:tab w:val="left" w:pos="5400"/>
              </w:tabs>
              <w:spacing w:line="240" w:lineRule="auto"/>
            </w:pPr>
            <w:r w:rsidRPr="00233960">
              <w:t>19</w:t>
            </w:r>
          </w:p>
        </w:tc>
        <w:tc>
          <w:tcPr>
            <w:tcW w:w="950" w:type="dxa"/>
          </w:tcPr>
          <w:p w14:paraId="7FCBF59C" w14:textId="060EBB1D" w:rsidR="003642E7" w:rsidRPr="00D30E51" w:rsidRDefault="003642E7" w:rsidP="003642E7">
            <w:pPr>
              <w:tabs>
                <w:tab w:val="left" w:pos="5400"/>
              </w:tabs>
              <w:spacing w:line="240" w:lineRule="auto"/>
            </w:pPr>
            <w:r w:rsidRPr="00233960">
              <w:t>8</w:t>
            </w:r>
          </w:p>
        </w:tc>
        <w:tc>
          <w:tcPr>
            <w:tcW w:w="950" w:type="dxa"/>
          </w:tcPr>
          <w:p w14:paraId="4E9A6552" w14:textId="7E2CE8F3" w:rsidR="003642E7" w:rsidRPr="000132C1" w:rsidRDefault="003642E7" w:rsidP="003642E7">
            <w:pPr>
              <w:tabs>
                <w:tab w:val="left" w:pos="5400"/>
              </w:tabs>
              <w:spacing w:line="240" w:lineRule="auto"/>
            </w:pPr>
            <w:r w:rsidRPr="00233960">
              <w:t>23961</w:t>
            </w:r>
          </w:p>
        </w:tc>
      </w:tr>
    </w:tbl>
    <w:p w14:paraId="263459E8" w14:textId="1750E044" w:rsidR="003A327A" w:rsidRDefault="006A10DF" w:rsidP="003A327A">
      <w:r w:rsidRPr="00765062">
        <w:rPr>
          <w:bCs/>
        </w:rPr>
        <w:t xml:space="preserve">All statistics are provisional and should be treated as management information. </w:t>
      </w:r>
      <w:r w:rsidR="003A327A">
        <w:rPr>
          <w:bCs/>
        </w:rPr>
        <w:br/>
        <w:t>Da</w:t>
      </w:r>
      <w:r w:rsidRPr="00765062">
        <w:rPr>
          <w:bCs/>
        </w:rPr>
        <w:t xml:space="preserve">ta </w:t>
      </w:r>
      <w:r w:rsidR="003A327A">
        <w:rPr>
          <w:bCs/>
        </w:rPr>
        <w:t>was</w:t>
      </w:r>
      <w:r w:rsidRPr="00765062">
        <w:rPr>
          <w:bCs/>
        </w:rPr>
        <w:t xml:space="preserve"> extracted from Police Scotland systems and are correct as at 02/09/2025</w:t>
      </w:r>
      <w:r>
        <w:rPr>
          <w:bCs/>
        </w:rPr>
        <w:t xml:space="preserve">. </w:t>
      </w:r>
      <w:r w:rsidR="003A327A">
        <w:rPr>
          <w:bCs/>
        </w:rPr>
        <w:br/>
      </w:r>
      <w:r w:rsidR="003A327A">
        <w:t>SC</w:t>
      </w:r>
      <w:r w:rsidR="003642E7">
        <w:t>0</w:t>
      </w:r>
      <w:r w:rsidR="003A327A">
        <w:t>1 - SCRS - Crime Report</w:t>
      </w:r>
      <w:r w:rsidR="003642E7">
        <w:t xml:space="preserve">, </w:t>
      </w:r>
      <w:r w:rsidR="003A327A">
        <w:t>SC02 - SCRS - No Crime Report</w:t>
      </w:r>
      <w:r w:rsidR="003642E7">
        <w:t xml:space="preserve">, </w:t>
      </w:r>
      <w:r w:rsidR="003A327A">
        <w:t>SC03 - SCRS Non-compliance</w:t>
      </w:r>
      <w:r w:rsidR="003642E7">
        <w:t xml:space="preserve">, </w:t>
      </w:r>
      <w:r w:rsidR="003A327A">
        <w:t>SC04 - See Linked Incident</w:t>
      </w:r>
      <w:r w:rsidR="003642E7">
        <w:t xml:space="preserve">, </w:t>
      </w:r>
      <w:r w:rsidR="003A327A">
        <w:t>SC05 - Transferred to Other Force</w:t>
      </w:r>
      <w:r w:rsidR="003642E7">
        <w:t xml:space="preserve">, </w:t>
      </w:r>
      <w:r w:rsidR="003A327A">
        <w:t>SC07 - Local Policing Enquiry</w:t>
      </w:r>
    </w:p>
    <w:p w14:paraId="7F5E3E23" w14:textId="77777777" w:rsidR="00450936" w:rsidRPr="00450936" w:rsidRDefault="00450936" w:rsidP="00450936"/>
    <w:p w14:paraId="34BDABBE" w14:textId="320EAA83" w:rsidR="00496A08" w:rsidRPr="00BF6B81" w:rsidRDefault="00496A08" w:rsidP="00793DD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54816F69" w14:textId="05439E3D" w:rsidR="002A2781" w:rsidRDefault="007F490F" w:rsidP="003A327A">
      <w:pPr>
        <w:jc w:val="both"/>
      </w:pPr>
      <w:r>
        <w:t>Every effort has been taken to ensure our response is as accessible as possible. If you require this response to be provided in an alternative format, please let us know.</w:t>
      </w:r>
    </w:p>
    <w:sectPr w:rsidR="002A2781" w:rsidSect="003A327A">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42B8F8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34A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819242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34A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446F90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34A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609736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34A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B9B51D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34A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B523EB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B34A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54C"/>
    <w:multiLevelType w:val="hybridMultilevel"/>
    <w:tmpl w:val="B628B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5C167B"/>
    <w:multiLevelType w:val="hybridMultilevel"/>
    <w:tmpl w:val="35686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39B4545"/>
    <w:multiLevelType w:val="hybridMultilevel"/>
    <w:tmpl w:val="E048B9E6"/>
    <w:lvl w:ilvl="0" w:tplc="0FC2E2C2">
      <w:start w:val="1"/>
      <w:numFmt w:val="bullet"/>
      <w:lvlText w:val=""/>
      <w:lvlJc w:val="left"/>
      <w:pPr>
        <w:ind w:left="430" w:hanging="360"/>
      </w:pPr>
      <w:rPr>
        <w:rFonts w:ascii="Symbol" w:eastAsiaTheme="majorEastAsia" w:hAnsi="Symbol" w:cstheme="majorBidi"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 w15:restartNumberingAfterBreak="0">
    <w:nsid w:val="62150FFF"/>
    <w:multiLevelType w:val="hybridMultilevel"/>
    <w:tmpl w:val="6674E074"/>
    <w:lvl w:ilvl="0" w:tplc="E6607D9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D044F4E"/>
    <w:multiLevelType w:val="hybridMultilevel"/>
    <w:tmpl w:val="429AA04E"/>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16cid:durableId="107238746">
    <w:abstractNumId w:val="4"/>
  </w:num>
  <w:num w:numId="2" w16cid:durableId="2096586213">
    <w:abstractNumId w:val="0"/>
  </w:num>
  <w:num w:numId="3" w16cid:durableId="527647064">
    <w:abstractNumId w:val="2"/>
  </w:num>
  <w:num w:numId="4" w16cid:durableId="1775592143">
    <w:abstractNumId w:val="5"/>
  </w:num>
  <w:num w:numId="5" w16cid:durableId="82071724">
    <w:abstractNumId w:val="1"/>
  </w:num>
  <w:num w:numId="6" w16cid:durableId="1339651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C5307"/>
    <w:rsid w:val="000E2F19"/>
    <w:rsid w:val="000E6526"/>
    <w:rsid w:val="000F3F86"/>
    <w:rsid w:val="001348B9"/>
    <w:rsid w:val="00141533"/>
    <w:rsid w:val="001576DD"/>
    <w:rsid w:val="00160C91"/>
    <w:rsid w:val="00167528"/>
    <w:rsid w:val="00195CC4"/>
    <w:rsid w:val="00201727"/>
    <w:rsid w:val="00203C6A"/>
    <w:rsid w:val="00207326"/>
    <w:rsid w:val="00222C22"/>
    <w:rsid w:val="00253DF6"/>
    <w:rsid w:val="00255F1E"/>
    <w:rsid w:val="00294B8D"/>
    <w:rsid w:val="002A2781"/>
    <w:rsid w:val="002B7114"/>
    <w:rsid w:val="00324079"/>
    <w:rsid w:val="00332319"/>
    <w:rsid w:val="003563A4"/>
    <w:rsid w:val="00363F76"/>
    <w:rsid w:val="003642E7"/>
    <w:rsid w:val="0036503B"/>
    <w:rsid w:val="003A327A"/>
    <w:rsid w:val="003D6D03"/>
    <w:rsid w:val="003D7A16"/>
    <w:rsid w:val="003E12CA"/>
    <w:rsid w:val="003F4869"/>
    <w:rsid w:val="004010DC"/>
    <w:rsid w:val="00412F3E"/>
    <w:rsid w:val="004341F0"/>
    <w:rsid w:val="00450936"/>
    <w:rsid w:val="00456324"/>
    <w:rsid w:val="00464084"/>
    <w:rsid w:val="00474E06"/>
    <w:rsid w:val="00475460"/>
    <w:rsid w:val="00490317"/>
    <w:rsid w:val="00491644"/>
    <w:rsid w:val="00496A08"/>
    <w:rsid w:val="004C07AF"/>
    <w:rsid w:val="004D5AA8"/>
    <w:rsid w:val="004E1605"/>
    <w:rsid w:val="004F653C"/>
    <w:rsid w:val="00540A52"/>
    <w:rsid w:val="00557306"/>
    <w:rsid w:val="0059321B"/>
    <w:rsid w:val="005F10F6"/>
    <w:rsid w:val="0060183F"/>
    <w:rsid w:val="00645CFA"/>
    <w:rsid w:val="00654567"/>
    <w:rsid w:val="00657A5E"/>
    <w:rsid w:val="00660B0A"/>
    <w:rsid w:val="0066125B"/>
    <w:rsid w:val="006A10DF"/>
    <w:rsid w:val="006D5799"/>
    <w:rsid w:val="00743BB0"/>
    <w:rsid w:val="00750D83"/>
    <w:rsid w:val="00752ED6"/>
    <w:rsid w:val="007546E1"/>
    <w:rsid w:val="00765062"/>
    <w:rsid w:val="00785DBC"/>
    <w:rsid w:val="00793DD5"/>
    <w:rsid w:val="007D55F6"/>
    <w:rsid w:val="007F490F"/>
    <w:rsid w:val="0080345C"/>
    <w:rsid w:val="008060E5"/>
    <w:rsid w:val="0086779C"/>
    <w:rsid w:val="00874BFD"/>
    <w:rsid w:val="00885D32"/>
    <w:rsid w:val="008964EF"/>
    <w:rsid w:val="00906245"/>
    <w:rsid w:val="00915E01"/>
    <w:rsid w:val="00945F89"/>
    <w:rsid w:val="009631A4"/>
    <w:rsid w:val="009717CF"/>
    <w:rsid w:val="009737FE"/>
    <w:rsid w:val="00977296"/>
    <w:rsid w:val="00986814"/>
    <w:rsid w:val="009C1AB2"/>
    <w:rsid w:val="00A061E3"/>
    <w:rsid w:val="00A25E93"/>
    <w:rsid w:val="00A320FF"/>
    <w:rsid w:val="00A57F4D"/>
    <w:rsid w:val="00A70AC0"/>
    <w:rsid w:val="00A725F0"/>
    <w:rsid w:val="00A84EA9"/>
    <w:rsid w:val="00AA62CE"/>
    <w:rsid w:val="00AC443C"/>
    <w:rsid w:val="00AE3332"/>
    <w:rsid w:val="00AE741E"/>
    <w:rsid w:val="00B11A55"/>
    <w:rsid w:val="00B17211"/>
    <w:rsid w:val="00B4358E"/>
    <w:rsid w:val="00B461B2"/>
    <w:rsid w:val="00B654B6"/>
    <w:rsid w:val="00B71B3C"/>
    <w:rsid w:val="00BC1347"/>
    <w:rsid w:val="00BC389E"/>
    <w:rsid w:val="00BE1888"/>
    <w:rsid w:val="00BE5BE4"/>
    <w:rsid w:val="00BF1C82"/>
    <w:rsid w:val="00BF6B81"/>
    <w:rsid w:val="00C077A8"/>
    <w:rsid w:val="00C14FF4"/>
    <w:rsid w:val="00C606A2"/>
    <w:rsid w:val="00C63872"/>
    <w:rsid w:val="00C84948"/>
    <w:rsid w:val="00CB34A3"/>
    <w:rsid w:val="00CB3707"/>
    <w:rsid w:val="00CC705D"/>
    <w:rsid w:val="00CD0C53"/>
    <w:rsid w:val="00CF1111"/>
    <w:rsid w:val="00CF533A"/>
    <w:rsid w:val="00D01AAE"/>
    <w:rsid w:val="00D05706"/>
    <w:rsid w:val="00D13FFA"/>
    <w:rsid w:val="00D27DC5"/>
    <w:rsid w:val="00D44B13"/>
    <w:rsid w:val="00D47E36"/>
    <w:rsid w:val="00D60E9C"/>
    <w:rsid w:val="00D71D18"/>
    <w:rsid w:val="00D7784F"/>
    <w:rsid w:val="00DA2748"/>
    <w:rsid w:val="00DD40F9"/>
    <w:rsid w:val="00E55D79"/>
    <w:rsid w:val="00E75C65"/>
    <w:rsid w:val="00E90537"/>
    <w:rsid w:val="00EA3AA1"/>
    <w:rsid w:val="00EE2373"/>
    <w:rsid w:val="00EE429B"/>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84312">
      <w:bodyDiv w:val="1"/>
      <w:marLeft w:val="0"/>
      <w:marRight w:val="0"/>
      <w:marTop w:val="0"/>
      <w:marBottom w:val="0"/>
      <w:divBdr>
        <w:top w:val="none" w:sz="0" w:space="0" w:color="auto"/>
        <w:left w:val="none" w:sz="0" w:space="0" w:color="auto"/>
        <w:bottom w:val="none" w:sz="0" w:space="0" w:color="auto"/>
        <w:right w:val="none" w:sz="0" w:space="0" w:color="auto"/>
      </w:divBdr>
    </w:div>
    <w:div w:id="1052998734">
      <w:bodyDiv w:val="1"/>
      <w:marLeft w:val="0"/>
      <w:marRight w:val="0"/>
      <w:marTop w:val="0"/>
      <w:marBottom w:val="0"/>
      <w:divBdr>
        <w:top w:val="none" w:sz="0" w:space="0" w:color="auto"/>
        <w:left w:val="none" w:sz="0" w:space="0" w:color="auto"/>
        <w:bottom w:val="none" w:sz="0" w:space="0" w:color="auto"/>
        <w:right w:val="none" w:sz="0" w:space="0" w:color="auto"/>
      </w:divBdr>
    </w:div>
    <w:div w:id="1659571429">
      <w:bodyDiv w:val="1"/>
      <w:marLeft w:val="0"/>
      <w:marRight w:val="0"/>
      <w:marTop w:val="0"/>
      <w:marBottom w:val="0"/>
      <w:divBdr>
        <w:top w:val="none" w:sz="0" w:space="0" w:color="auto"/>
        <w:left w:val="none" w:sz="0" w:space="0" w:color="auto"/>
        <w:bottom w:val="none" w:sz="0" w:space="0" w:color="auto"/>
        <w:right w:val="none" w:sz="0" w:space="0" w:color="auto"/>
      </w:divBdr>
    </w:div>
    <w:div w:id="19156985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600</Words>
  <Characters>3423</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2025-09-25T08:42:00Z</dcterms:created>
  <dcterms:modified xsi:type="dcterms:W3CDTF">2025-09-25T12:11:00Z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