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B10410" w:rsidR="00B17211" w:rsidRPr="00B17211" w:rsidRDefault="00B17211" w:rsidP="007F490F">
            <w:r w:rsidRPr="007F490F">
              <w:rPr>
                <w:rStyle w:val="Heading2Char"/>
              </w:rPr>
              <w:t>Our reference:</w:t>
            </w:r>
            <w:r>
              <w:t xml:space="preserve">  FOI 2</w:t>
            </w:r>
            <w:r w:rsidR="00B654B6">
              <w:t>4</w:t>
            </w:r>
            <w:r>
              <w:t>-</w:t>
            </w:r>
            <w:r w:rsidR="00C22AF6">
              <w:t>0918</w:t>
            </w:r>
          </w:p>
          <w:p w14:paraId="34BDABA6" w14:textId="026E8BEC" w:rsidR="00B17211" w:rsidRDefault="00456324" w:rsidP="00EE2373">
            <w:r w:rsidRPr="007F490F">
              <w:rPr>
                <w:rStyle w:val="Heading2Char"/>
              </w:rPr>
              <w:t>Respon</w:t>
            </w:r>
            <w:r w:rsidR="007D55F6">
              <w:rPr>
                <w:rStyle w:val="Heading2Char"/>
              </w:rPr>
              <w:t>ded to:</w:t>
            </w:r>
            <w:r w:rsidR="007F490F">
              <w:t xml:space="preserve">  </w:t>
            </w:r>
            <w:r w:rsidR="003B4B9B">
              <w:t>2</w:t>
            </w:r>
            <w:r w:rsidR="006D5799">
              <w:t xml:space="preserve"> </w:t>
            </w:r>
            <w:r w:rsidR="00C22AF6">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9A0326" w14:textId="77777777" w:rsidR="00C22AF6" w:rsidRDefault="00C22AF6" w:rsidP="00C22AF6">
      <w:pPr>
        <w:pStyle w:val="Heading2"/>
      </w:pPr>
      <w:r>
        <w:t>Under the Freedom of Information (Scotland) Act 2002, please provide the following information.</w:t>
      </w:r>
    </w:p>
    <w:p w14:paraId="65779228" w14:textId="77777777" w:rsidR="00C22AF6" w:rsidRDefault="00C22AF6" w:rsidP="00C22AF6">
      <w:pPr>
        <w:pStyle w:val="Heading2"/>
      </w:pPr>
      <w:r>
        <w:t xml:space="preserve">Figures and details of reports and cases your force has dealt with year by year from the beginning of 2020 until the end of 2023 regarding vehicle hit-and-runs.  </w:t>
      </w:r>
    </w:p>
    <w:p w14:paraId="372F0211" w14:textId="77777777" w:rsidR="00C22AF6" w:rsidRDefault="00C22AF6" w:rsidP="00C22AF6">
      <w:pPr>
        <w:pStyle w:val="Heading2"/>
      </w:pPr>
      <w:r>
        <w:t>Please break this down by year, the police division the incident occurred in and if the victim was seriously injured or died in the crash.</w:t>
      </w:r>
    </w:p>
    <w:p w14:paraId="34BDABB8" w14:textId="3B239C0F" w:rsidR="00255F1E" w:rsidRPr="003B4B9B" w:rsidRDefault="00C22AF6" w:rsidP="00793DD5">
      <w:pPr>
        <w:tabs>
          <w:tab w:val="left" w:pos="5400"/>
        </w:tabs>
      </w:pPr>
      <w:r>
        <w:t>In response to your request, t</w:t>
      </w:r>
      <w:r w:rsidRPr="004E0D44">
        <w:t xml:space="preserve">he </w:t>
      </w:r>
      <w:r>
        <w:t xml:space="preserve">attached </w:t>
      </w:r>
      <w:r w:rsidRPr="004E0D44">
        <w:t>table</w:t>
      </w:r>
      <w:r>
        <w:t>s</w:t>
      </w:r>
      <w:r w:rsidRPr="004E0D44">
        <w:t xml:space="preserve"> relate to recorded </w:t>
      </w:r>
      <w:r w:rsidR="00B52745">
        <w:t>‘</w:t>
      </w:r>
      <w:r>
        <w:t>hit and run</w:t>
      </w:r>
      <w:r w:rsidR="00B52745">
        <w:t>’</w:t>
      </w:r>
      <w:r>
        <w:t xml:space="preserve"> incidents</w:t>
      </w:r>
      <w:r w:rsidR="00DF5E0A">
        <w:t xml:space="preserve"> </w:t>
      </w:r>
      <w:r w:rsidR="00DF5E0A" w:rsidRPr="003B4B9B">
        <w:t>and road traffic collisions (RTCs)</w:t>
      </w:r>
      <w:r w:rsidR="00A81798" w:rsidRPr="003B4B9B">
        <w:t>, broken down by division</w:t>
      </w:r>
      <w:r w:rsidR="00DF5E0A" w:rsidRPr="003B4B9B">
        <w:t>,</w:t>
      </w:r>
      <w:r w:rsidR="00A81798" w:rsidRPr="003B4B9B">
        <w:t xml:space="preserve"> for the period 2020 to the end of 2023</w:t>
      </w:r>
      <w:r w:rsidRPr="003B4B9B">
        <w:t>.</w:t>
      </w:r>
    </w:p>
    <w:p w14:paraId="3CDAC1F9" w14:textId="7F16A897" w:rsidR="00DF5E0A" w:rsidRPr="003B4B9B" w:rsidRDefault="00DF5E0A" w:rsidP="00793DD5">
      <w:pPr>
        <w:tabs>
          <w:tab w:val="left" w:pos="5400"/>
        </w:tabs>
      </w:pPr>
      <w:r w:rsidRPr="003B4B9B">
        <w:t xml:space="preserve">The data is from two different systems and must not be added together - to explain, an incident </w:t>
      </w:r>
      <w:r w:rsidRPr="003B4B9B">
        <w:rPr>
          <w:i/>
          <w:iCs/>
        </w:rPr>
        <w:t xml:space="preserve">may </w:t>
      </w:r>
      <w:r w:rsidRPr="003B4B9B">
        <w:t xml:space="preserve">result in the creation of an RTC report but that will not always be the case.  </w:t>
      </w:r>
    </w:p>
    <w:p w14:paraId="61F517DC" w14:textId="362D4288" w:rsidR="00DF5E0A" w:rsidRPr="003B4B9B" w:rsidRDefault="00DF5E0A" w:rsidP="00DF5E0A">
      <w:pPr>
        <w:jc w:val="both"/>
      </w:pPr>
      <w:r w:rsidRPr="003B4B9B">
        <w:t>To explain,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31B96083" w14:textId="1DAC451D" w:rsidR="00DF5E0A" w:rsidRPr="003B4B9B" w:rsidRDefault="00DF5E0A" w:rsidP="00793DD5">
      <w:pPr>
        <w:tabs>
          <w:tab w:val="left" w:pos="5400"/>
        </w:tabs>
      </w:pPr>
      <w:r w:rsidRPr="003B4B9B">
        <w:t>Most RTC reports will however have a corresponding incident report, from when the matter was initially reported to Police Scotland.</w:t>
      </w:r>
    </w:p>
    <w:p w14:paraId="7EE82B0E" w14:textId="35B83BBC" w:rsidR="00B52745" w:rsidRDefault="00B52745" w:rsidP="00B52745">
      <w:pPr>
        <w:tabs>
          <w:tab w:val="left" w:pos="5400"/>
        </w:tabs>
      </w:pPr>
      <w:r>
        <w:t>Table 1 details recorded RTCs w</w:t>
      </w:r>
      <w:r w:rsidRPr="00D06849">
        <w:t>here at least one vehicle invol</w:t>
      </w:r>
      <w:r>
        <w:t>ved is recorded as ‘hit and run’ on the Police Scotland RTC CRaSH database.  This excludes non injury collisions.</w:t>
      </w:r>
    </w:p>
    <w:p w14:paraId="34BDABBD" w14:textId="47B06A18" w:rsidR="00BF6B81" w:rsidRDefault="00C22AF6" w:rsidP="00793DD5">
      <w:pPr>
        <w:tabs>
          <w:tab w:val="left" w:pos="5400"/>
        </w:tabs>
      </w:pPr>
      <w:r>
        <w:t xml:space="preserve">Table 2 relates to </w:t>
      </w:r>
      <w:r w:rsidR="00B52745">
        <w:t>‘hit and run - RTC’ incidents recorded on our STORM incident recording system where one party has failed to stop, provide details or report the accident.</w:t>
      </w:r>
    </w:p>
    <w:p w14:paraId="50266D80" w14:textId="77777777" w:rsidR="00B52745" w:rsidRPr="00B11A55" w:rsidRDefault="00B52745"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62410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B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ABAF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B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6BFE4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B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71C9D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B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94163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B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7C1EB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4B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B4B9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1798"/>
    <w:rsid w:val="00A84EA9"/>
    <w:rsid w:val="00AC443C"/>
    <w:rsid w:val="00B11A55"/>
    <w:rsid w:val="00B17211"/>
    <w:rsid w:val="00B461B2"/>
    <w:rsid w:val="00B52745"/>
    <w:rsid w:val="00B654B6"/>
    <w:rsid w:val="00B71B3C"/>
    <w:rsid w:val="00BC389E"/>
    <w:rsid w:val="00BE1888"/>
    <w:rsid w:val="00BF6B81"/>
    <w:rsid w:val="00C077A8"/>
    <w:rsid w:val="00C14FF4"/>
    <w:rsid w:val="00C22AF6"/>
    <w:rsid w:val="00C606A2"/>
    <w:rsid w:val="00C63872"/>
    <w:rsid w:val="00C84948"/>
    <w:rsid w:val="00CC3C9D"/>
    <w:rsid w:val="00CF1111"/>
    <w:rsid w:val="00D05706"/>
    <w:rsid w:val="00D27DC5"/>
    <w:rsid w:val="00D47E36"/>
    <w:rsid w:val="00DF5E0A"/>
    <w:rsid w:val="00E26893"/>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064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444</Words>
  <Characters>2536</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2024-05-01T08:28:00Z</dcterms:created>
  <dcterms:modified xsi:type="dcterms:W3CDTF">2024-05-02T08:35:00Z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