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6D0F5E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50CC0">
              <w:t>2016</w:t>
            </w:r>
          </w:p>
          <w:p w14:paraId="34BDABA6" w14:textId="1082781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0CC0">
              <w:t>0</w:t>
            </w:r>
            <w:r w:rsidR="00184806">
              <w:t>8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684361" w14:textId="77777777" w:rsidR="00750CC0" w:rsidRDefault="00750CC0" w:rsidP="00750CC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0CC0">
        <w:rPr>
          <w:rFonts w:eastAsiaTheme="majorEastAsia" w:cstheme="majorBidi"/>
          <w:b/>
          <w:color w:val="000000" w:themeColor="text1"/>
          <w:szCs w:val="26"/>
        </w:rPr>
        <w:t xml:space="preserve">Please provide details of any instances of non-fatal strangulation, where this has been flagged/ featured within an offence reported to Police Scotland, from 7th June 2024 – 6th June 2025 (inclusive), with the below details (as many as are recorded on your systems) for each case:   </w:t>
      </w:r>
    </w:p>
    <w:p w14:paraId="43C44C2E" w14:textId="5DEDEC5A" w:rsidR="00750CC0" w:rsidRPr="00750CC0" w:rsidRDefault="00750CC0" w:rsidP="005235B7">
      <w:pPr>
        <w:tabs>
          <w:tab w:val="left" w:pos="5400"/>
        </w:tabs>
        <w:spacing w:line="240" w:lineRule="auto"/>
        <w:rPr>
          <w:rFonts w:eastAsiaTheme="majorEastAsia" w:cstheme="majorBidi"/>
          <w:b/>
          <w:color w:val="000000" w:themeColor="text1"/>
          <w:szCs w:val="26"/>
        </w:rPr>
      </w:pPr>
      <w:r w:rsidRPr="00750CC0">
        <w:rPr>
          <w:rFonts w:eastAsiaTheme="majorEastAsia" w:cstheme="majorBidi"/>
          <w:b/>
          <w:color w:val="000000" w:themeColor="text1"/>
          <w:szCs w:val="26"/>
        </w:rPr>
        <w:t>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50CC0">
        <w:rPr>
          <w:rFonts w:eastAsiaTheme="majorEastAsia" w:cstheme="majorBidi"/>
          <w:b/>
          <w:color w:val="000000" w:themeColor="text1"/>
          <w:szCs w:val="26"/>
        </w:rPr>
        <w:t xml:space="preserve">Victim sex and gender </w:t>
      </w:r>
    </w:p>
    <w:p w14:paraId="5CAB4DD0" w14:textId="0B912C50" w:rsidR="00750CC0" w:rsidRPr="00750CC0" w:rsidRDefault="00750CC0" w:rsidP="005235B7">
      <w:pPr>
        <w:tabs>
          <w:tab w:val="left" w:pos="5400"/>
        </w:tabs>
        <w:spacing w:line="240" w:lineRule="auto"/>
        <w:rPr>
          <w:rFonts w:eastAsiaTheme="majorEastAsia" w:cstheme="majorBidi"/>
          <w:b/>
          <w:color w:val="000000" w:themeColor="text1"/>
          <w:szCs w:val="26"/>
        </w:rPr>
      </w:pPr>
      <w:r w:rsidRPr="00750CC0">
        <w:rPr>
          <w:rFonts w:eastAsiaTheme="majorEastAsia" w:cstheme="majorBidi"/>
          <w:b/>
          <w:color w:val="000000" w:themeColor="text1"/>
          <w:szCs w:val="26"/>
        </w:rPr>
        <w:t>b.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50CC0">
        <w:rPr>
          <w:rFonts w:eastAsiaTheme="majorEastAsia" w:cstheme="majorBidi"/>
          <w:b/>
          <w:color w:val="000000" w:themeColor="text1"/>
          <w:szCs w:val="26"/>
        </w:rPr>
        <w:t xml:space="preserve">Victim age  </w:t>
      </w:r>
    </w:p>
    <w:p w14:paraId="32D4FAE2" w14:textId="5B5DB6F4" w:rsidR="00750CC0" w:rsidRPr="00750CC0" w:rsidRDefault="00750CC0" w:rsidP="005235B7">
      <w:pPr>
        <w:tabs>
          <w:tab w:val="left" w:pos="5400"/>
        </w:tabs>
        <w:spacing w:line="240" w:lineRule="auto"/>
        <w:rPr>
          <w:rFonts w:eastAsiaTheme="majorEastAsia" w:cstheme="majorBidi"/>
          <w:b/>
          <w:color w:val="000000" w:themeColor="text1"/>
          <w:szCs w:val="26"/>
        </w:rPr>
      </w:pPr>
      <w:r w:rsidRPr="00750CC0">
        <w:rPr>
          <w:rFonts w:eastAsiaTheme="majorEastAsia" w:cstheme="majorBidi"/>
          <w:b/>
          <w:color w:val="000000" w:themeColor="text1"/>
          <w:szCs w:val="26"/>
        </w:rPr>
        <w:t>c.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50CC0">
        <w:rPr>
          <w:rFonts w:eastAsiaTheme="majorEastAsia" w:cstheme="majorBidi"/>
          <w:b/>
          <w:color w:val="000000" w:themeColor="text1"/>
          <w:szCs w:val="26"/>
        </w:rPr>
        <w:t xml:space="preserve">Victim ethnicity  </w:t>
      </w:r>
    </w:p>
    <w:p w14:paraId="2FA96D2B" w14:textId="354089D4" w:rsidR="00750CC0" w:rsidRPr="00750CC0" w:rsidRDefault="00750CC0" w:rsidP="005235B7">
      <w:pPr>
        <w:tabs>
          <w:tab w:val="left" w:pos="5400"/>
        </w:tabs>
        <w:spacing w:line="240" w:lineRule="auto"/>
        <w:rPr>
          <w:rFonts w:eastAsiaTheme="majorEastAsia" w:cstheme="majorBidi"/>
          <w:b/>
          <w:color w:val="000000" w:themeColor="text1"/>
          <w:szCs w:val="26"/>
        </w:rPr>
      </w:pPr>
      <w:r w:rsidRPr="00750CC0">
        <w:rPr>
          <w:rFonts w:eastAsiaTheme="majorEastAsia" w:cstheme="majorBidi"/>
          <w:b/>
          <w:color w:val="000000" w:themeColor="text1"/>
          <w:szCs w:val="26"/>
        </w:rPr>
        <w:t>d.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50CC0">
        <w:rPr>
          <w:rFonts w:eastAsiaTheme="majorEastAsia" w:cstheme="majorBidi"/>
          <w:b/>
          <w:color w:val="000000" w:themeColor="text1"/>
          <w:szCs w:val="26"/>
        </w:rPr>
        <w:t xml:space="preserve">Victim disability  </w:t>
      </w:r>
    </w:p>
    <w:p w14:paraId="11CDE5E3" w14:textId="07F46608" w:rsidR="00750CC0" w:rsidRPr="00750CC0" w:rsidRDefault="00750CC0" w:rsidP="005235B7">
      <w:pPr>
        <w:tabs>
          <w:tab w:val="left" w:pos="5400"/>
        </w:tabs>
        <w:spacing w:line="240" w:lineRule="auto"/>
        <w:rPr>
          <w:rFonts w:eastAsiaTheme="majorEastAsia" w:cstheme="majorBidi"/>
          <w:b/>
          <w:color w:val="000000" w:themeColor="text1"/>
          <w:szCs w:val="26"/>
        </w:rPr>
      </w:pPr>
      <w:r w:rsidRPr="00750CC0">
        <w:rPr>
          <w:rFonts w:eastAsiaTheme="majorEastAsia" w:cstheme="majorBidi"/>
          <w:b/>
          <w:color w:val="000000" w:themeColor="text1"/>
          <w:szCs w:val="26"/>
        </w:rPr>
        <w:t>e.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50CC0">
        <w:rPr>
          <w:rFonts w:eastAsiaTheme="majorEastAsia" w:cstheme="majorBidi"/>
          <w:b/>
          <w:color w:val="000000" w:themeColor="text1"/>
          <w:szCs w:val="26"/>
        </w:rPr>
        <w:t xml:space="preserve">Suspect sex and gender </w:t>
      </w:r>
    </w:p>
    <w:p w14:paraId="22F8F215" w14:textId="45FAF67B" w:rsidR="00750CC0" w:rsidRPr="00750CC0" w:rsidRDefault="00750CC0" w:rsidP="005235B7">
      <w:pPr>
        <w:tabs>
          <w:tab w:val="left" w:pos="5400"/>
        </w:tabs>
        <w:spacing w:line="240" w:lineRule="auto"/>
        <w:rPr>
          <w:rFonts w:eastAsiaTheme="majorEastAsia" w:cstheme="majorBidi"/>
          <w:b/>
          <w:color w:val="000000" w:themeColor="text1"/>
          <w:szCs w:val="26"/>
        </w:rPr>
      </w:pPr>
      <w:r w:rsidRPr="00750CC0">
        <w:rPr>
          <w:rFonts w:eastAsiaTheme="majorEastAsia" w:cstheme="majorBidi"/>
          <w:b/>
          <w:color w:val="000000" w:themeColor="text1"/>
          <w:szCs w:val="26"/>
        </w:rPr>
        <w:t>f.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50CC0">
        <w:rPr>
          <w:rFonts w:eastAsiaTheme="majorEastAsia" w:cstheme="majorBidi"/>
          <w:b/>
          <w:color w:val="000000" w:themeColor="text1"/>
          <w:szCs w:val="26"/>
        </w:rPr>
        <w:t xml:space="preserve">Suspect age  </w:t>
      </w:r>
    </w:p>
    <w:p w14:paraId="436BE772" w14:textId="47CEA1A7" w:rsidR="00750CC0" w:rsidRPr="00750CC0" w:rsidRDefault="00750CC0" w:rsidP="005235B7">
      <w:pPr>
        <w:tabs>
          <w:tab w:val="left" w:pos="5400"/>
        </w:tabs>
        <w:spacing w:line="240" w:lineRule="auto"/>
        <w:rPr>
          <w:rFonts w:eastAsiaTheme="majorEastAsia" w:cstheme="majorBidi"/>
          <w:b/>
          <w:color w:val="000000" w:themeColor="text1"/>
          <w:szCs w:val="26"/>
        </w:rPr>
      </w:pPr>
      <w:r w:rsidRPr="00750CC0">
        <w:rPr>
          <w:rFonts w:eastAsiaTheme="majorEastAsia" w:cstheme="majorBidi"/>
          <w:b/>
          <w:color w:val="000000" w:themeColor="text1"/>
          <w:szCs w:val="26"/>
        </w:rPr>
        <w:t>g.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50CC0">
        <w:rPr>
          <w:rFonts w:eastAsiaTheme="majorEastAsia" w:cstheme="majorBidi"/>
          <w:b/>
          <w:color w:val="000000" w:themeColor="text1"/>
          <w:szCs w:val="26"/>
        </w:rPr>
        <w:t xml:space="preserve">Suspect ethnicity  </w:t>
      </w:r>
    </w:p>
    <w:p w14:paraId="1D9AD5C3" w14:textId="5D1C5CC2" w:rsidR="00750CC0" w:rsidRPr="00750CC0" w:rsidRDefault="00750CC0" w:rsidP="005235B7">
      <w:pPr>
        <w:tabs>
          <w:tab w:val="left" w:pos="5400"/>
        </w:tabs>
        <w:spacing w:line="240" w:lineRule="auto"/>
        <w:rPr>
          <w:rFonts w:eastAsiaTheme="majorEastAsia" w:cstheme="majorBidi"/>
          <w:b/>
          <w:color w:val="000000" w:themeColor="text1"/>
          <w:szCs w:val="26"/>
        </w:rPr>
      </w:pPr>
      <w:r w:rsidRPr="00750CC0">
        <w:rPr>
          <w:rFonts w:eastAsiaTheme="majorEastAsia" w:cstheme="majorBidi"/>
          <w:b/>
          <w:color w:val="000000" w:themeColor="text1"/>
          <w:szCs w:val="26"/>
        </w:rPr>
        <w:t>h.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50CC0">
        <w:rPr>
          <w:rFonts w:eastAsiaTheme="majorEastAsia" w:cstheme="majorBidi"/>
          <w:b/>
          <w:color w:val="000000" w:themeColor="text1"/>
          <w:szCs w:val="26"/>
        </w:rPr>
        <w:t xml:space="preserve">Suspect disability  </w:t>
      </w:r>
    </w:p>
    <w:p w14:paraId="5807490B" w14:textId="241F5732" w:rsidR="00750CC0" w:rsidRPr="00750CC0" w:rsidRDefault="00750CC0" w:rsidP="005235B7">
      <w:pPr>
        <w:tabs>
          <w:tab w:val="left" w:pos="5400"/>
        </w:tabs>
        <w:spacing w:line="240" w:lineRule="auto"/>
        <w:rPr>
          <w:rFonts w:eastAsiaTheme="majorEastAsia" w:cstheme="majorBidi"/>
          <w:b/>
          <w:color w:val="000000" w:themeColor="text1"/>
          <w:szCs w:val="26"/>
        </w:rPr>
      </w:pPr>
      <w:r w:rsidRPr="00750CC0">
        <w:rPr>
          <w:rFonts w:eastAsiaTheme="majorEastAsia" w:cstheme="majorBidi"/>
          <w:b/>
          <w:color w:val="000000" w:themeColor="text1"/>
          <w:szCs w:val="26"/>
        </w:rPr>
        <w:t>i.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50CC0">
        <w:rPr>
          <w:rFonts w:eastAsiaTheme="majorEastAsia" w:cstheme="majorBidi"/>
          <w:b/>
          <w:color w:val="000000" w:themeColor="text1"/>
          <w:szCs w:val="26"/>
        </w:rPr>
        <w:t xml:space="preserve">Relationship between victim and suspect  </w:t>
      </w:r>
    </w:p>
    <w:p w14:paraId="2A8A1579" w14:textId="6160CF09" w:rsidR="00750CC0" w:rsidRPr="00750CC0" w:rsidRDefault="00750CC0" w:rsidP="005235B7">
      <w:pPr>
        <w:tabs>
          <w:tab w:val="left" w:pos="5400"/>
        </w:tabs>
        <w:spacing w:line="240" w:lineRule="auto"/>
        <w:rPr>
          <w:rFonts w:eastAsiaTheme="majorEastAsia" w:cstheme="majorBidi"/>
          <w:b/>
          <w:color w:val="000000" w:themeColor="text1"/>
          <w:szCs w:val="26"/>
        </w:rPr>
      </w:pPr>
      <w:r w:rsidRPr="00750CC0">
        <w:rPr>
          <w:rFonts w:eastAsiaTheme="majorEastAsia" w:cstheme="majorBidi"/>
          <w:b/>
          <w:color w:val="000000" w:themeColor="text1"/>
          <w:szCs w:val="26"/>
        </w:rPr>
        <w:t>j.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50CC0">
        <w:rPr>
          <w:rFonts w:eastAsiaTheme="majorEastAsia" w:cstheme="majorBidi"/>
          <w:b/>
          <w:color w:val="000000" w:themeColor="text1"/>
          <w:szCs w:val="26"/>
        </w:rPr>
        <w:t xml:space="preserve">The primary reported offence </w:t>
      </w:r>
    </w:p>
    <w:p w14:paraId="0E667AB5" w14:textId="59F37D1C" w:rsidR="00750CC0" w:rsidRPr="00750CC0" w:rsidRDefault="00750CC0" w:rsidP="005235B7">
      <w:pPr>
        <w:tabs>
          <w:tab w:val="left" w:pos="5400"/>
        </w:tabs>
        <w:spacing w:line="240" w:lineRule="auto"/>
        <w:rPr>
          <w:rFonts w:eastAsiaTheme="majorEastAsia" w:cstheme="majorBidi"/>
          <w:b/>
          <w:color w:val="000000" w:themeColor="text1"/>
          <w:szCs w:val="26"/>
        </w:rPr>
      </w:pPr>
      <w:r w:rsidRPr="00750CC0">
        <w:rPr>
          <w:rFonts w:eastAsiaTheme="majorEastAsia" w:cstheme="majorBidi"/>
          <w:b/>
          <w:color w:val="000000" w:themeColor="text1"/>
          <w:szCs w:val="26"/>
        </w:rPr>
        <w:t>k.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50CC0">
        <w:rPr>
          <w:rFonts w:eastAsiaTheme="majorEastAsia" w:cstheme="majorBidi"/>
          <w:b/>
          <w:color w:val="000000" w:themeColor="text1"/>
          <w:szCs w:val="26"/>
        </w:rPr>
        <w:t xml:space="preserve">Any additional offences within the case </w:t>
      </w:r>
    </w:p>
    <w:p w14:paraId="0C7E2AA1" w14:textId="6D138A23" w:rsidR="00750CC0" w:rsidRPr="00750CC0" w:rsidRDefault="00750CC0" w:rsidP="005235B7">
      <w:pPr>
        <w:tabs>
          <w:tab w:val="left" w:pos="5400"/>
        </w:tabs>
        <w:spacing w:line="240" w:lineRule="auto"/>
        <w:rPr>
          <w:rFonts w:eastAsiaTheme="majorEastAsia" w:cstheme="majorBidi"/>
          <w:b/>
          <w:color w:val="000000" w:themeColor="text1"/>
          <w:szCs w:val="26"/>
        </w:rPr>
      </w:pPr>
      <w:r w:rsidRPr="00750CC0">
        <w:rPr>
          <w:rFonts w:eastAsiaTheme="majorEastAsia" w:cstheme="majorBidi"/>
          <w:b/>
          <w:color w:val="000000" w:themeColor="text1"/>
          <w:szCs w:val="26"/>
        </w:rPr>
        <w:t>l.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50CC0">
        <w:rPr>
          <w:rFonts w:eastAsiaTheme="majorEastAsia" w:cstheme="majorBidi"/>
          <w:b/>
          <w:color w:val="000000" w:themeColor="text1"/>
          <w:szCs w:val="26"/>
        </w:rPr>
        <w:t xml:space="preserve">Whether the case was domestic abuse or sexual offences -flagged  </w:t>
      </w:r>
    </w:p>
    <w:p w14:paraId="4A4BE762" w14:textId="21A7614B" w:rsidR="00750CC0" w:rsidRDefault="00750CC0" w:rsidP="005235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0CC0">
        <w:rPr>
          <w:rFonts w:eastAsiaTheme="majorEastAsia" w:cstheme="majorBidi"/>
          <w:b/>
          <w:color w:val="000000" w:themeColor="text1"/>
          <w:szCs w:val="26"/>
        </w:rPr>
        <w:t>m.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50CC0">
        <w:rPr>
          <w:rFonts w:eastAsiaTheme="majorEastAsia" w:cstheme="majorBidi"/>
          <w:b/>
          <w:color w:val="000000" w:themeColor="text1"/>
          <w:szCs w:val="26"/>
        </w:rPr>
        <w:t xml:space="preserve">Police assigned outcome and additional rationale where available  </w:t>
      </w:r>
    </w:p>
    <w:p w14:paraId="24015ED7" w14:textId="3343C791" w:rsidR="00750CC0" w:rsidRDefault="00750CC0" w:rsidP="00750CC0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0EC10A74" w14:textId="6D1630FD" w:rsidR="00750CC0" w:rsidRDefault="00750CC0" w:rsidP="00750CC0">
      <w:pPr>
        <w:tabs>
          <w:tab w:val="left" w:pos="5400"/>
        </w:tabs>
      </w:pPr>
      <w:r>
        <w:t>By way of explanation, the only way to research your request would be a case by case assessment of all crime reports to identity those for relevance as we do not have a marker for strangulation being a factor - an exercise which would clearly exceed the cost limit set out in the Fees Regulations.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433FB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8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4059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8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7DF7C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8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4C076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8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F9525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8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DD048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8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84806"/>
    <w:rsid w:val="00195CC4"/>
    <w:rsid w:val="001A1CC9"/>
    <w:rsid w:val="001F2261"/>
    <w:rsid w:val="00207326"/>
    <w:rsid w:val="00253DF6"/>
    <w:rsid w:val="00255F1E"/>
    <w:rsid w:val="0036503B"/>
    <w:rsid w:val="00376A4A"/>
    <w:rsid w:val="00381234"/>
    <w:rsid w:val="003B4C00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35B7"/>
    <w:rsid w:val="00540A52"/>
    <w:rsid w:val="00557306"/>
    <w:rsid w:val="00645CFA"/>
    <w:rsid w:val="00685219"/>
    <w:rsid w:val="006D5799"/>
    <w:rsid w:val="00721275"/>
    <w:rsid w:val="007440EA"/>
    <w:rsid w:val="00750CC0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533B6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29E"/>
    <w:rsid w:val="00C84948"/>
    <w:rsid w:val="00C94ED8"/>
    <w:rsid w:val="00CF1111"/>
    <w:rsid w:val="00D05706"/>
    <w:rsid w:val="00D271D6"/>
    <w:rsid w:val="00D27DC5"/>
    <w:rsid w:val="00D47E36"/>
    <w:rsid w:val="00E55D79"/>
    <w:rsid w:val="00E80706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2025-07-03T18:42:00Z</dcterms:created>
  <dcterms:modified xsi:type="dcterms:W3CDTF">2025-07-08T18:23:00Z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