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32B9F6D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C7F7E">
              <w:t>4</w:t>
            </w:r>
            <w:r>
              <w:t>-</w:t>
            </w:r>
            <w:r w:rsidR="00EC7F7E">
              <w:t>0033</w:t>
            </w:r>
          </w:p>
          <w:p w14:paraId="2C2B5948" w14:textId="52B85E3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174A2">
              <w:t>23</w:t>
            </w:r>
            <w:r>
              <w:t xml:space="preserve"> </w:t>
            </w:r>
            <w:r w:rsidR="00EC7F7E">
              <w:t>January</w:t>
            </w:r>
            <w:r>
              <w:t xml:space="preserve"> 202</w:t>
            </w:r>
            <w:r w:rsidR="00EC7F7E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18AC994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D39AE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7B6285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255EB0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ED650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70C57D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174A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174A2"/>
    <w:rsid w:val="00C606A2"/>
    <w:rsid w:val="00C84948"/>
    <w:rsid w:val="00CF1111"/>
    <w:rsid w:val="00D27DC5"/>
    <w:rsid w:val="00D47E36"/>
    <w:rsid w:val="00E55D79"/>
    <w:rsid w:val="00EB5CC2"/>
    <w:rsid w:val="00EC7F7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2024-01-05T13:00:00Z</dcterms:created>
  <dcterms:modified xsi:type="dcterms:W3CDTF">2024-01-23T12:35:00Z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