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5611E93" w:rsidR="00B17211" w:rsidRPr="00B17211" w:rsidRDefault="00B17211" w:rsidP="007F490F">
            <w:r w:rsidRPr="007F490F">
              <w:rPr>
                <w:rStyle w:val="Heading2Char"/>
              </w:rPr>
              <w:t>Our reference:</w:t>
            </w:r>
            <w:r>
              <w:t xml:space="preserve">  FOI 2</w:t>
            </w:r>
            <w:r w:rsidR="00EF0FBB">
              <w:t>5</w:t>
            </w:r>
            <w:r>
              <w:t>-</w:t>
            </w:r>
            <w:r w:rsidR="00F76847">
              <w:t>2887</w:t>
            </w:r>
          </w:p>
          <w:p w14:paraId="34BDABA6" w14:textId="03E02FC5" w:rsidR="00B17211" w:rsidRDefault="00456324" w:rsidP="00EE2373">
            <w:r w:rsidRPr="007F490F">
              <w:rPr>
                <w:rStyle w:val="Heading2Char"/>
              </w:rPr>
              <w:t>Respon</w:t>
            </w:r>
            <w:r w:rsidR="007D55F6">
              <w:rPr>
                <w:rStyle w:val="Heading2Char"/>
              </w:rPr>
              <w:t>ded to:</w:t>
            </w:r>
            <w:r w:rsidR="007F490F">
              <w:t xml:space="preserve">  </w:t>
            </w:r>
            <w:r w:rsidR="00155A6E">
              <w:t>04</w:t>
            </w:r>
            <w:r w:rsidR="006D5799">
              <w:t xml:space="preserve"> </w:t>
            </w:r>
            <w:r w:rsidR="00F76847">
              <w:t>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614A666" w14:textId="52AE0598" w:rsidR="00F76847" w:rsidRPr="00F76847" w:rsidRDefault="00F76847" w:rsidP="00F76847">
      <w:pPr>
        <w:tabs>
          <w:tab w:val="left" w:pos="5400"/>
        </w:tabs>
        <w:rPr>
          <w:rFonts w:eastAsiaTheme="majorEastAsia" w:cstheme="majorBidi"/>
          <w:b/>
          <w:color w:val="000000" w:themeColor="text1"/>
          <w:szCs w:val="26"/>
        </w:rPr>
      </w:pPr>
      <w:r w:rsidRPr="00F76847">
        <w:rPr>
          <w:rFonts w:eastAsiaTheme="majorEastAsia" w:cstheme="majorBidi"/>
          <w:b/>
          <w:color w:val="000000" w:themeColor="text1"/>
          <w:szCs w:val="26"/>
        </w:rPr>
        <w:t>Could you please give me the following information with regard to the number of anti social recorded incidents at the following hotels in Glasgow over the last five years the police attended at or connected with these hotels.</w:t>
      </w:r>
    </w:p>
    <w:p w14:paraId="40435259" w14:textId="79198AEE" w:rsidR="00F76847" w:rsidRPr="00F76847" w:rsidRDefault="00F76847" w:rsidP="00F76847">
      <w:pPr>
        <w:tabs>
          <w:tab w:val="left" w:pos="5400"/>
        </w:tabs>
        <w:rPr>
          <w:rFonts w:eastAsiaTheme="majorEastAsia" w:cstheme="majorBidi"/>
          <w:b/>
          <w:color w:val="000000" w:themeColor="text1"/>
          <w:szCs w:val="26"/>
        </w:rPr>
      </w:pPr>
      <w:r w:rsidRPr="00F76847">
        <w:rPr>
          <w:rFonts w:eastAsiaTheme="majorEastAsia" w:cstheme="majorBidi"/>
          <w:b/>
          <w:color w:val="000000" w:themeColor="text1"/>
          <w:szCs w:val="26"/>
        </w:rPr>
        <w:t>I would like these details broken down to how many incidents Police Scotland has attended at or connected with these hotels in the last five years.</w:t>
      </w:r>
    </w:p>
    <w:p w14:paraId="71BAE93C" w14:textId="77777777" w:rsidR="00F76847" w:rsidRPr="00F76847" w:rsidRDefault="00F76847" w:rsidP="00F76847">
      <w:pPr>
        <w:tabs>
          <w:tab w:val="left" w:pos="5400"/>
        </w:tabs>
        <w:rPr>
          <w:rFonts w:eastAsiaTheme="majorEastAsia" w:cstheme="majorBidi"/>
          <w:b/>
          <w:color w:val="000000" w:themeColor="text1"/>
          <w:szCs w:val="26"/>
        </w:rPr>
      </w:pPr>
      <w:r w:rsidRPr="00F76847">
        <w:rPr>
          <w:rFonts w:eastAsiaTheme="majorEastAsia" w:cstheme="majorBidi"/>
          <w:b/>
          <w:color w:val="000000" w:themeColor="text1"/>
          <w:szCs w:val="26"/>
        </w:rPr>
        <w:t>The hotels are the Queens Park Hotel 10 Balvicar Drive Glasgow, the St Enochs Hotel 42-44 Howard Street Glasgow, the Chez Nous Guest House 31 Hillhead Street Glasgow, the Rennie Mackintosh Station Hotel 59 Union Street Glasgow and the Alexander Thomson Hotel 320 Argyle Street Glasgow.</w:t>
      </w:r>
    </w:p>
    <w:p w14:paraId="23CE50C4" w14:textId="77777777" w:rsidR="00F76847" w:rsidRDefault="00F76847"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34BDABB8" w14:textId="43ADDF0D" w:rsidR="00255F1E" w:rsidRDefault="00F76847" w:rsidP="00375AA0">
      <w:pPr>
        <w:tabs>
          <w:tab w:val="left" w:pos="5400"/>
        </w:tabs>
      </w:pPr>
      <w:r>
        <w:t>Section 34(1)(b) – Investigations</w:t>
      </w:r>
    </w:p>
    <w:p w14:paraId="65C4683F" w14:textId="5C01304D" w:rsidR="00F76847" w:rsidRDefault="00F76847" w:rsidP="00375AA0">
      <w:pPr>
        <w:tabs>
          <w:tab w:val="left" w:pos="5400"/>
        </w:tabs>
      </w:pPr>
      <w:r>
        <w:t>Section 35(1)(a)&amp;(b) – Law Enforcement</w:t>
      </w:r>
    </w:p>
    <w:p w14:paraId="02A4FB5F" w14:textId="37968DE3" w:rsidR="00F76847" w:rsidRDefault="00F76847" w:rsidP="00375AA0">
      <w:pPr>
        <w:tabs>
          <w:tab w:val="left" w:pos="5400"/>
        </w:tabs>
      </w:pPr>
      <w:r>
        <w:t>Section 38(1)(b) – Personal Data</w:t>
      </w:r>
    </w:p>
    <w:p w14:paraId="6D7AE75A" w14:textId="43219911" w:rsidR="00F76847" w:rsidRDefault="00F76847" w:rsidP="00375AA0">
      <w:pPr>
        <w:tabs>
          <w:tab w:val="left" w:pos="5400"/>
        </w:tabs>
      </w:pPr>
      <w:r>
        <w:t>Section 39(1) – Health and Safety</w:t>
      </w:r>
    </w:p>
    <w:p w14:paraId="65899E51" w14:textId="45E87963" w:rsidR="00F76847" w:rsidRDefault="00F76847" w:rsidP="00375AA0">
      <w:pPr>
        <w:tabs>
          <w:tab w:val="left" w:pos="5400"/>
        </w:tabs>
      </w:pPr>
      <w:r>
        <w:t>Our understanding of the premises listed in your request is that they are currently, or have recently, been used to house homeless individuals, including refugees or asylum seekers.</w:t>
      </w:r>
    </w:p>
    <w:p w14:paraId="5ED9246F" w14:textId="591EC189" w:rsidR="00F76847" w:rsidRDefault="00F76847" w:rsidP="00375AA0">
      <w:pPr>
        <w:tabs>
          <w:tab w:val="left" w:pos="5400"/>
        </w:tabs>
      </w:pPr>
      <w:r>
        <w:t>Whilst we have disclosed data for such premises in the past, we are increasingly aware of heightened community tensions regarding the use of such premises, particularly as connected to asylum/ immigration matters</w:t>
      </w:r>
      <w:r w:rsidR="00F30FBD">
        <w:t>,</w:t>
      </w:r>
      <w:r>
        <w:t xml:space="preserve"> and that means that the likelihood of harm from the disclosure</w:t>
      </w:r>
      <w:r w:rsidR="00F30FBD">
        <w:t xml:space="preserve"> of related</w:t>
      </w:r>
      <w:r>
        <w:t xml:space="preserve"> data has increased significantly.</w:t>
      </w:r>
    </w:p>
    <w:p w14:paraId="191BC386" w14:textId="2C3610E0" w:rsidR="00F30FBD" w:rsidRDefault="00F30FBD" w:rsidP="00375AA0">
      <w:pPr>
        <w:tabs>
          <w:tab w:val="left" w:pos="5400"/>
        </w:tabs>
        <w:rPr>
          <w:rFonts w:eastAsiaTheme="majorEastAsia" w:cstheme="majorBidi"/>
          <w:bCs/>
          <w:color w:val="000000" w:themeColor="text1"/>
          <w:szCs w:val="26"/>
        </w:rPr>
      </w:pPr>
      <w:r>
        <w:t xml:space="preserve">First and foremost, the information sought is held by Police Scotland for the purposes of an investigation which may lead to a report being submitted to the </w:t>
      </w:r>
      <w:r>
        <w:rPr>
          <w:rFonts w:eastAsiaTheme="majorEastAsia" w:cstheme="majorBidi"/>
          <w:bCs/>
          <w:color w:val="000000" w:themeColor="text1"/>
          <w:szCs w:val="26"/>
        </w:rPr>
        <w:t>Crown Office and Procurator Fiscal Service (COPFS).</w:t>
      </w:r>
    </w:p>
    <w:p w14:paraId="6AB850F5" w14:textId="1615C605"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Whilst that was always the case, it is our assessment that the public interest at this time lies in favour of maintaining the exemption and refusing to provide the information sought.</w:t>
      </w:r>
    </w:p>
    <w:p w14:paraId="132DC218" w14:textId="306C541A"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Furthermore, in the current climate it is our assessment that data regarding these premises has the potential to increase community tensions around these properties which would not only require an increased police response but could also put individuals (police officers, residents and the wider public) at increased risk of physical harm.</w:t>
      </w:r>
    </w:p>
    <w:p w14:paraId="17963953" w14:textId="38064ED1"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Finally, it is acknowle</w:t>
      </w:r>
      <w:r w:rsidR="00137E49">
        <w:rPr>
          <w:rFonts w:eastAsiaTheme="majorEastAsia" w:cstheme="majorBidi"/>
          <w:bCs/>
          <w:color w:val="000000" w:themeColor="text1"/>
          <w:szCs w:val="26"/>
        </w:rPr>
        <w:t xml:space="preserve">dged that these are not particularly large premises, and </w:t>
      </w:r>
      <w:r w:rsidR="00137E49" w:rsidRPr="00137E49">
        <w:rPr>
          <w:rFonts w:eastAsiaTheme="majorEastAsia" w:cstheme="majorBidi"/>
          <w:bCs/>
          <w:color w:val="000000" w:themeColor="text1"/>
          <w:szCs w:val="26"/>
        </w:rPr>
        <w:t>Police Scotland</w:t>
      </w:r>
      <w:r w:rsidR="00137E49">
        <w:rPr>
          <w:rFonts w:eastAsiaTheme="majorEastAsia" w:cstheme="majorBidi"/>
          <w:bCs/>
          <w:color w:val="000000" w:themeColor="text1"/>
          <w:szCs w:val="26"/>
        </w:rPr>
        <w:t xml:space="preserve"> has no means of establishing the frequency with which individuals pass through the accommodation.</w:t>
      </w:r>
    </w:p>
    <w:p w14:paraId="345AD8CD" w14:textId="0E2B8938" w:rsidR="00137E49" w:rsidRDefault="00137E49" w:rsidP="00137E49">
      <w:pPr>
        <w:tabs>
          <w:tab w:val="left" w:pos="5400"/>
        </w:tabs>
      </w:pPr>
      <w:r>
        <w:rPr>
          <w:rFonts w:eastAsiaTheme="majorEastAsia" w:cstheme="majorBidi"/>
          <w:bCs/>
          <w:color w:val="000000" w:themeColor="text1"/>
          <w:szCs w:val="26"/>
        </w:rPr>
        <w:t xml:space="preserve">In that regard, the data is also the personal data of the residents themselves, and to the extent to which they could be identified from the disclosure of related incident data, it is our assessment that </w:t>
      </w:r>
      <w:r>
        <w:t>their interests and fundamental rights and freedoms are not overridden by any legitimate interests the applicant seeking the data might have.</w:t>
      </w:r>
    </w:p>
    <w:p w14:paraId="72F295D4" w14:textId="1C3BF33C" w:rsidR="00137E49" w:rsidRDefault="00137E49" w:rsidP="00375AA0">
      <w:pPr>
        <w:tabs>
          <w:tab w:val="left" w:pos="5400"/>
        </w:tabs>
      </w:pPr>
      <w:r>
        <w:t>On that basis, it is considered that disclosure of the information sought would be unlawful.</w:t>
      </w:r>
    </w:p>
    <w:p w14:paraId="0770D1C1" w14:textId="77777777" w:rsidR="00137E49" w:rsidRPr="00B11A55" w:rsidRDefault="00137E49"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BB2A84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02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904F1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02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CA6E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02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C220E4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024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D18607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024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CF46EF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024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37E49"/>
    <w:rsid w:val="00141533"/>
    <w:rsid w:val="00155A6E"/>
    <w:rsid w:val="00167528"/>
    <w:rsid w:val="00195CC4"/>
    <w:rsid w:val="001F2261"/>
    <w:rsid w:val="00207326"/>
    <w:rsid w:val="00253DF6"/>
    <w:rsid w:val="00255F1E"/>
    <w:rsid w:val="002908C2"/>
    <w:rsid w:val="0034364D"/>
    <w:rsid w:val="0036503B"/>
    <w:rsid w:val="00375AA0"/>
    <w:rsid w:val="00376A4A"/>
    <w:rsid w:val="00381234"/>
    <w:rsid w:val="003D6D03"/>
    <w:rsid w:val="003E12CA"/>
    <w:rsid w:val="003E40F6"/>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33F36"/>
    <w:rsid w:val="007440EA"/>
    <w:rsid w:val="00750D83"/>
    <w:rsid w:val="00785DBC"/>
    <w:rsid w:val="00793DD5"/>
    <w:rsid w:val="007D55F6"/>
    <w:rsid w:val="007F490F"/>
    <w:rsid w:val="0086779C"/>
    <w:rsid w:val="00874BFD"/>
    <w:rsid w:val="008964EF"/>
    <w:rsid w:val="008E13AB"/>
    <w:rsid w:val="00915E01"/>
    <w:rsid w:val="009631A4"/>
    <w:rsid w:val="00977296"/>
    <w:rsid w:val="00990242"/>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30FBD"/>
    <w:rsid w:val="00F7684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5061">
      <w:bodyDiv w:val="1"/>
      <w:marLeft w:val="0"/>
      <w:marRight w:val="0"/>
      <w:marTop w:val="0"/>
      <w:marBottom w:val="0"/>
      <w:divBdr>
        <w:top w:val="none" w:sz="0" w:space="0" w:color="auto"/>
        <w:left w:val="none" w:sz="0" w:space="0" w:color="auto"/>
        <w:bottom w:val="none" w:sz="0" w:space="0" w:color="auto"/>
        <w:right w:val="none" w:sz="0" w:space="0" w:color="auto"/>
      </w:divBdr>
    </w:div>
    <w:div w:id="124854098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3557</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2025-11-04T13:09:00Z</cp:lastPrinted>
  <dcterms:created xsi:type="dcterms:W3CDTF">2025-11-03T19:53:00Z</dcterms:created>
  <dcterms:modified xsi:type="dcterms:W3CDTF">2025-11-04T13:09:00Z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