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2564933" w14:textId="77777777" w:rsidTr="00540A52">
        <w:trPr>
          <w:trHeight w:val="2552"/>
          <w:tblHeader/>
        </w:trPr>
        <w:tc>
          <w:tcPr>
            <w:tcW w:w="2269" w:type="dxa"/>
          </w:tcPr>
          <w:p w14:paraId="6F39236C" w14:textId="77777777" w:rsidR="00B17211" w:rsidRDefault="007F490F" w:rsidP="00540A52">
            <w:pPr>
              <w:pStyle w:val="Heading1"/>
              <w:spacing w:before="0" w:after="0" w:line="240" w:lineRule="auto"/>
            </w:pPr>
            <w:r>
              <w:rPr>
                <w:noProof/>
                <w:lang w:eastAsia="en-GB"/>
              </w:rPr>
              <w:drawing>
                <wp:inline distT="0" distB="0" distL="0" distR="0" wp14:anchorId="55E6E2E5" wp14:editId="159B407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E10CDDB" w14:textId="77777777" w:rsidR="00456324" w:rsidRPr="00456324" w:rsidRDefault="00456324" w:rsidP="00B17211">
            <w:pPr>
              <w:pStyle w:val="Heading1"/>
              <w:spacing w:before="120"/>
              <w:rPr>
                <w:sz w:val="4"/>
              </w:rPr>
            </w:pPr>
          </w:p>
          <w:p w14:paraId="65B652DA" w14:textId="77777777" w:rsidR="00B17211" w:rsidRDefault="007F490F" w:rsidP="00B17211">
            <w:pPr>
              <w:pStyle w:val="Heading1"/>
              <w:spacing w:before="120"/>
            </w:pPr>
            <w:r>
              <w:t>F</w:t>
            </w:r>
            <w:r w:rsidRPr="003E12CA">
              <w:t xml:space="preserve">reedom of Information </w:t>
            </w:r>
            <w:r>
              <w:t>Response</w:t>
            </w:r>
          </w:p>
          <w:p w14:paraId="1E955E9F" w14:textId="77777777" w:rsidR="00B17211" w:rsidRPr="00B17211" w:rsidRDefault="00B17211" w:rsidP="007F490F">
            <w:r w:rsidRPr="007F490F">
              <w:rPr>
                <w:rStyle w:val="Heading2Char"/>
              </w:rPr>
              <w:t>Our reference:</w:t>
            </w:r>
            <w:r>
              <w:t xml:space="preserve">  FOI 2</w:t>
            </w:r>
            <w:r w:rsidR="00A65C73">
              <w:t>3</w:t>
            </w:r>
            <w:r w:rsidR="00991915">
              <w:t>-2140</w:t>
            </w:r>
          </w:p>
          <w:p w14:paraId="635BC30A" w14:textId="4C6526AA" w:rsidR="00B17211" w:rsidRDefault="00456324" w:rsidP="00991915">
            <w:r w:rsidRPr="007F490F">
              <w:rPr>
                <w:rStyle w:val="Heading2Char"/>
              </w:rPr>
              <w:t>Respon</w:t>
            </w:r>
            <w:r w:rsidR="007D55F6">
              <w:rPr>
                <w:rStyle w:val="Heading2Char"/>
              </w:rPr>
              <w:t>ded to:</w:t>
            </w:r>
            <w:r w:rsidR="007F490F">
              <w:t xml:space="preserve">  </w:t>
            </w:r>
            <w:r w:rsidR="002A446F">
              <w:t>18</w:t>
            </w:r>
            <w:r w:rsidR="002A446F" w:rsidRPr="002A446F">
              <w:rPr>
                <w:vertAlign w:val="superscript"/>
              </w:rPr>
              <w:t>th</w:t>
            </w:r>
            <w:r w:rsidR="002A446F">
              <w:t xml:space="preserve"> </w:t>
            </w:r>
            <w:r w:rsidR="00991915">
              <w:t>September</w:t>
            </w:r>
            <w:r>
              <w:t xml:space="preserve"> 2023</w:t>
            </w:r>
          </w:p>
        </w:tc>
      </w:tr>
    </w:tbl>
    <w:p w14:paraId="5342F8F3" w14:textId="77777777" w:rsidR="00793DD5" w:rsidRDefault="00793DD5" w:rsidP="00991915">
      <w:pPr>
        <w:rPr>
          <w:b/>
        </w:rPr>
      </w:pPr>
      <w:r w:rsidRPr="00793DD5">
        <w:t xml:space="preserve">Your recent request for information is replicated below, together with </w:t>
      </w:r>
      <w:r w:rsidR="004341F0">
        <w:t>our</w:t>
      </w:r>
      <w:r w:rsidRPr="00793DD5">
        <w:t xml:space="preserve"> response.</w:t>
      </w:r>
    </w:p>
    <w:p w14:paraId="4B5570CC" w14:textId="77777777" w:rsidR="00991915" w:rsidRPr="00991915" w:rsidRDefault="00991915" w:rsidP="00991915">
      <w:pPr>
        <w:pStyle w:val="Heading2"/>
      </w:pPr>
      <w:r w:rsidRPr="00991915">
        <w:t>We would like details on how many people have been arrested and charged with possession of an offensive weapon in Perth and Kinross and in Fife, over the last five years, and can you please provide the details in chronological order?</w:t>
      </w:r>
    </w:p>
    <w:p w14:paraId="27D518E1" w14:textId="77777777" w:rsidR="00991915" w:rsidRDefault="00991915" w:rsidP="00991915">
      <w:pPr>
        <w:pStyle w:val="Heading2"/>
      </w:pPr>
      <w:r w:rsidRPr="00991915">
        <w:t>We would also like details of how many of these offences involved youths aged under 20?</w:t>
      </w:r>
    </w:p>
    <w:p w14:paraId="35283041" w14:textId="77777777" w:rsidR="00F9431D" w:rsidRDefault="00F9431D" w:rsidP="00991915">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61CFF026" w14:textId="77777777" w:rsidR="00F9431D" w:rsidRDefault="00F9431D" w:rsidP="00A732CA">
      <w:r>
        <w:t xml:space="preserve">When a person is arrested, a statement of arrest should be read over as soon as reasonably practical and details recorded in the arresting officer’s notebook.  </w:t>
      </w:r>
    </w:p>
    <w:p w14:paraId="013CC709"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13AC66F5"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57F691CE"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29447826" w14:textId="77777777" w:rsidR="00F9431D" w:rsidRPr="00A732CA" w:rsidRDefault="00F9431D" w:rsidP="00A732CA">
      <w:r w:rsidRPr="00A732CA">
        <w:t xml:space="preserve">In those circumstances, the details of an arrested person are not held electronically. </w:t>
      </w:r>
    </w:p>
    <w:p w14:paraId="42C1FF9A"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2777A0D2" w14:textId="77777777" w:rsidR="00F9431D" w:rsidRPr="00A732CA" w:rsidRDefault="00F9431D" w:rsidP="00A732CA">
      <w:r w:rsidRPr="00A732CA">
        <w:t xml:space="preserve">As you may be aware the current cost threshold is £600 and I estimate that it would cost well in excess of this amount to process your request.  As such, and in terms of Section 16(4) of the Freedom of Information (Scotland) Act 2002 where Section 12(1) of the Act </w:t>
      </w:r>
      <w:r w:rsidRPr="00A732CA">
        <w:lastRenderedPageBreak/>
        <w:t>(Excessive Cost of Compliance) has been applied, this represents a refusal notice for the information sought.</w:t>
      </w:r>
    </w:p>
    <w:p w14:paraId="33616504" w14:textId="77777777" w:rsidR="00F9431D" w:rsidRDefault="00F9431D" w:rsidP="00F9431D">
      <w:r>
        <w:t>For the reasons outlined above, Police Scotland instead, typically produce data based on recorded and detected crimes, broken down by Scottish Government Justice Department (SGJD) classification:</w:t>
      </w:r>
    </w:p>
    <w:p w14:paraId="3A6D244B" w14:textId="77777777" w:rsidR="00F9431D" w:rsidRDefault="002A446F" w:rsidP="00793DD5">
      <w:pPr>
        <w:rPr>
          <w:rStyle w:val="Hyperlink"/>
        </w:rPr>
      </w:pPr>
      <w:hyperlink r:id="rId8" w:history="1">
        <w:r w:rsidR="00F9431D">
          <w:rPr>
            <w:rStyle w:val="Hyperlink"/>
          </w:rPr>
          <w:t>How we are performing - Police Scotland</w:t>
        </w:r>
      </w:hyperlink>
    </w:p>
    <w:p w14:paraId="081622EC" w14:textId="77777777" w:rsidR="00991915" w:rsidRDefault="00991915" w:rsidP="00793DD5">
      <w:pPr>
        <w:rPr>
          <w:rStyle w:val="Hyperlink"/>
          <w:color w:val="auto"/>
          <w:u w:val="none"/>
        </w:rPr>
      </w:pPr>
      <w:r>
        <w:rPr>
          <w:rStyle w:val="Hyperlink"/>
          <w:color w:val="auto"/>
          <w:u w:val="none"/>
        </w:rPr>
        <w:t>Recorded and Detected crime statistics are also available broken down by Multi-Member Ward area via the following link:-</w:t>
      </w:r>
    </w:p>
    <w:p w14:paraId="54466AC2" w14:textId="77777777" w:rsidR="00991915" w:rsidRPr="00991915" w:rsidRDefault="002A446F" w:rsidP="00793DD5">
      <w:hyperlink r:id="rId9" w:history="1">
        <w:r w:rsidR="00991915">
          <w:rPr>
            <w:rStyle w:val="Hyperlink"/>
          </w:rPr>
          <w:t>Crime data - Police Scotland</w:t>
        </w:r>
      </w:hyperlink>
    </w:p>
    <w:p w14:paraId="2C7A8911" w14:textId="77777777" w:rsidR="00A732CA" w:rsidRDefault="00991915" w:rsidP="00793DD5">
      <w:r>
        <w:t xml:space="preserve">Please note however, we are unable to carry out a search of these offences by age of the accused at the time of the offence. The only way to establish the age of the accused would be to individually examine each and every relevant crime report – an exercise which would far exceed the cost limit set out by the Fee Regulations. </w:t>
      </w:r>
    </w:p>
    <w:p w14:paraId="73E91CED" w14:textId="77777777" w:rsidR="00991915" w:rsidRDefault="00991915" w:rsidP="00793DD5"/>
    <w:p w14:paraId="5107A270" w14:textId="77777777" w:rsidR="00496A08" w:rsidRPr="00BF6B81" w:rsidRDefault="00496A08" w:rsidP="00793DD5">
      <w:r>
        <w:t xml:space="preserve">If you require any further </w:t>
      </w:r>
      <w:r w:rsidRPr="00874BFD">
        <w:t>assistance</w:t>
      </w:r>
      <w:r>
        <w:t xml:space="preserve"> please contact us quoting the reference above.</w:t>
      </w:r>
    </w:p>
    <w:p w14:paraId="2CEF83B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9D0C4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2EDB35F" w14:textId="77777777" w:rsidR="00B461B2" w:rsidRDefault="00496A08" w:rsidP="00793DD5">
      <w:r w:rsidRPr="007C470A">
        <w:t>Following an OSIC appeal, you can appeal to the Court of Session on a point of law only.</w:t>
      </w:r>
      <w:r w:rsidR="00D47E36">
        <w:t xml:space="preserve"> </w:t>
      </w:r>
    </w:p>
    <w:p w14:paraId="040735C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3A6ED3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9432" w14:textId="77777777" w:rsidR="00195CC4" w:rsidRDefault="00195CC4" w:rsidP="00491644">
      <w:r>
        <w:separator/>
      </w:r>
    </w:p>
  </w:endnote>
  <w:endnote w:type="continuationSeparator" w:id="0">
    <w:p w14:paraId="5564104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BCB7" w14:textId="77777777" w:rsidR="00491644" w:rsidRDefault="00491644">
    <w:pPr>
      <w:pStyle w:val="Footer"/>
    </w:pPr>
  </w:p>
  <w:p w14:paraId="73D594CA" w14:textId="12B5FB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4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9FB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9515CE2" wp14:editId="616502B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B273F83" wp14:editId="2BBC748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185DC3" w14:textId="0337E2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4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0836" w14:textId="77777777" w:rsidR="00491644" w:rsidRDefault="00491644">
    <w:pPr>
      <w:pStyle w:val="Footer"/>
    </w:pPr>
  </w:p>
  <w:p w14:paraId="507F0524" w14:textId="4952D5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4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BD79" w14:textId="77777777" w:rsidR="00195CC4" w:rsidRDefault="00195CC4" w:rsidP="00491644">
      <w:r>
        <w:separator/>
      </w:r>
    </w:p>
  </w:footnote>
  <w:footnote w:type="continuationSeparator" w:id="0">
    <w:p w14:paraId="0C8CB86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6A46" w14:textId="63BECD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46F">
      <w:rPr>
        <w:rFonts w:ascii="Times New Roman" w:hAnsi="Times New Roman" w:cs="Times New Roman"/>
        <w:b/>
        <w:color w:val="FF0000"/>
      </w:rPr>
      <w:t>OFFICIAL</w:t>
    </w:r>
    <w:r>
      <w:rPr>
        <w:rFonts w:ascii="Times New Roman" w:hAnsi="Times New Roman" w:cs="Times New Roman"/>
        <w:b/>
        <w:color w:val="FF0000"/>
      </w:rPr>
      <w:fldChar w:fldCharType="end"/>
    </w:r>
  </w:p>
  <w:p w14:paraId="6B5BDA7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B373" w14:textId="5044058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4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2C7" w14:textId="5D8EEA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46F">
      <w:rPr>
        <w:rFonts w:ascii="Times New Roman" w:hAnsi="Times New Roman" w:cs="Times New Roman"/>
        <w:b/>
        <w:color w:val="FF0000"/>
      </w:rPr>
      <w:t>OFFICIAL</w:t>
    </w:r>
    <w:r>
      <w:rPr>
        <w:rFonts w:ascii="Times New Roman" w:hAnsi="Times New Roman" w:cs="Times New Roman"/>
        <w:b/>
        <w:color w:val="FF0000"/>
      </w:rPr>
      <w:fldChar w:fldCharType="end"/>
    </w:r>
  </w:p>
  <w:p w14:paraId="2005628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497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A446F"/>
    <w:rsid w:val="003E12CA"/>
    <w:rsid w:val="003E75AF"/>
    <w:rsid w:val="004010DC"/>
    <w:rsid w:val="004341F0"/>
    <w:rsid w:val="00456324"/>
    <w:rsid w:val="00475460"/>
    <w:rsid w:val="00490317"/>
    <w:rsid w:val="00491644"/>
    <w:rsid w:val="00496A08"/>
    <w:rsid w:val="004E1605"/>
    <w:rsid w:val="004E3031"/>
    <w:rsid w:val="004F653C"/>
    <w:rsid w:val="00540A52"/>
    <w:rsid w:val="00750D83"/>
    <w:rsid w:val="00793DD5"/>
    <w:rsid w:val="007D55F6"/>
    <w:rsid w:val="007F490F"/>
    <w:rsid w:val="0086779C"/>
    <w:rsid w:val="00874BFD"/>
    <w:rsid w:val="008964EF"/>
    <w:rsid w:val="00977296"/>
    <w:rsid w:val="00991915"/>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ADACB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2023-09-12T07:53:00Z</dcterms:created>
  <dcterms:modified xsi:type="dcterms:W3CDTF">2023-09-18T07:09:00Z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