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1880"/>
        <w:gridCol w:w="3393"/>
        <w:gridCol w:w="4507"/>
      </w:tblGrid>
      <w:tr w:rsidR="00652871" w:rsidTr="00652871">
        <w:trPr>
          <w:trHeight w:val="2552"/>
          <w:tblHeader/>
        </w:trPr>
        <w:tc>
          <w:tcPr>
            <w:tcW w:w="1880" w:type="dxa"/>
          </w:tcPr>
          <w:p w:rsidR="00652871" w:rsidRDefault="00652871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8350737" wp14:editId="7562707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3" w:type="dxa"/>
          </w:tcPr>
          <w:p w:rsidR="00652871" w:rsidRPr="00456324" w:rsidRDefault="00652871" w:rsidP="00B17211">
            <w:pPr>
              <w:pStyle w:val="Heading1"/>
              <w:spacing w:before="120"/>
              <w:rPr>
                <w:sz w:val="4"/>
              </w:rPr>
            </w:pPr>
          </w:p>
        </w:tc>
        <w:tc>
          <w:tcPr>
            <w:tcW w:w="4507" w:type="dxa"/>
          </w:tcPr>
          <w:p w:rsidR="00652871" w:rsidRPr="00456324" w:rsidRDefault="00652871" w:rsidP="00B17211">
            <w:pPr>
              <w:pStyle w:val="Heading1"/>
              <w:spacing w:before="120"/>
              <w:rPr>
                <w:sz w:val="4"/>
              </w:rPr>
            </w:pPr>
          </w:p>
          <w:p w:rsidR="00652871" w:rsidRDefault="00652871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652871" w:rsidRPr="00B17211" w:rsidRDefault="0065287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23-0298</w:t>
            </w:r>
          </w:p>
          <w:p w:rsidR="00652871" w:rsidRDefault="00652871" w:rsidP="0096318D">
            <w:r w:rsidRPr="007F490F">
              <w:rPr>
                <w:rStyle w:val="Heading2Char"/>
              </w:rPr>
              <w:t>Respon</w:t>
            </w:r>
            <w:r>
              <w:rPr>
                <w:rStyle w:val="Heading2Char"/>
              </w:rPr>
              <w:t>ded to:</w:t>
            </w:r>
            <w:r>
              <w:t xml:space="preserve">  xx February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bookmarkStart w:id="0" w:name="_GoBack"/>
      <w:bookmarkEnd w:id="0"/>
    </w:p>
    <w:p w:rsidR="0009103E" w:rsidRPr="0009103E" w:rsidRDefault="0009103E" w:rsidP="0009103E">
      <w:pPr>
        <w:rPr>
          <w:rFonts w:eastAsia="Times New Roman"/>
          <w:b/>
        </w:rPr>
      </w:pPr>
      <w:r w:rsidRPr="0009103E">
        <w:rPr>
          <w:rFonts w:eastAsia="Times New Roman"/>
          <w:b/>
        </w:rPr>
        <w:t>I request data on the number of times a Police</w:t>
      </w:r>
      <w:r w:rsidR="00F5206B">
        <w:rPr>
          <w:rFonts w:eastAsia="Times New Roman"/>
          <w:b/>
        </w:rPr>
        <w:t xml:space="preserve"> Scotland officer has used Nalox</w:t>
      </w:r>
      <w:r w:rsidRPr="0009103E">
        <w:rPr>
          <w:rFonts w:eastAsia="Times New Roman"/>
          <w:b/>
        </w:rPr>
        <w:t>one to treat someone experien</w:t>
      </w:r>
      <w:r>
        <w:rPr>
          <w:rFonts w:eastAsia="Times New Roman"/>
          <w:b/>
        </w:rPr>
        <w:t xml:space="preserve">cing a suspected drug overdose </w:t>
      </w:r>
      <w:r w:rsidRPr="0009103E">
        <w:rPr>
          <w:rFonts w:eastAsia="Times New Roman"/>
          <w:b/>
        </w:rPr>
        <w:t>for the calendar years 2020, 2021, and 2022.</w:t>
      </w:r>
    </w:p>
    <w:p w:rsidR="00F5206B" w:rsidRDefault="0009103E" w:rsidP="0009103E">
      <w:pPr>
        <w:tabs>
          <w:tab w:val="left" w:pos="5400"/>
        </w:tabs>
        <w:outlineLvl w:val="0"/>
      </w:pPr>
      <w:r>
        <w:t>To first provide the correct timescale, the Naloxone Test of Change in 2021 saw Police Officers in three Test Bed areas trained in Naloxone with t</w:t>
      </w:r>
      <w:r w:rsidRPr="000B2ED0">
        <w:t>he pilot thereafte</w:t>
      </w:r>
      <w:r>
        <w:t>r extended to two further areas</w:t>
      </w:r>
      <w:r w:rsidRPr="000B2ED0">
        <w:t>.</w:t>
      </w:r>
      <w:r w:rsidR="00F5206B">
        <w:t xml:space="preserve">  Following the success of the pilot scheme, i</w:t>
      </w:r>
      <w:r>
        <w:t xml:space="preserve">t was announced in February 2022 that the Naloxone Project was to be rolled out nationally. </w:t>
      </w:r>
    </w:p>
    <w:p w:rsidR="00F5206B" w:rsidRPr="00F5206B" w:rsidRDefault="00F5206B" w:rsidP="00F5206B">
      <w:pPr>
        <w:tabs>
          <w:tab w:val="left" w:pos="5400"/>
        </w:tabs>
        <w:outlineLvl w:val="0"/>
      </w:pPr>
      <w:r>
        <w:t>On that basis data is not available for 2020 and i</w:t>
      </w:r>
      <w:r w:rsidRPr="00F5206B">
        <w:t>n terms of Section 17 of the Act, this letter represents a formal notice that information is not held.</w:t>
      </w:r>
      <w:r>
        <w:t xml:space="preserve">  </w:t>
      </w:r>
    </w:p>
    <w:p w:rsidR="00BF6B81" w:rsidRDefault="00F5206B" w:rsidP="00793DD5">
      <w:pPr>
        <w:tabs>
          <w:tab w:val="left" w:pos="5400"/>
        </w:tabs>
      </w:pPr>
      <w:r w:rsidRPr="00F5206B">
        <w:t xml:space="preserve">I can confirm there were 56 Naloxone administrations recorded for 2021 and 50 Naloxone administrations in 2022. </w:t>
      </w:r>
    </w:p>
    <w:p w:rsidR="00F5206B" w:rsidRPr="00B11A55" w:rsidRDefault="00F5206B" w:rsidP="00793DD5">
      <w:pPr>
        <w:tabs>
          <w:tab w:val="left" w:pos="5400"/>
        </w:tabs>
      </w:pPr>
      <w:r>
        <w:t>I can also advise you</w:t>
      </w:r>
      <w:r w:rsidR="009C4C79">
        <w:t xml:space="preserve"> that</w:t>
      </w:r>
      <w:r>
        <w:t xml:space="preserve"> t</w:t>
      </w:r>
      <w:r w:rsidRPr="00F5206B">
        <w:t>o date there has been a</w:t>
      </w:r>
      <w:r w:rsidR="009C4C79">
        <w:t xml:space="preserve"> further 10 administrations of Naloxone by P</w:t>
      </w:r>
      <w:r w:rsidRPr="00F5206B">
        <w:t>olice Scotland officers</w:t>
      </w:r>
      <w:r>
        <w:t xml:space="preserve"> in 2023</w:t>
      </w:r>
      <w:r w:rsidRPr="00F5206B">
        <w:t>, bringing the total to date to 116.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8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8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8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8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8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528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9103E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52871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9C4C79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5206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2023-02-21T16:46:00Z</cp:lastPrinted>
  <dcterms:created xsi:type="dcterms:W3CDTF">2023-02-21T13:35:00Z</dcterms:created>
  <dcterms:modified xsi:type="dcterms:W3CDTF">2023-02-21T16:47:00Z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