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23B5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17107">
              <w:t>0951</w:t>
            </w:r>
          </w:p>
          <w:p w14:paraId="34BDABA6" w14:textId="196FDEF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474F">
              <w:t>06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B49AD66" w14:textId="63AB83F2" w:rsidR="00A17107" w:rsidRPr="00A17107" w:rsidRDefault="00A17107" w:rsidP="00A17107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A17107">
        <w:rPr>
          <w:rFonts w:eastAsiaTheme="majorEastAsia" w:cstheme="majorBidi"/>
          <w:b/>
          <w:color w:val="000000" w:themeColor="text1"/>
          <w:szCs w:val="26"/>
        </w:rPr>
        <w:t>How much of Police Scotland’s budget for 2024-25 has been allocated to deal with crimes under the Hate Crime and Public Order (Scotland) Act 2021.</w:t>
      </w:r>
    </w:p>
    <w:p w14:paraId="2754D0BA" w14:textId="77777777" w:rsidR="00A17107" w:rsidRPr="00A17107" w:rsidRDefault="00A17107" w:rsidP="00A1710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A17107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09B44443" w14:textId="705003F9" w:rsidR="00A17107" w:rsidRPr="00A17107" w:rsidRDefault="00A17107" w:rsidP="00A17107">
      <w:pPr>
        <w:rPr>
          <w:rFonts w:eastAsiaTheme="majorEastAsia" w:cstheme="majorBidi"/>
          <w:bCs/>
          <w:color w:val="000000" w:themeColor="text1"/>
          <w:szCs w:val="26"/>
        </w:rPr>
      </w:pPr>
      <w:r w:rsidRPr="00A17107"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rPr>
          <w:rFonts w:eastAsiaTheme="majorEastAsia" w:cstheme="majorBidi"/>
          <w:bCs/>
          <w:color w:val="000000" w:themeColor="text1"/>
          <w:szCs w:val="26"/>
        </w:rPr>
        <w:t>b</w:t>
      </w:r>
      <w:r w:rsidRPr="00A17107">
        <w:rPr>
          <w:rFonts w:eastAsiaTheme="majorEastAsia" w:cstheme="majorBidi"/>
          <w:bCs/>
          <w:color w:val="000000" w:themeColor="text1"/>
          <w:szCs w:val="26"/>
        </w:rPr>
        <w:t>udgets are not devolved to this level of detail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648DF2D3" w14:textId="2563C400" w:rsidR="00A17107" w:rsidRPr="00A17107" w:rsidRDefault="00A17107" w:rsidP="00A17107">
      <w:pPr>
        <w:pStyle w:val="ListParagraph"/>
        <w:numPr>
          <w:ilvl w:val="0"/>
          <w:numId w:val="2"/>
        </w:numPr>
        <w:rPr>
          <w:rFonts w:eastAsiaTheme="majorEastAsia" w:cstheme="majorBidi"/>
          <w:b/>
          <w:color w:val="000000" w:themeColor="text1"/>
          <w:szCs w:val="26"/>
        </w:rPr>
      </w:pPr>
      <w:r w:rsidRPr="00A17107">
        <w:rPr>
          <w:rFonts w:eastAsiaTheme="majorEastAsia" w:cstheme="majorBidi"/>
          <w:b/>
          <w:color w:val="000000" w:themeColor="text1"/>
          <w:szCs w:val="26"/>
        </w:rPr>
        <w:t>Police Scotland’s total spend on technological resources that have been purchased to deal with the Hate Crime and Public Order (Scotland) Act 2021.</w:t>
      </w:r>
    </w:p>
    <w:p w14:paraId="71AA17E6" w14:textId="5C1834E4" w:rsidR="00A17107" w:rsidRPr="00A17107" w:rsidRDefault="00A17107" w:rsidP="00A17107">
      <w:r>
        <w:t>Total technology spend is £181,692 for system upgrades and £239,427 in staff costs to implement the system upgrade.</w:t>
      </w:r>
    </w:p>
    <w:p w14:paraId="34A98183" w14:textId="77777777" w:rsidR="00A17107" w:rsidRPr="00A17107" w:rsidRDefault="00A17107" w:rsidP="00A17107">
      <w:pPr>
        <w:rPr>
          <w:rFonts w:eastAsiaTheme="majorEastAsia" w:cstheme="majorBidi"/>
          <w:b/>
          <w:color w:val="000000" w:themeColor="text1"/>
          <w:szCs w:val="26"/>
        </w:rPr>
      </w:pPr>
      <w:r w:rsidRPr="00A17107">
        <w:rPr>
          <w:rFonts w:eastAsiaTheme="majorEastAsia" w:cstheme="majorBidi"/>
          <w:b/>
          <w:color w:val="000000" w:themeColor="text1"/>
          <w:szCs w:val="26"/>
        </w:rPr>
        <w:t>3.</w:t>
      </w:r>
      <w:r w:rsidRPr="00A17107">
        <w:rPr>
          <w:rFonts w:eastAsiaTheme="majorEastAsia" w:cstheme="majorBidi"/>
          <w:b/>
          <w:color w:val="000000" w:themeColor="text1"/>
          <w:szCs w:val="26"/>
        </w:rPr>
        <w:tab/>
        <w:t xml:space="preserve">How much has Police Scotland spent on overtime from 1 April 2024 to date to deal with incidents that have been reported under the Hate Crime and Pubic Order (Scotland) Act 2021. </w:t>
      </w:r>
    </w:p>
    <w:p w14:paraId="34BDABBD" w14:textId="7A988E4B" w:rsidR="00BF6B81" w:rsidRDefault="00A17107" w:rsidP="009949F7">
      <w:r>
        <w:t>P</w:t>
      </w:r>
      <w:r w:rsidRPr="00A17107">
        <w:t xml:space="preserve">olice </w:t>
      </w:r>
      <w:r>
        <w:t>O</w:t>
      </w:r>
      <w:r w:rsidRPr="00A17107">
        <w:t>fficer overtime incurred for the month of April in relation to the new Hate Crime legislation totalled £71,493</w:t>
      </w:r>
      <w:r>
        <w:t>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C1AF6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2FDC3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3B9CE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15B0B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2ED04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DD06C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474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778C1"/>
    <w:multiLevelType w:val="hybridMultilevel"/>
    <w:tmpl w:val="D1649A32"/>
    <w:lvl w:ilvl="0" w:tplc="BBAEA74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6783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474F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17107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335</Words>
  <Characters>1915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