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070F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76976">
              <w:t>0900</w:t>
            </w:r>
          </w:p>
          <w:p w14:paraId="34BDABA6" w14:textId="25E8AA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47697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293EEAA9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96BA92" w14:textId="77777777" w:rsidR="00476976" w:rsidRPr="00476976" w:rsidRDefault="00476976" w:rsidP="004769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6976">
        <w:rPr>
          <w:rFonts w:eastAsiaTheme="majorEastAsia" w:cstheme="majorBidi"/>
          <w:b/>
          <w:color w:val="000000" w:themeColor="text1"/>
          <w:szCs w:val="26"/>
        </w:rPr>
        <w:t>I write with regards to the reporting sites for the new Hate Act.</w:t>
      </w:r>
    </w:p>
    <w:p w14:paraId="0AD8D383" w14:textId="01FBE082" w:rsidR="00476976" w:rsidRDefault="00476976" w:rsidP="004769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6976">
        <w:rPr>
          <w:rFonts w:eastAsiaTheme="majorEastAsia" w:cstheme="majorBidi"/>
          <w:b/>
          <w:color w:val="000000" w:themeColor="text1"/>
          <w:szCs w:val="26"/>
        </w:rPr>
        <w:t>Can you advise if you have made funding available to these agencies and how much per agency for the financial year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76976">
        <w:rPr>
          <w:rFonts w:eastAsiaTheme="majorEastAsia" w:cstheme="majorBidi"/>
          <w:b/>
          <w:color w:val="000000" w:themeColor="text1"/>
          <w:szCs w:val="26"/>
        </w:rPr>
        <w:t>2024/25?</w:t>
      </w:r>
    </w:p>
    <w:p w14:paraId="758EA5D2" w14:textId="21BE59AC" w:rsidR="00476976" w:rsidRPr="00476976" w:rsidRDefault="00476976" w:rsidP="00476976">
      <w:pPr>
        <w:rPr>
          <w:b/>
        </w:rPr>
      </w:pPr>
      <w:r>
        <w:t xml:space="preserve">I can confirm that there is no funding required as part of the training for Third Party Reporting Centres as training is provided using police officer time only. </w:t>
      </w:r>
    </w:p>
    <w:p w14:paraId="34BDABAA" w14:textId="7ED96899" w:rsidR="00496A08" w:rsidRDefault="00476976" w:rsidP="00476976">
      <w:pPr>
        <w:tabs>
          <w:tab w:val="left" w:pos="5400"/>
        </w:tabs>
      </w:pPr>
      <w:r w:rsidRPr="00476976">
        <w:rPr>
          <w:rFonts w:eastAsiaTheme="majorEastAsia" w:cstheme="majorBidi"/>
          <w:b/>
          <w:color w:val="000000" w:themeColor="text1"/>
          <w:szCs w:val="26"/>
        </w:rPr>
        <w:t>Also have you provided training to these agencies?</w:t>
      </w:r>
    </w:p>
    <w:p w14:paraId="19D28D6B" w14:textId="77777777" w:rsidR="00476976" w:rsidRPr="00476976" w:rsidRDefault="00476976" w:rsidP="00476976">
      <w:pPr>
        <w:spacing w:before="0" w:after="0" w:line="240" w:lineRule="auto"/>
        <w:rPr>
          <w:rFonts w:eastAsia="Times New Roman"/>
        </w:rPr>
      </w:pPr>
      <w:r w:rsidRPr="00476976">
        <w:rPr>
          <w:rFonts w:eastAsia="Times New Roman"/>
        </w:rPr>
        <w:t>Yes, there has been training provided to Third Party Reporting Centres.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0975D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4AFE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A7E11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92CE0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296BB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C7A10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9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33993"/>
    <w:multiLevelType w:val="hybridMultilevel"/>
    <w:tmpl w:val="EA52D9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175041">
    <w:abstractNumId w:val="1"/>
  </w:num>
  <w:num w:numId="2" w16cid:durableId="2112044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76976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50C7E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2024-04-08T13:57:00Z</dcterms:created>
  <dcterms:modified xsi:type="dcterms:W3CDTF">2024-05-06T11:43:00Z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