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CC750C">
              <w:t>2994</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CC750C">
              <w:t>December</w:t>
            </w:r>
            <w:r w:rsidR="002C1F1E">
              <w:t xml:space="preserve"> </w:t>
            </w:r>
            <w:r>
              <w:t>2023</w:t>
            </w:r>
            <w:bookmarkStart w:id="0" w:name="_GoBack"/>
            <w:bookmarkEnd w:id="0"/>
          </w:p>
        </w:tc>
      </w:tr>
    </w:tbl>
    <w:p w:rsidR="00DF08C8" w:rsidRDefault="00793DD5" w:rsidP="00E448C2">
      <w:r w:rsidRPr="00793DD5">
        <w:t xml:space="preserve">Your recent request for information is replicated below, together with </w:t>
      </w:r>
      <w:r w:rsidR="004341F0">
        <w:t>our</w:t>
      </w:r>
      <w:r w:rsidRPr="00793DD5">
        <w:t xml:space="preserve"> response.</w:t>
      </w:r>
    </w:p>
    <w:p w:rsidR="00DF08C8" w:rsidRDefault="00DF08C8" w:rsidP="00E448C2">
      <w:r>
        <w:t>I have slightly reordered the questions for ease;</w:t>
      </w:r>
    </w:p>
    <w:p w:rsidR="00CC750C" w:rsidRDefault="00CC750C" w:rsidP="00CC750C">
      <w:pPr>
        <w:pStyle w:val="Heading2"/>
      </w:pPr>
      <w:r>
        <w:t>Q1. How many incidents of possession of illegal drugs have there been overall in your area per year? Please provide a figure for each year (i.e. 2023 so far, 2022 and 2021).</w:t>
      </w:r>
    </w:p>
    <w:p w:rsidR="00DF08C8" w:rsidRDefault="00DF08C8" w:rsidP="00DF08C8">
      <w:pPr>
        <w:pStyle w:val="Heading2"/>
      </w:pPr>
      <w:r>
        <w:t>Q4. Which road in your area saw the greatest number of incidents of “possession with intent to supply” and/or “supplying” (dealing or sharing) of illegal drugs? If data is unavailable by road, please provide by area or postcode. Please provide a figure for each year (i.e. 2023 so far, 2022 and 2021).</w:t>
      </w:r>
    </w:p>
    <w:p w:rsidR="00BE491D" w:rsidRPr="007D1918" w:rsidRDefault="00BE491D" w:rsidP="00BE491D">
      <w:pPr>
        <w:rPr>
          <w:color w:val="000000"/>
        </w:rPr>
      </w:pPr>
      <w:r>
        <w:t>In response to Q1 and Q4 above, p</w:t>
      </w:r>
      <w:r w:rsidRPr="007D1918">
        <w:rPr>
          <w:color w:val="000000"/>
        </w:rPr>
        <w:t>lease be advised tha</w:t>
      </w:r>
      <w:r>
        <w:rPr>
          <w:color w:val="000000"/>
        </w:rPr>
        <w:t>t crime statistics for</w:t>
      </w:r>
      <w:r w:rsidR="00124667">
        <w:rPr>
          <w:color w:val="000000"/>
        </w:rPr>
        <w:t xml:space="preserve"> Scotland, </w:t>
      </w:r>
      <w:r>
        <w:rPr>
          <w:color w:val="000000"/>
        </w:rPr>
        <w:t>broken down by Multi-Member Wards (MMW) are</w:t>
      </w:r>
      <w:r w:rsidRPr="007D1918">
        <w:rPr>
          <w:color w:val="000000"/>
        </w:rPr>
        <w:t xml:space="preserve"> publicly available.</w:t>
      </w:r>
    </w:p>
    <w:p w:rsidR="00124667" w:rsidRDefault="00BE491D" w:rsidP="00BE491D">
      <w:pPr>
        <w:jc w:val="both"/>
        <w:rPr>
          <w:color w:val="000000"/>
        </w:rPr>
      </w:pPr>
      <w:r w:rsidRPr="007D1918">
        <w:rPr>
          <w:color w:val="000000"/>
        </w:rPr>
        <w:t xml:space="preserve">As such, in terms of Section 16 of the Freedom of Information (Scotland) Act 2002, I am refusing to provide you with the information sought.  </w:t>
      </w:r>
    </w:p>
    <w:p w:rsidR="00BE491D" w:rsidRPr="007D1918" w:rsidRDefault="00BE491D" w:rsidP="00BE491D">
      <w:pPr>
        <w:jc w:val="both"/>
        <w:rPr>
          <w:color w:val="000000"/>
        </w:rPr>
      </w:pPr>
      <w:r w:rsidRPr="007D1918">
        <w:rPr>
          <w:color w:val="000000"/>
        </w:rPr>
        <w:t xml:space="preserve">Section 16 requires Police Scotland when refusing to provide such information because it is exempt, to provide you with a notice which: </w:t>
      </w:r>
    </w:p>
    <w:p w:rsidR="00BE491D" w:rsidRPr="007D1918" w:rsidRDefault="00BE491D" w:rsidP="00BE491D">
      <w:pPr>
        <w:jc w:val="both"/>
        <w:rPr>
          <w:color w:val="000000"/>
        </w:rPr>
      </w:pPr>
      <w:r w:rsidRPr="007D1918">
        <w:rPr>
          <w:color w:val="000000"/>
        </w:rPr>
        <w:t xml:space="preserve">(a) states that it holds the information, </w:t>
      </w:r>
    </w:p>
    <w:p w:rsidR="00BE491D" w:rsidRPr="007D1918" w:rsidRDefault="00BE491D" w:rsidP="00BE491D">
      <w:pPr>
        <w:jc w:val="both"/>
        <w:rPr>
          <w:color w:val="000000"/>
        </w:rPr>
      </w:pPr>
      <w:r w:rsidRPr="007D1918">
        <w:rPr>
          <w:color w:val="000000"/>
        </w:rPr>
        <w:t xml:space="preserve">(b) states that it is claiming an exemption, </w:t>
      </w:r>
    </w:p>
    <w:p w:rsidR="00BE491D" w:rsidRPr="007D1918" w:rsidRDefault="00BE491D" w:rsidP="00BE491D">
      <w:pPr>
        <w:jc w:val="both"/>
        <w:rPr>
          <w:color w:val="000000"/>
        </w:rPr>
      </w:pPr>
      <w:r w:rsidRPr="007D1918">
        <w:rPr>
          <w:color w:val="000000"/>
        </w:rPr>
        <w:t xml:space="preserve">(c) specifies the exemption in question and </w:t>
      </w:r>
    </w:p>
    <w:p w:rsidR="00BE491D" w:rsidRPr="007D1918" w:rsidRDefault="00BE491D" w:rsidP="00BE491D">
      <w:pPr>
        <w:jc w:val="both"/>
        <w:rPr>
          <w:color w:val="000000"/>
        </w:rPr>
      </w:pPr>
      <w:r w:rsidRPr="007D1918">
        <w:rPr>
          <w:color w:val="000000"/>
        </w:rPr>
        <w:t xml:space="preserve">(d) states, if that would not be otherwise apparent, why the exemption applies.  </w:t>
      </w:r>
    </w:p>
    <w:p w:rsidR="00BE491D" w:rsidRPr="007D1918" w:rsidRDefault="00BE491D" w:rsidP="00BE491D">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BE491D" w:rsidRPr="00C95FC8" w:rsidRDefault="00BE491D" w:rsidP="00BE491D">
      <w:pPr>
        <w:jc w:val="both"/>
        <w:rPr>
          <w:i/>
          <w:color w:val="000000"/>
        </w:rPr>
      </w:pPr>
      <w:r w:rsidRPr="007D1918">
        <w:rPr>
          <w:i/>
          <w:color w:val="000000"/>
        </w:rPr>
        <w:t>“Information which the applicant can reasonably obtain other than by requesting it under Section 1(1) is exempt information”</w:t>
      </w:r>
    </w:p>
    <w:p w:rsidR="00BE491D" w:rsidRDefault="00BE491D" w:rsidP="00BE491D">
      <w:pPr>
        <w:rPr>
          <w:color w:val="000000"/>
        </w:rPr>
      </w:pPr>
      <w:r w:rsidRPr="007D1918">
        <w:rPr>
          <w:color w:val="000000"/>
        </w:rPr>
        <w:lastRenderedPageBreak/>
        <w:t xml:space="preserve">The information you are seeking is </w:t>
      </w:r>
      <w:r w:rsidRPr="00B96D1D">
        <w:t xml:space="preserve">available on the Police Scotland website </w:t>
      </w:r>
      <w:r w:rsidRPr="007D1918">
        <w:rPr>
          <w:color w:val="000000"/>
        </w:rPr>
        <w:t xml:space="preserve">via the </w:t>
      </w:r>
      <w:r w:rsidR="00124667">
        <w:rPr>
          <w:color w:val="000000"/>
        </w:rPr>
        <w:t>below link;</w:t>
      </w:r>
      <w:r>
        <w:rPr>
          <w:color w:val="000000"/>
        </w:rPr>
        <w:t xml:space="preserve">   </w:t>
      </w:r>
      <w:hyperlink r:id="rId8" w:history="1">
        <w:r>
          <w:rPr>
            <w:rStyle w:val="Hyperlink"/>
          </w:rPr>
          <w:t>Crime data - Police Scotland</w:t>
        </w:r>
      </w:hyperlink>
    </w:p>
    <w:p w:rsidR="00124667" w:rsidRDefault="00BE491D" w:rsidP="00124667">
      <w:r w:rsidRPr="00BE491D">
        <w:rPr>
          <w:shd w:val="clear" w:color="auto" w:fill="FFFFFF"/>
        </w:rPr>
        <w:t xml:space="preserve">For clarity, any lower level breakdown of the published data is assessed to have personal data implications and although </w:t>
      </w:r>
      <w:r w:rsidRPr="00BE491D">
        <w:t>our recording categories may not align exactly with the terms of your request, I trust that the</w:t>
      </w:r>
      <w:r w:rsidR="00124667">
        <w:t xml:space="preserve"> available</w:t>
      </w:r>
      <w:r w:rsidRPr="00BE491D">
        <w:t xml:space="preserve"> information will be useful.  </w:t>
      </w:r>
    </w:p>
    <w:p w:rsidR="00124667" w:rsidRDefault="00124667" w:rsidP="00124667"/>
    <w:p w:rsidR="00CC750C" w:rsidRDefault="00CC750C" w:rsidP="00124667">
      <w:pPr>
        <w:pStyle w:val="Heading2"/>
      </w:pPr>
      <w:r>
        <w:t>Q2. Please provide the data as per Q1 for incidents of possession of illegal cannabis specifically. Please provide a figure for each year (i.e. 2023 so far, 2022 and 2021).</w:t>
      </w:r>
    </w:p>
    <w:p w:rsidR="00CC750C" w:rsidRDefault="00CC750C" w:rsidP="00CC750C">
      <w:pPr>
        <w:pStyle w:val="Heading2"/>
      </w:pPr>
      <w:r>
        <w:t>Q3: Please provide the data as per Q1 for incidents of possession of illegal synthetic cannabinoids (i.e. spice, K2) specifically. Please provide a figure for each year (i.e. 2023 so far, 2022 and 2021).</w:t>
      </w:r>
    </w:p>
    <w:p w:rsidR="00CC750C" w:rsidRDefault="00CC750C" w:rsidP="00CC750C">
      <w:pPr>
        <w:pStyle w:val="Heading2"/>
      </w:pPr>
      <w:r>
        <w:t>Q5. Please provide the data above for illegal cannabis specifically. If you do not log this by drug name, please provide by Class A, B or C of drug or however else this information is recorded. Please provide a figure for each year (i.e. 2023 so far, 2022 and 2021).</w:t>
      </w:r>
    </w:p>
    <w:p w:rsidR="00B95656" w:rsidRDefault="00BE491D" w:rsidP="00BE491D">
      <w:r>
        <w:t xml:space="preserve">In response to the remaining questions above, unfortunately I am </w:t>
      </w:r>
      <w:r w:rsidRPr="00A732CA">
        <w:t xml:space="preserve">unable to </w:t>
      </w:r>
      <w:r>
        <w:t xml:space="preserve">provide a </w:t>
      </w:r>
      <w:r w:rsidRPr="00A732CA">
        <w:t>comprehensive</w:t>
      </w:r>
      <w:r w:rsidRPr="00A732CA">
        <w:rPr>
          <w:b/>
        </w:rPr>
        <w:t xml:space="preserve"> </w:t>
      </w:r>
      <w:r>
        <w:t xml:space="preserve">breakdown </w:t>
      </w:r>
      <w:r w:rsidR="00B95656">
        <w:t xml:space="preserve">of the data </w:t>
      </w:r>
      <w:r>
        <w:t xml:space="preserve">by drug type </w:t>
      </w:r>
      <w:r w:rsidR="00124667">
        <w:t>as the</w:t>
      </w:r>
      <w:r w:rsidR="00B95656">
        <w:t xml:space="preserve"> case by case assessment of thousands of relevant crime reports would be required.</w:t>
      </w:r>
    </w:p>
    <w:p w:rsidR="00BE491D" w:rsidRPr="00A732CA" w:rsidRDefault="00BE491D" w:rsidP="00BE491D">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BE491D" w:rsidRDefault="00B95656" w:rsidP="00BE491D">
      <w:r>
        <w:t xml:space="preserve">For clarity, please </w:t>
      </w:r>
      <w:r w:rsidR="00BE491D">
        <w:t xml:space="preserve">be advised that misuse of drugs offences are not sub-classified into substance type or grading class, therefore it would be unlikely that the information sought </w:t>
      </w:r>
      <w:r w:rsidR="00124667">
        <w:t>even for a brief time</w:t>
      </w:r>
      <w:r>
        <w:t xml:space="preserve"> period or reduced </w:t>
      </w:r>
      <w:r w:rsidR="00124667">
        <w:t xml:space="preserve">geographical </w:t>
      </w:r>
      <w:r>
        <w:t xml:space="preserve">area </w:t>
      </w:r>
      <w:r w:rsidR="00BE491D">
        <w:t>would be available within cost.</w:t>
      </w:r>
    </w:p>
    <w:p w:rsidR="00BE491D" w:rsidRDefault="00BE491D" w:rsidP="00BE491D">
      <w:r>
        <w:t>For the reasons outlined above, Police Scotland instead, typically produce data based on recorded and detected crimes, broken down by Scottish Government Justice Department (SGJD) classification:</w:t>
      </w:r>
    </w:p>
    <w:p w:rsidR="00B95656" w:rsidRPr="00B95656" w:rsidRDefault="00B95656" w:rsidP="00B95656">
      <w:r w:rsidRPr="00B95656">
        <w:t>To be of some assistance, the link below may provide some information of interest:</w:t>
      </w:r>
    </w:p>
    <w:p w:rsidR="00DF08C8" w:rsidRPr="00B95656" w:rsidRDefault="00150B6E" w:rsidP="00B95656">
      <w:hyperlink r:id="rId9" w:tgtFrame="_blank" w:history="1">
        <w:r w:rsidR="00DF08C8" w:rsidRPr="00B95656">
          <w:rPr>
            <w:rStyle w:val="Hyperlink"/>
            <w:color w:val="0072C6"/>
            <w:shd w:val="clear" w:color="auto" w:fill="FFFFFF"/>
          </w:rPr>
          <w:t>Drug seizures and offender characteristics statistics - gov.scot (www.gov.scot)</w:t>
        </w:r>
      </w:hyperlink>
      <w:r w:rsidR="00DF08C8" w:rsidRPr="00B95656">
        <w:rPr>
          <w:color w:val="444444"/>
          <w:shd w:val="clear" w:color="auto" w:fill="FFFFFF"/>
        </w:rPr>
        <w:t> </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B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24667"/>
    <w:rsid w:val="00141533"/>
    <w:rsid w:val="00150B6E"/>
    <w:rsid w:val="00167528"/>
    <w:rsid w:val="00195CC4"/>
    <w:rsid w:val="00201EA3"/>
    <w:rsid w:val="00253DF6"/>
    <w:rsid w:val="00255F1E"/>
    <w:rsid w:val="002C1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95656"/>
    <w:rsid w:val="00BA2F48"/>
    <w:rsid w:val="00BC389E"/>
    <w:rsid w:val="00BE491D"/>
    <w:rsid w:val="00BF6B81"/>
    <w:rsid w:val="00C077A8"/>
    <w:rsid w:val="00C56BF3"/>
    <w:rsid w:val="00C606A2"/>
    <w:rsid w:val="00C63872"/>
    <w:rsid w:val="00C84948"/>
    <w:rsid w:val="00CC750C"/>
    <w:rsid w:val="00CF1111"/>
    <w:rsid w:val="00D05706"/>
    <w:rsid w:val="00D15491"/>
    <w:rsid w:val="00D2226F"/>
    <w:rsid w:val="00D27DC5"/>
    <w:rsid w:val="00D47E36"/>
    <w:rsid w:val="00DA19D7"/>
    <w:rsid w:val="00DF08C8"/>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73746576">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collections/drug-seizures-and-offender-character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2023-12-18T15:11:00Z</cp:lastPrinted>
  <dcterms:created xsi:type="dcterms:W3CDTF">2023-12-11T10:37:00Z</dcterms:created>
  <dcterms:modified xsi:type="dcterms:W3CDTF">2023-12-18T15:12:00Z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