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C4816">
              <w:t>-0054</w:t>
            </w:r>
          </w:p>
          <w:p w:rsidR="00B17211" w:rsidRDefault="00456324" w:rsidP="00B64838">
            <w:r w:rsidRPr="007F490F">
              <w:rPr>
                <w:rStyle w:val="Heading2Char"/>
              </w:rPr>
              <w:t>Respon</w:t>
            </w:r>
            <w:r w:rsidR="007D55F6">
              <w:rPr>
                <w:rStyle w:val="Heading2Char"/>
              </w:rPr>
              <w:t>ded to:</w:t>
            </w:r>
            <w:r w:rsidR="007F490F">
              <w:t xml:space="preserve">  </w:t>
            </w:r>
            <w:r w:rsidR="00B64838">
              <w:t>2</w:t>
            </w:r>
            <w:r w:rsidR="00B64838" w:rsidRPr="00B64838">
              <w:rPr>
                <w:vertAlign w:val="superscript"/>
              </w:rPr>
              <w:t>nd</w:t>
            </w:r>
            <w:r w:rsidR="00B64838">
              <w:t xml:space="preserve"> </w:t>
            </w:r>
            <w:bookmarkStart w:id="0" w:name="_GoBack"/>
            <w:bookmarkEnd w:id="0"/>
            <w:r w:rsidR="00CC4816">
              <w:t xml:space="preserve">February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C4816" w:rsidRDefault="00CC4816" w:rsidP="00CC4816">
      <w:pPr>
        <w:pStyle w:val="Heading2"/>
      </w:pPr>
      <w:r w:rsidRPr="00CC4816">
        <w:t>I am trying to establish the amount of known Police attendances to Bloomfield Road, Aberdeen over the past 20 years.</w:t>
      </w:r>
      <w:r>
        <w:t xml:space="preserve"> </w:t>
      </w:r>
      <w:r w:rsidRPr="00CC4816">
        <w:t>It would also be very helpful if you can state the types, and individual numbers, of incidents that have seen a need for Police presence, with no focus on any specific incident.</w:t>
      </w:r>
    </w:p>
    <w:p w:rsidR="00255F1E" w:rsidRDefault="00CC4816" w:rsidP="00793DD5">
      <w:pPr>
        <w:tabs>
          <w:tab w:val="left" w:pos="5400"/>
        </w:tabs>
      </w:pPr>
      <w:r>
        <w:t>In response to this part of your request, please see the table at the end of this document which provides the number of attended incidents, recorded on Police Scotland’s incident recording system, STORM, from 1</w:t>
      </w:r>
      <w:r w:rsidRPr="00CC4816">
        <w:rPr>
          <w:vertAlign w:val="superscript"/>
        </w:rPr>
        <w:t>st</w:t>
      </w:r>
      <w:r>
        <w:t xml:space="preserve"> January 2012 to 16</w:t>
      </w:r>
      <w:r w:rsidRPr="00CC4816">
        <w:rPr>
          <w:vertAlign w:val="superscript"/>
        </w:rPr>
        <w:t>th</w:t>
      </w:r>
      <w:r>
        <w:t xml:space="preserve"> January 2023. </w:t>
      </w:r>
    </w:p>
    <w:p w:rsidR="00255F1E" w:rsidRDefault="00CC4816" w:rsidP="00CC4816">
      <w:r w:rsidRPr="00CC4816">
        <w:t>All statistics are provisional and should be treated as management information. All data have been extracted from Police Scotland internal systems and are correct as at 17th January 2023.</w:t>
      </w:r>
    </w:p>
    <w:p w:rsidR="00CC4816" w:rsidRPr="00B11A55" w:rsidRDefault="00CC4816" w:rsidP="00CC4816"/>
    <w:p w:rsidR="00CC4816" w:rsidRDefault="00CC4816" w:rsidP="00CC4816">
      <w:pPr>
        <w:pStyle w:val="Heading2"/>
      </w:pPr>
      <w:r w:rsidRPr="00CC4816">
        <w:t>I am also trying to establish the amount of deaths, especially suicides, again no specific cases. I am not sure if you can help with this part and would appreciate if you could then direct me as to where to find this information, if that be the case.</w:t>
      </w:r>
    </w:p>
    <w:p w:rsidR="00A320FF" w:rsidRDefault="00CC4816" w:rsidP="00CC4816">
      <w:pPr>
        <w:tabs>
          <w:tab w:val="left" w:pos="5400"/>
        </w:tabs>
      </w:pPr>
      <w:r>
        <w:t xml:space="preserve">The number of Sudden Death incidents recorded on STORM, where police attended can be found in the table at the end of this document. </w:t>
      </w:r>
    </w:p>
    <w:p w:rsidR="00CC4816" w:rsidRPr="00CC4816" w:rsidRDefault="00CC4816" w:rsidP="00CC4816">
      <w:pPr>
        <w:tabs>
          <w:tab w:val="left" w:pos="5400"/>
        </w:tabs>
        <w:rPr>
          <w:i/>
        </w:rPr>
      </w:pPr>
      <w:r>
        <w:t xml:space="preserve">Please be advised that there is a separate category on STORM for </w:t>
      </w:r>
      <w:r w:rsidRPr="00CC4816">
        <w:rPr>
          <w:i/>
        </w:rPr>
        <w:t>‘suicide/ attempt/ self-harm’.</w:t>
      </w:r>
    </w:p>
    <w:p w:rsidR="00BF6B81" w:rsidRDefault="00CC4816" w:rsidP="00793DD5">
      <w:pPr>
        <w:tabs>
          <w:tab w:val="left" w:pos="5400"/>
        </w:tabs>
      </w:pPr>
      <w:r>
        <w:t xml:space="preserve">If it is of interest to you, National Records of Scotland publish information regarding the prevalence of suicide in Scotland. Information is available online broken down by local authority area:- </w:t>
      </w:r>
    </w:p>
    <w:p w:rsidR="00CC4816" w:rsidRDefault="00B64838" w:rsidP="00793DD5">
      <w:pPr>
        <w:tabs>
          <w:tab w:val="left" w:pos="5400"/>
        </w:tabs>
      </w:pPr>
      <w:hyperlink r:id="rId8" w:history="1">
        <w:r w:rsidR="00CC4816">
          <w:rPr>
            <w:rStyle w:val="Hyperlink"/>
          </w:rPr>
          <w:t>Probable Suicides | National Records of Scotland (nrscotland.gov.uk)</w:t>
        </w:r>
      </w:hyperlink>
    </w:p>
    <w:p w:rsidR="00CC4816" w:rsidRPr="00B11A55" w:rsidRDefault="00CC4816"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CC4816" w:rsidRDefault="00CC4816" w:rsidP="00793DD5">
      <w:pPr>
        <w:sectPr w:rsidR="00CC4816"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pPr>
    </w:p>
    <w:p w:rsidR="007F490F" w:rsidRPr="00CC4816" w:rsidRDefault="00CC4816" w:rsidP="00CC4816">
      <w:pPr>
        <w:rPr>
          <w:b/>
        </w:rPr>
      </w:pPr>
      <w:r w:rsidRPr="00CC4816">
        <w:rPr>
          <w:b/>
        </w:rPr>
        <w:lastRenderedPageBreak/>
        <w:t>Table 1: Recorded Attended STORM incidents, Bloomfield Road, Aberdeen</w:t>
      </w:r>
    </w:p>
    <w:p w:rsidR="00CC4816" w:rsidRDefault="00CC4816" w:rsidP="00CC4816">
      <w:r>
        <w:t>Period: 1</w:t>
      </w:r>
      <w:r w:rsidRPr="00CC4816">
        <w:rPr>
          <w:vertAlign w:val="superscript"/>
        </w:rPr>
        <w:t>st</w:t>
      </w:r>
      <w:r>
        <w:t xml:space="preserve"> January 2012 – 16</w:t>
      </w:r>
      <w:r w:rsidRPr="00CC4816">
        <w:rPr>
          <w:vertAlign w:val="superscript"/>
        </w:rPr>
        <w:t>th</w:t>
      </w:r>
      <w:r>
        <w:t xml:space="preserve"> January 2023</w:t>
      </w:r>
    </w:p>
    <w:tbl>
      <w:tblPr>
        <w:tblStyle w:val="TableGrid"/>
        <w:tblW w:w="14629" w:type="dxa"/>
        <w:tblLook w:val="04A0" w:firstRow="1" w:lastRow="0" w:firstColumn="1" w:lastColumn="0" w:noHBand="0" w:noVBand="1"/>
        <w:tblCaption w:val="Incidents Police Attended at Bloomfield Road, Aberdeen"/>
        <w:tblDescription w:val="This table provides the number of incidents police attended at Bloomfield Road, Aberdeem from 1st January 2012 to 16th January 2023, broken down by final incident type"/>
      </w:tblPr>
      <w:tblGrid>
        <w:gridCol w:w="3097"/>
        <w:gridCol w:w="961"/>
        <w:gridCol w:w="961"/>
        <w:gridCol w:w="961"/>
        <w:gridCol w:w="961"/>
        <w:gridCol w:w="961"/>
        <w:gridCol w:w="961"/>
        <w:gridCol w:w="961"/>
        <w:gridCol w:w="961"/>
        <w:gridCol w:w="961"/>
        <w:gridCol w:w="961"/>
        <w:gridCol w:w="961"/>
        <w:gridCol w:w="961"/>
      </w:tblGrid>
      <w:tr w:rsidR="00CC4816" w:rsidRPr="00CC4816" w:rsidTr="00CC4816">
        <w:trPr>
          <w:tblHeader/>
        </w:trPr>
        <w:tc>
          <w:tcPr>
            <w:tcW w:w="3097" w:type="dxa"/>
            <w:shd w:val="clear" w:color="auto" w:fill="D9D9D9" w:themeFill="background1" w:themeFillShade="D9"/>
          </w:tcPr>
          <w:p w:rsidR="00CC4816" w:rsidRPr="00CC4816" w:rsidRDefault="00CC4816" w:rsidP="00927C52">
            <w:pPr>
              <w:rPr>
                <w:b/>
              </w:rPr>
            </w:pPr>
            <w:r w:rsidRPr="00CC4816">
              <w:rPr>
                <w:b/>
              </w:rPr>
              <w:t>Final Incident Type</w:t>
            </w:r>
          </w:p>
        </w:tc>
        <w:tc>
          <w:tcPr>
            <w:tcW w:w="961" w:type="dxa"/>
            <w:shd w:val="clear" w:color="auto" w:fill="D9D9D9" w:themeFill="background1" w:themeFillShade="D9"/>
          </w:tcPr>
          <w:p w:rsidR="00CC4816" w:rsidRPr="00CC4816" w:rsidRDefault="00CC4816" w:rsidP="00927C52">
            <w:pPr>
              <w:rPr>
                <w:b/>
              </w:rPr>
            </w:pPr>
            <w:r w:rsidRPr="00CC4816">
              <w:rPr>
                <w:b/>
              </w:rPr>
              <w:t>2012</w:t>
            </w:r>
          </w:p>
        </w:tc>
        <w:tc>
          <w:tcPr>
            <w:tcW w:w="961" w:type="dxa"/>
            <w:shd w:val="clear" w:color="auto" w:fill="D9D9D9" w:themeFill="background1" w:themeFillShade="D9"/>
          </w:tcPr>
          <w:p w:rsidR="00CC4816" w:rsidRPr="00CC4816" w:rsidRDefault="00CC4816" w:rsidP="00927C52">
            <w:pPr>
              <w:rPr>
                <w:b/>
              </w:rPr>
            </w:pPr>
            <w:r w:rsidRPr="00CC4816">
              <w:rPr>
                <w:b/>
              </w:rPr>
              <w:t>2013</w:t>
            </w:r>
          </w:p>
        </w:tc>
        <w:tc>
          <w:tcPr>
            <w:tcW w:w="961" w:type="dxa"/>
            <w:shd w:val="clear" w:color="auto" w:fill="D9D9D9" w:themeFill="background1" w:themeFillShade="D9"/>
          </w:tcPr>
          <w:p w:rsidR="00CC4816" w:rsidRPr="00CC4816" w:rsidRDefault="00CC4816" w:rsidP="00927C52">
            <w:pPr>
              <w:rPr>
                <w:b/>
              </w:rPr>
            </w:pPr>
            <w:r w:rsidRPr="00CC4816">
              <w:rPr>
                <w:b/>
              </w:rPr>
              <w:t>2014</w:t>
            </w:r>
          </w:p>
        </w:tc>
        <w:tc>
          <w:tcPr>
            <w:tcW w:w="961" w:type="dxa"/>
            <w:shd w:val="clear" w:color="auto" w:fill="D9D9D9" w:themeFill="background1" w:themeFillShade="D9"/>
          </w:tcPr>
          <w:p w:rsidR="00CC4816" w:rsidRPr="00CC4816" w:rsidRDefault="00CC4816" w:rsidP="00927C52">
            <w:pPr>
              <w:rPr>
                <w:b/>
              </w:rPr>
            </w:pPr>
            <w:r w:rsidRPr="00CC4816">
              <w:rPr>
                <w:b/>
              </w:rPr>
              <w:t>2015</w:t>
            </w:r>
          </w:p>
        </w:tc>
        <w:tc>
          <w:tcPr>
            <w:tcW w:w="961" w:type="dxa"/>
            <w:shd w:val="clear" w:color="auto" w:fill="D9D9D9" w:themeFill="background1" w:themeFillShade="D9"/>
          </w:tcPr>
          <w:p w:rsidR="00CC4816" w:rsidRPr="00CC4816" w:rsidRDefault="00CC4816" w:rsidP="00927C52">
            <w:pPr>
              <w:rPr>
                <w:b/>
              </w:rPr>
            </w:pPr>
            <w:r w:rsidRPr="00CC4816">
              <w:rPr>
                <w:b/>
              </w:rPr>
              <w:t>2016</w:t>
            </w:r>
          </w:p>
        </w:tc>
        <w:tc>
          <w:tcPr>
            <w:tcW w:w="961" w:type="dxa"/>
            <w:shd w:val="clear" w:color="auto" w:fill="D9D9D9" w:themeFill="background1" w:themeFillShade="D9"/>
          </w:tcPr>
          <w:p w:rsidR="00CC4816" w:rsidRPr="00CC4816" w:rsidRDefault="00CC4816" w:rsidP="00927C52">
            <w:pPr>
              <w:rPr>
                <w:b/>
              </w:rPr>
            </w:pPr>
            <w:r w:rsidRPr="00CC4816">
              <w:rPr>
                <w:b/>
              </w:rPr>
              <w:t>2017</w:t>
            </w:r>
          </w:p>
        </w:tc>
        <w:tc>
          <w:tcPr>
            <w:tcW w:w="961" w:type="dxa"/>
            <w:shd w:val="clear" w:color="auto" w:fill="D9D9D9" w:themeFill="background1" w:themeFillShade="D9"/>
          </w:tcPr>
          <w:p w:rsidR="00CC4816" w:rsidRPr="00CC4816" w:rsidRDefault="00CC4816" w:rsidP="00927C52">
            <w:pPr>
              <w:rPr>
                <w:b/>
              </w:rPr>
            </w:pPr>
            <w:r w:rsidRPr="00CC4816">
              <w:rPr>
                <w:b/>
              </w:rPr>
              <w:t>2018</w:t>
            </w:r>
          </w:p>
        </w:tc>
        <w:tc>
          <w:tcPr>
            <w:tcW w:w="961" w:type="dxa"/>
            <w:shd w:val="clear" w:color="auto" w:fill="D9D9D9" w:themeFill="background1" w:themeFillShade="D9"/>
          </w:tcPr>
          <w:p w:rsidR="00CC4816" w:rsidRPr="00CC4816" w:rsidRDefault="00CC4816" w:rsidP="00927C52">
            <w:pPr>
              <w:rPr>
                <w:b/>
              </w:rPr>
            </w:pPr>
            <w:r w:rsidRPr="00CC4816">
              <w:rPr>
                <w:b/>
              </w:rPr>
              <w:t>2019</w:t>
            </w:r>
          </w:p>
        </w:tc>
        <w:tc>
          <w:tcPr>
            <w:tcW w:w="961" w:type="dxa"/>
            <w:shd w:val="clear" w:color="auto" w:fill="D9D9D9" w:themeFill="background1" w:themeFillShade="D9"/>
          </w:tcPr>
          <w:p w:rsidR="00CC4816" w:rsidRPr="00CC4816" w:rsidRDefault="00CC4816" w:rsidP="00927C52">
            <w:pPr>
              <w:rPr>
                <w:b/>
              </w:rPr>
            </w:pPr>
            <w:r w:rsidRPr="00CC4816">
              <w:rPr>
                <w:b/>
              </w:rPr>
              <w:t>2020</w:t>
            </w:r>
          </w:p>
        </w:tc>
        <w:tc>
          <w:tcPr>
            <w:tcW w:w="961" w:type="dxa"/>
            <w:shd w:val="clear" w:color="auto" w:fill="D9D9D9" w:themeFill="background1" w:themeFillShade="D9"/>
          </w:tcPr>
          <w:p w:rsidR="00CC4816" w:rsidRPr="00CC4816" w:rsidRDefault="00CC4816" w:rsidP="00927C52">
            <w:pPr>
              <w:rPr>
                <w:b/>
              </w:rPr>
            </w:pPr>
            <w:r w:rsidRPr="00CC4816">
              <w:rPr>
                <w:b/>
              </w:rPr>
              <w:t>2021</w:t>
            </w:r>
          </w:p>
        </w:tc>
        <w:tc>
          <w:tcPr>
            <w:tcW w:w="961" w:type="dxa"/>
            <w:shd w:val="clear" w:color="auto" w:fill="D9D9D9" w:themeFill="background1" w:themeFillShade="D9"/>
          </w:tcPr>
          <w:p w:rsidR="00CC4816" w:rsidRPr="00CC4816" w:rsidRDefault="00CC4816" w:rsidP="00927C52">
            <w:pPr>
              <w:rPr>
                <w:b/>
              </w:rPr>
            </w:pPr>
            <w:r w:rsidRPr="00CC4816">
              <w:rPr>
                <w:b/>
              </w:rPr>
              <w:t>2022</w:t>
            </w:r>
          </w:p>
        </w:tc>
        <w:tc>
          <w:tcPr>
            <w:tcW w:w="961" w:type="dxa"/>
            <w:shd w:val="clear" w:color="auto" w:fill="D9D9D9" w:themeFill="background1" w:themeFillShade="D9"/>
          </w:tcPr>
          <w:p w:rsidR="00CC4816" w:rsidRPr="00CC4816" w:rsidRDefault="00CC4816" w:rsidP="00927C52">
            <w:pPr>
              <w:rPr>
                <w:b/>
              </w:rPr>
            </w:pPr>
            <w:r w:rsidRPr="00CC4816">
              <w:rPr>
                <w:b/>
              </w:rPr>
              <w:t>2023</w:t>
            </w:r>
          </w:p>
        </w:tc>
      </w:tr>
      <w:tr w:rsidR="00CC4816" w:rsidRPr="00CC4816" w:rsidTr="00CC4816">
        <w:tc>
          <w:tcPr>
            <w:tcW w:w="3097" w:type="dxa"/>
          </w:tcPr>
          <w:p w:rsidR="00CC4816" w:rsidRPr="00CC4816" w:rsidRDefault="00ED5470" w:rsidP="00CC4816">
            <w:r w:rsidRPr="00CC4816">
              <w:t>Audible only</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Public nuisance</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8</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Drugs/substance misuse</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r>
      <w:tr w:rsidR="00CC4816" w:rsidRPr="00CC4816" w:rsidTr="00CC4816">
        <w:tc>
          <w:tcPr>
            <w:tcW w:w="3097" w:type="dxa"/>
          </w:tcPr>
          <w:p w:rsidR="00CC4816" w:rsidRPr="00CC4816" w:rsidRDefault="00ED5470" w:rsidP="00CC4816">
            <w:r w:rsidRPr="00CC4816">
              <w:t>Disturbance</w:t>
            </w:r>
          </w:p>
        </w:tc>
        <w:tc>
          <w:tcPr>
            <w:tcW w:w="961" w:type="dxa"/>
          </w:tcPr>
          <w:p w:rsidR="00CC4816" w:rsidRPr="00CC4816" w:rsidRDefault="00CC4816" w:rsidP="00CC4816">
            <w:pPr>
              <w:jc w:val="right"/>
            </w:pPr>
            <w:r w:rsidRPr="00CC4816">
              <w:t>20</w:t>
            </w:r>
          </w:p>
        </w:tc>
        <w:tc>
          <w:tcPr>
            <w:tcW w:w="961" w:type="dxa"/>
          </w:tcPr>
          <w:p w:rsidR="00CC4816" w:rsidRPr="00CC4816" w:rsidRDefault="00CC4816" w:rsidP="00CC4816">
            <w:pPr>
              <w:jc w:val="right"/>
            </w:pPr>
            <w:r w:rsidRPr="00CC4816">
              <w:t>15</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12</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11</w:t>
            </w:r>
          </w:p>
        </w:tc>
        <w:tc>
          <w:tcPr>
            <w:tcW w:w="961" w:type="dxa"/>
          </w:tcPr>
          <w:p w:rsidR="00CC4816" w:rsidRPr="00CC4816" w:rsidRDefault="00CC4816" w:rsidP="00CC4816">
            <w:pPr>
              <w:jc w:val="right"/>
            </w:pPr>
            <w:r w:rsidRPr="00CC4816">
              <w:t>13</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Abandoned vehicles</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Noise</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12</w:t>
            </w:r>
          </w:p>
        </w:tc>
        <w:tc>
          <w:tcPr>
            <w:tcW w:w="961" w:type="dxa"/>
          </w:tcPr>
          <w:p w:rsidR="00CC4816" w:rsidRPr="00CC4816" w:rsidRDefault="00CC4816" w:rsidP="00CC4816">
            <w:pPr>
              <w:jc w:val="right"/>
            </w:pPr>
            <w:r w:rsidRPr="00CC4816">
              <w:t>12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Drinking in public</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Neighbour dispute</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10</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Communications</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r>
      <w:tr w:rsidR="00CC4816" w:rsidRPr="00CC4816" w:rsidTr="00CC4816">
        <w:tc>
          <w:tcPr>
            <w:tcW w:w="3097" w:type="dxa"/>
          </w:tcPr>
          <w:p w:rsidR="00CC4816" w:rsidRPr="00CC4816" w:rsidRDefault="00ED5470" w:rsidP="00CC4816">
            <w:r w:rsidRPr="00CC4816">
              <w:t>Hate crime</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Anti-social behaviour order</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lastRenderedPageBreak/>
              <w:t>Task incident</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Internal force request</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Lost/found property</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Police information</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False call</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Duplicate incident</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Ad-20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Police generated activity</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Assist member of the public</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8</w:t>
            </w:r>
          </w:p>
        </w:tc>
        <w:tc>
          <w:tcPr>
            <w:tcW w:w="961" w:type="dxa"/>
          </w:tcPr>
          <w:p w:rsidR="00CC4816" w:rsidRPr="00CC4816" w:rsidRDefault="00CC4816" w:rsidP="00CC4816">
            <w:pPr>
              <w:jc w:val="right"/>
            </w:pPr>
            <w:r w:rsidRPr="00CC4816">
              <w:t>8</w:t>
            </w:r>
          </w:p>
        </w:tc>
        <w:tc>
          <w:tcPr>
            <w:tcW w:w="961" w:type="dxa"/>
          </w:tcPr>
          <w:p w:rsidR="00CC4816" w:rsidRPr="00CC4816" w:rsidRDefault="00CC4816" w:rsidP="00CC4816">
            <w:pPr>
              <w:jc w:val="right"/>
            </w:pPr>
            <w:r w:rsidRPr="00CC4816">
              <w:t>17</w:t>
            </w:r>
          </w:p>
        </w:tc>
        <w:tc>
          <w:tcPr>
            <w:tcW w:w="961" w:type="dxa"/>
          </w:tcPr>
          <w:p w:rsidR="00CC4816" w:rsidRPr="00CC4816" w:rsidRDefault="00CC4816" w:rsidP="00CC4816">
            <w:pPr>
              <w:jc w:val="right"/>
            </w:pPr>
            <w:r w:rsidRPr="00CC4816">
              <w:t>18</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Message for delivery</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Bail/curfew/address checks</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lastRenderedPageBreak/>
              <w:t>Domestic bail check</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External agency request</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1</w:t>
            </w:r>
          </w:p>
        </w:tc>
      </w:tr>
      <w:tr w:rsidR="00CC4816" w:rsidRPr="00CC4816" w:rsidTr="00CC4816">
        <w:tc>
          <w:tcPr>
            <w:tcW w:w="3097" w:type="dxa"/>
          </w:tcPr>
          <w:p w:rsidR="00CC4816" w:rsidRPr="00CC4816" w:rsidRDefault="00ED5470" w:rsidP="00CC4816">
            <w:r w:rsidRPr="00CC4816">
              <w:t>Test incident</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Fraud incident</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Abduction/extortion</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Sexual offence</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Robbery</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Theft</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Vehicle crime</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Housebreaking</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Suspect persons</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Assault</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lastRenderedPageBreak/>
              <w:t>Damage</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Other crime</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Firearms incident</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Suspicious incident</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Fires</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Utilities incident</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Animals</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Missing person/absconder</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8</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Sudden death</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Domestic incident</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4</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Abandoned/silent 999 call</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Concern for person</w:t>
            </w:r>
          </w:p>
        </w:tc>
        <w:tc>
          <w:tcPr>
            <w:tcW w:w="961" w:type="dxa"/>
          </w:tcPr>
          <w:p w:rsidR="00CC4816" w:rsidRPr="00CC4816" w:rsidRDefault="00CC4816" w:rsidP="00CC4816">
            <w:pPr>
              <w:jc w:val="right"/>
            </w:pPr>
            <w:r w:rsidRPr="00CC4816">
              <w:t>8</w:t>
            </w:r>
          </w:p>
        </w:tc>
        <w:tc>
          <w:tcPr>
            <w:tcW w:w="961" w:type="dxa"/>
          </w:tcPr>
          <w:p w:rsidR="00CC4816" w:rsidRPr="00CC4816" w:rsidRDefault="00CC4816" w:rsidP="00CC4816">
            <w:pPr>
              <w:jc w:val="right"/>
            </w:pPr>
            <w:r w:rsidRPr="00CC4816">
              <w:t>6</w:t>
            </w:r>
          </w:p>
        </w:tc>
        <w:tc>
          <w:tcPr>
            <w:tcW w:w="961" w:type="dxa"/>
          </w:tcPr>
          <w:p w:rsidR="00CC4816" w:rsidRPr="00CC4816" w:rsidRDefault="00CC4816" w:rsidP="00CC4816">
            <w:pPr>
              <w:jc w:val="right"/>
            </w:pPr>
            <w:r w:rsidRPr="00CC4816">
              <w:t>7</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9</w:t>
            </w:r>
          </w:p>
        </w:tc>
        <w:tc>
          <w:tcPr>
            <w:tcW w:w="961" w:type="dxa"/>
          </w:tcPr>
          <w:p w:rsidR="00CC4816" w:rsidRPr="00CC4816" w:rsidRDefault="00CC4816" w:rsidP="00CC4816">
            <w:pPr>
              <w:jc w:val="right"/>
            </w:pPr>
            <w:r w:rsidRPr="00CC4816">
              <w:t>14</w:t>
            </w:r>
          </w:p>
        </w:tc>
        <w:tc>
          <w:tcPr>
            <w:tcW w:w="961" w:type="dxa"/>
          </w:tcPr>
          <w:p w:rsidR="00CC4816" w:rsidRPr="00CC4816" w:rsidRDefault="00CC4816" w:rsidP="00CC4816">
            <w:pPr>
              <w:jc w:val="right"/>
            </w:pPr>
            <w:r w:rsidRPr="00CC4816">
              <w:t>14</w:t>
            </w:r>
          </w:p>
        </w:tc>
        <w:tc>
          <w:tcPr>
            <w:tcW w:w="961" w:type="dxa"/>
          </w:tcPr>
          <w:p w:rsidR="00CC4816" w:rsidRPr="00CC4816" w:rsidRDefault="00CC4816" w:rsidP="00CC4816">
            <w:pPr>
              <w:jc w:val="right"/>
            </w:pPr>
            <w:r w:rsidRPr="00CC4816">
              <w:t>20</w:t>
            </w:r>
          </w:p>
        </w:tc>
        <w:tc>
          <w:tcPr>
            <w:tcW w:w="961" w:type="dxa"/>
          </w:tcPr>
          <w:p w:rsidR="00CC4816" w:rsidRPr="00CC4816" w:rsidRDefault="00CC4816" w:rsidP="00CC4816">
            <w:pPr>
              <w:jc w:val="right"/>
            </w:pPr>
            <w:r w:rsidRPr="00CC4816">
              <w:t>18</w:t>
            </w:r>
          </w:p>
        </w:tc>
        <w:tc>
          <w:tcPr>
            <w:tcW w:w="961" w:type="dxa"/>
          </w:tcPr>
          <w:p w:rsidR="00CC4816" w:rsidRPr="00CC4816" w:rsidRDefault="00CC4816" w:rsidP="00CC4816">
            <w:pPr>
              <w:jc w:val="right"/>
            </w:pPr>
            <w:r w:rsidRPr="00CC4816">
              <w:t>22</w:t>
            </w:r>
          </w:p>
        </w:tc>
        <w:tc>
          <w:tcPr>
            <w:tcW w:w="961" w:type="dxa"/>
          </w:tcPr>
          <w:p w:rsidR="00CC4816" w:rsidRPr="00CC4816" w:rsidRDefault="00CC4816" w:rsidP="00CC4816">
            <w:pPr>
              <w:jc w:val="right"/>
            </w:pPr>
            <w:r w:rsidRPr="00CC4816">
              <w:t>5</w:t>
            </w:r>
          </w:p>
        </w:tc>
        <w:tc>
          <w:tcPr>
            <w:tcW w:w="961" w:type="dxa"/>
          </w:tcPr>
          <w:p w:rsidR="00CC4816" w:rsidRPr="00CC4816" w:rsidRDefault="00CC4816" w:rsidP="00CC4816">
            <w:pPr>
              <w:jc w:val="right"/>
            </w:pPr>
            <w:r w:rsidRPr="00CC4816">
              <w:t>4</w:t>
            </w:r>
          </w:p>
        </w:tc>
      </w:tr>
      <w:tr w:rsidR="00CC4816" w:rsidRPr="00CC4816" w:rsidTr="00CC4816">
        <w:tc>
          <w:tcPr>
            <w:tcW w:w="3097" w:type="dxa"/>
          </w:tcPr>
          <w:p w:rsidR="00CC4816" w:rsidRPr="00CC4816" w:rsidRDefault="00ED5470" w:rsidP="00CC4816">
            <w:r w:rsidRPr="00CC4816">
              <w:lastRenderedPageBreak/>
              <w:t>Insecure premises</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Child protection</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2</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Road traffic collision</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Road traffic matter</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3</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ED5470" w:rsidP="00CC4816">
            <w:r w:rsidRPr="00CC4816">
              <w:t>Road traffic offence</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1</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c>
          <w:tcPr>
            <w:tcW w:w="961" w:type="dxa"/>
          </w:tcPr>
          <w:p w:rsidR="00CC4816" w:rsidRPr="00CC4816" w:rsidRDefault="00CC4816" w:rsidP="00CC4816">
            <w:pPr>
              <w:jc w:val="right"/>
            </w:pPr>
            <w:r w:rsidRPr="00CC4816">
              <w:t>0</w:t>
            </w:r>
          </w:p>
        </w:tc>
      </w:tr>
      <w:tr w:rsidR="00CC4816" w:rsidRPr="00CC4816" w:rsidTr="00CC4816">
        <w:tc>
          <w:tcPr>
            <w:tcW w:w="3097" w:type="dxa"/>
          </w:tcPr>
          <w:p w:rsidR="00CC4816" w:rsidRPr="00CC4816" w:rsidRDefault="00CC4816" w:rsidP="00CC4816">
            <w:pPr>
              <w:rPr>
                <w:b/>
                <w:bCs/>
                <w:color w:val="000000"/>
              </w:rPr>
            </w:pPr>
            <w:r w:rsidRPr="00CC4816">
              <w:rPr>
                <w:b/>
                <w:bCs/>
                <w:color w:val="000000"/>
              </w:rPr>
              <w:t>Total</w:t>
            </w:r>
          </w:p>
        </w:tc>
        <w:tc>
          <w:tcPr>
            <w:tcW w:w="961" w:type="dxa"/>
          </w:tcPr>
          <w:p w:rsidR="00CC4816" w:rsidRPr="00CC4816" w:rsidRDefault="00CC4816" w:rsidP="00CC4816">
            <w:pPr>
              <w:jc w:val="right"/>
              <w:rPr>
                <w:b/>
                <w:bCs/>
                <w:color w:val="000000"/>
              </w:rPr>
            </w:pPr>
            <w:r w:rsidRPr="00CC4816">
              <w:rPr>
                <w:b/>
                <w:bCs/>
                <w:color w:val="000000"/>
              </w:rPr>
              <w:t>84</w:t>
            </w:r>
          </w:p>
        </w:tc>
        <w:tc>
          <w:tcPr>
            <w:tcW w:w="961" w:type="dxa"/>
          </w:tcPr>
          <w:p w:rsidR="00CC4816" w:rsidRPr="00CC4816" w:rsidRDefault="00CC4816" w:rsidP="00CC4816">
            <w:pPr>
              <w:jc w:val="right"/>
              <w:rPr>
                <w:b/>
                <w:bCs/>
                <w:color w:val="000000"/>
              </w:rPr>
            </w:pPr>
            <w:r w:rsidRPr="00CC4816">
              <w:rPr>
                <w:b/>
                <w:bCs/>
                <w:color w:val="000000"/>
              </w:rPr>
              <w:t>77</w:t>
            </w:r>
          </w:p>
        </w:tc>
        <w:tc>
          <w:tcPr>
            <w:tcW w:w="961" w:type="dxa"/>
          </w:tcPr>
          <w:p w:rsidR="00CC4816" w:rsidRPr="00CC4816" w:rsidRDefault="00CC4816" w:rsidP="00CC4816">
            <w:pPr>
              <w:jc w:val="right"/>
              <w:rPr>
                <w:b/>
                <w:bCs/>
                <w:color w:val="000000"/>
              </w:rPr>
            </w:pPr>
            <w:r w:rsidRPr="00CC4816">
              <w:rPr>
                <w:b/>
                <w:bCs/>
                <w:color w:val="000000"/>
              </w:rPr>
              <w:t>46</w:t>
            </w:r>
          </w:p>
        </w:tc>
        <w:tc>
          <w:tcPr>
            <w:tcW w:w="961" w:type="dxa"/>
          </w:tcPr>
          <w:p w:rsidR="00CC4816" w:rsidRPr="00CC4816" w:rsidRDefault="00CC4816" w:rsidP="00CC4816">
            <w:pPr>
              <w:jc w:val="right"/>
              <w:rPr>
                <w:b/>
                <w:bCs/>
                <w:color w:val="000000"/>
              </w:rPr>
            </w:pPr>
            <w:r w:rsidRPr="00CC4816">
              <w:rPr>
                <w:b/>
                <w:bCs/>
                <w:color w:val="000000"/>
              </w:rPr>
              <w:t>50</w:t>
            </w:r>
          </w:p>
        </w:tc>
        <w:tc>
          <w:tcPr>
            <w:tcW w:w="961" w:type="dxa"/>
          </w:tcPr>
          <w:p w:rsidR="00CC4816" w:rsidRPr="00CC4816" w:rsidRDefault="00CC4816" w:rsidP="00CC4816">
            <w:pPr>
              <w:jc w:val="right"/>
              <w:rPr>
                <w:b/>
                <w:bCs/>
                <w:color w:val="000000"/>
              </w:rPr>
            </w:pPr>
            <w:r w:rsidRPr="00CC4816">
              <w:rPr>
                <w:b/>
                <w:bCs/>
                <w:color w:val="000000"/>
              </w:rPr>
              <w:t>47</w:t>
            </w:r>
          </w:p>
        </w:tc>
        <w:tc>
          <w:tcPr>
            <w:tcW w:w="961" w:type="dxa"/>
          </w:tcPr>
          <w:p w:rsidR="00CC4816" w:rsidRPr="00CC4816" w:rsidRDefault="00CC4816" w:rsidP="00CC4816">
            <w:pPr>
              <w:jc w:val="right"/>
              <w:rPr>
                <w:b/>
                <w:bCs/>
                <w:color w:val="000000"/>
              </w:rPr>
            </w:pPr>
            <w:r w:rsidRPr="00CC4816">
              <w:rPr>
                <w:b/>
                <w:bCs/>
                <w:color w:val="000000"/>
              </w:rPr>
              <w:t>68</w:t>
            </w:r>
          </w:p>
        </w:tc>
        <w:tc>
          <w:tcPr>
            <w:tcW w:w="961" w:type="dxa"/>
          </w:tcPr>
          <w:p w:rsidR="00CC4816" w:rsidRPr="00CC4816" w:rsidRDefault="00CC4816" w:rsidP="00CC4816">
            <w:pPr>
              <w:jc w:val="right"/>
              <w:rPr>
                <w:b/>
                <w:bCs/>
                <w:color w:val="000000"/>
              </w:rPr>
            </w:pPr>
            <w:r w:rsidRPr="00CC4816">
              <w:rPr>
                <w:b/>
                <w:bCs/>
                <w:color w:val="000000"/>
              </w:rPr>
              <w:t>57</w:t>
            </w:r>
          </w:p>
        </w:tc>
        <w:tc>
          <w:tcPr>
            <w:tcW w:w="961" w:type="dxa"/>
          </w:tcPr>
          <w:p w:rsidR="00CC4816" w:rsidRPr="00CC4816" w:rsidRDefault="00CC4816" w:rsidP="00CC4816">
            <w:pPr>
              <w:jc w:val="right"/>
              <w:rPr>
                <w:b/>
                <w:bCs/>
                <w:color w:val="000000"/>
              </w:rPr>
            </w:pPr>
            <w:r w:rsidRPr="00CC4816">
              <w:rPr>
                <w:b/>
                <w:bCs/>
                <w:color w:val="000000"/>
              </w:rPr>
              <w:t>101</w:t>
            </w:r>
          </w:p>
        </w:tc>
        <w:tc>
          <w:tcPr>
            <w:tcW w:w="961" w:type="dxa"/>
          </w:tcPr>
          <w:p w:rsidR="00CC4816" w:rsidRPr="00CC4816" w:rsidRDefault="00CC4816" w:rsidP="00CC4816">
            <w:pPr>
              <w:jc w:val="right"/>
              <w:rPr>
                <w:b/>
                <w:bCs/>
                <w:color w:val="000000"/>
              </w:rPr>
            </w:pPr>
            <w:r w:rsidRPr="00CC4816">
              <w:rPr>
                <w:b/>
                <w:bCs/>
                <w:color w:val="000000"/>
              </w:rPr>
              <w:t>114</w:t>
            </w:r>
          </w:p>
        </w:tc>
        <w:tc>
          <w:tcPr>
            <w:tcW w:w="961" w:type="dxa"/>
          </w:tcPr>
          <w:p w:rsidR="00CC4816" w:rsidRPr="00CC4816" w:rsidRDefault="00CC4816" w:rsidP="00CC4816">
            <w:pPr>
              <w:jc w:val="right"/>
              <w:rPr>
                <w:b/>
                <w:bCs/>
                <w:color w:val="000000"/>
              </w:rPr>
            </w:pPr>
            <w:r w:rsidRPr="00CC4816">
              <w:rPr>
                <w:b/>
                <w:bCs/>
                <w:color w:val="000000"/>
              </w:rPr>
              <w:t>111</w:t>
            </w:r>
          </w:p>
        </w:tc>
        <w:tc>
          <w:tcPr>
            <w:tcW w:w="961" w:type="dxa"/>
          </w:tcPr>
          <w:p w:rsidR="00CC4816" w:rsidRPr="00CC4816" w:rsidRDefault="00CC4816" w:rsidP="00CC4816">
            <w:pPr>
              <w:jc w:val="right"/>
              <w:rPr>
                <w:b/>
                <w:bCs/>
                <w:color w:val="000000"/>
              </w:rPr>
            </w:pPr>
            <w:r w:rsidRPr="00CC4816">
              <w:rPr>
                <w:b/>
                <w:bCs/>
                <w:color w:val="000000"/>
              </w:rPr>
              <w:t>46</w:t>
            </w:r>
          </w:p>
        </w:tc>
        <w:tc>
          <w:tcPr>
            <w:tcW w:w="961" w:type="dxa"/>
          </w:tcPr>
          <w:p w:rsidR="00CC4816" w:rsidRPr="00CC4816" w:rsidRDefault="00CC4816" w:rsidP="00CC4816">
            <w:pPr>
              <w:jc w:val="right"/>
              <w:rPr>
                <w:b/>
                <w:bCs/>
                <w:color w:val="000000"/>
              </w:rPr>
            </w:pPr>
            <w:r w:rsidRPr="00CC4816">
              <w:rPr>
                <w:b/>
                <w:bCs/>
                <w:color w:val="000000"/>
              </w:rPr>
              <w:t>7</w:t>
            </w:r>
          </w:p>
        </w:tc>
      </w:tr>
    </w:tbl>
    <w:p w:rsidR="00CC4816" w:rsidRDefault="00CC4816" w:rsidP="00793DD5"/>
    <w:sectPr w:rsidR="00CC4816" w:rsidSect="00CC4816">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08D9"/>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64838"/>
    <w:rsid w:val="00B71B3C"/>
    <w:rsid w:val="00BC389E"/>
    <w:rsid w:val="00BF6B81"/>
    <w:rsid w:val="00C077A8"/>
    <w:rsid w:val="00C606A2"/>
    <w:rsid w:val="00C63872"/>
    <w:rsid w:val="00C84948"/>
    <w:rsid w:val="00CC4816"/>
    <w:rsid w:val="00CF1111"/>
    <w:rsid w:val="00D05706"/>
    <w:rsid w:val="00D27DC5"/>
    <w:rsid w:val="00D47E36"/>
    <w:rsid w:val="00E55D79"/>
    <w:rsid w:val="00ED5470"/>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scotland.gov.uk/statistics-and-data/statistics/statistics-by-theme/vital-events/deaths/suicid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801</Words>
  <Characters>4569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2023-02-02T10:07:00Z</dcterms:created>
  <dcterms:modified xsi:type="dcterms:W3CDTF">2023-02-02T14:11:00Z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