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6AD5C00" w14:textId="77777777" w:rsidTr="00540A52">
        <w:trPr>
          <w:trHeight w:val="2552"/>
          <w:tblHeader/>
        </w:trPr>
        <w:tc>
          <w:tcPr>
            <w:tcW w:w="2269" w:type="dxa"/>
          </w:tcPr>
          <w:p w14:paraId="2111D4ED" w14:textId="77777777" w:rsidR="00B17211" w:rsidRDefault="007F490F" w:rsidP="00540A52">
            <w:pPr>
              <w:pStyle w:val="Heading1"/>
              <w:spacing w:before="0" w:after="0" w:line="240" w:lineRule="auto"/>
            </w:pPr>
            <w:r>
              <w:rPr>
                <w:noProof/>
                <w:lang w:eastAsia="en-GB"/>
              </w:rPr>
              <w:drawing>
                <wp:inline distT="0" distB="0" distL="0" distR="0" wp14:anchorId="0A294289" wp14:editId="6BEA39B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223FB2" w14:textId="77777777" w:rsidR="00456324" w:rsidRPr="00456324" w:rsidRDefault="00456324" w:rsidP="00B17211">
            <w:pPr>
              <w:pStyle w:val="Heading1"/>
              <w:spacing w:before="120"/>
              <w:rPr>
                <w:sz w:val="4"/>
              </w:rPr>
            </w:pPr>
          </w:p>
          <w:p w14:paraId="70F260F5" w14:textId="77777777" w:rsidR="00B17211" w:rsidRDefault="007F490F" w:rsidP="00B17211">
            <w:pPr>
              <w:pStyle w:val="Heading1"/>
              <w:spacing w:before="120"/>
            </w:pPr>
            <w:r>
              <w:t>F</w:t>
            </w:r>
            <w:r w:rsidRPr="003E12CA">
              <w:t xml:space="preserve">reedom of Information </w:t>
            </w:r>
            <w:r>
              <w:t>Response</w:t>
            </w:r>
          </w:p>
          <w:p w14:paraId="1D7E9A48" w14:textId="223DEE2A" w:rsidR="00B17211" w:rsidRPr="00B17211" w:rsidRDefault="00B17211" w:rsidP="007F490F">
            <w:r w:rsidRPr="007F490F">
              <w:rPr>
                <w:rStyle w:val="Heading2Char"/>
              </w:rPr>
              <w:t>Our reference:</w:t>
            </w:r>
            <w:r>
              <w:t xml:space="preserve">  FOI 2</w:t>
            </w:r>
            <w:r w:rsidR="00AC443C">
              <w:t>3</w:t>
            </w:r>
            <w:r>
              <w:t>-</w:t>
            </w:r>
            <w:r w:rsidR="00EF12D8">
              <w:t>1492</w:t>
            </w:r>
          </w:p>
          <w:p w14:paraId="1CF178A0" w14:textId="13DEB45D" w:rsidR="00B17211" w:rsidRDefault="00456324" w:rsidP="00EE2373">
            <w:r w:rsidRPr="007F490F">
              <w:rPr>
                <w:rStyle w:val="Heading2Char"/>
              </w:rPr>
              <w:t>Respon</w:t>
            </w:r>
            <w:r w:rsidR="007D55F6">
              <w:rPr>
                <w:rStyle w:val="Heading2Char"/>
              </w:rPr>
              <w:t>ded to:</w:t>
            </w:r>
            <w:r w:rsidR="007F490F">
              <w:t xml:space="preserve">  </w:t>
            </w:r>
            <w:r w:rsidR="00EF12D8">
              <w:t>7</w:t>
            </w:r>
            <w:r w:rsidR="00EF12D8" w:rsidRPr="00EF12D8">
              <w:rPr>
                <w:vertAlign w:val="superscript"/>
              </w:rPr>
              <w:t>th</w:t>
            </w:r>
            <w:r w:rsidR="00EF12D8">
              <w:t xml:space="preserve"> </w:t>
            </w:r>
            <w:r w:rsidR="00C14FF4">
              <w:t>July</w:t>
            </w:r>
            <w:r>
              <w:t xml:space="preserve"> 2023</w:t>
            </w:r>
          </w:p>
        </w:tc>
      </w:tr>
    </w:tbl>
    <w:p w14:paraId="73AF6FF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EEFCEE" w14:textId="77777777" w:rsidR="00EF12D8" w:rsidRDefault="00EF12D8" w:rsidP="00793DD5">
      <w:pPr>
        <w:tabs>
          <w:tab w:val="left" w:pos="5400"/>
        </w:tabs>
        <w:rPr>
          <w:rFonts w:eastAsiaTheme="majorEastAsia" w:cstheme="majorBidi"/>
          <w:b/>
          <w:color w:val="000000" w:themeColor="text1"/>
          <w:szCs w:val="26"/>
        </w:rPr>
      </w:pPr>
      <w:r w:rsidRPr="00EF12D8">
        <w:rPr>
          <w:rFonts w:eastAsiaTheme="majorEastAsia" w:cstheme="majorBidi"/>
          <w:b/>
          <w:color w:val="000000" w:themeColor="text1"/>
          <w:szCs w:val="26"/>
        </w:rPr>
        <w:t>Please provide a copy of the 'Police Scotland LGBT Allies Handbook', as shown i</w:t>
      </w:r>
      <w:r>
        <w:rPr>
          <w:rFonts w:eastAsiaTheme="majorEastAsia" w:cstheme="majorBidi"/>
          <w:b/>
          <w:color w:val="000000" w:themeColor="text1"/>
          <w:szCs w:val="26"/>
        </w:rPr>
        <w:t>n a particular twitter post:</w:t>
      </w:r>
    </w:p>
    <w:p w14:paraId="6983F461" w14:textId="0C4C00E0" w:rsidR="00EF12D8" w:rsidRDefault="00EF12D8" w:rsidP="00EF12D8">
      <w:r>
        <w:t>Please find the requested document attached.</w:t>
      </w:r>
    </w:p>
    <w:p w14:paraId="7B208C47" w14:textId="334371AF" w:rsidR="00EF12D8" w:rsidRPr="00EF12D8" w:rsidRDefault="00EF12D8" w:rsidP="00EF12D8">
      <w:r w:rsidRPr="00EF12D8">
        <w:t xml:space="preserve">I must advise that it has been necessary to withhold some of the information requested, therefore, in terms of Section 16 of the Freedom of Information (Scotland) Act 2002, I am refusing to provide you with the information sought. </w:t>
      </w:r>
    </w:p>
    <w:p w14:paraId="2AB268EB" w14:textId="77777777" w:rsidR="00EF12D8" w:rsidRPr="00EF12D8" w:rsidRDefault="00EF12D8" w:rsidP="00EF12D8">
      <w:r w:rsidRPr="00EF12D8">
        <w:t xml:space="preserve">Section 16 requires Police Scotland when refusing to provide such information because it is exempt, to provide you with a notice which: </w:t>
      </w:r>
    </w:p>
    <w:p w14:paraId="196FD338" w14:textId="77777777" w:rsidR="00EF12D8" w:rsidRPr="00EF12D8" w:rsidRDefault="00EF12D8" w:rsidP="00EF12D8">
      <w:r w:rsidRPr="00EF12D8">
        <w:t xml:space="preserve">(a) states that it holds the information, </w:t>
      </w:r>
    </w:p>
    <w:p w14:paraId="7206C8A2" w14:textId="77777777" w:rsidR="00EF12D8" w:rsidRPr="00EF12D8" w:rsidRDefault="00EF12D8" w:rsidP="00EF12D8">
      <w:r w:rsidRPr="00EF12D8">
        <w:t xml:space="preserve">(b) states that it is claiming an exemption, </w:t>
      </w:r>
    </w:p>
    <w:p w14:paraId="094BDF06" w14:textId="77777777" w:rsidR="00EF12D8" w:rsidRPr="00EF12D8" w:rsidRDefault="00EF12D8" w:rsidP="00EF12D8">
      <w:r w:rsidRPr="00EF12D8">
        <w:t xml:space="preserve">(c) specifies the exemption in question and </w:t>
      </w:r>
    </w:p>
    <w:p w14:paraId="2488F023" w14:textId="3D6D18EC" w:rsidR="00EF12D8" w:rsidRPr="00EF12D8" w:rsidRDefault="00EF12D8" w:rsidP="00EF12D8">
      <w:r w:rsidRPr="00EF12D8">
        <w:t xml:space="preserve">(d) states, if that would not be otherwise apparent, why the exemption applies. </w:t>
      </w:r>
    </w:p>
    <w:p w14:paraId="7619625D" w14:textId="1D61E11D" w:rsidR="00EF12D8" w:rsidRPr="00EF12D8" w:rsidRDefault="00EF12D8" w:rsidP="00EF12D8">
      <w:r w:rsidRPr="00EF12D8">
        <w:t xml:space="preserve">I can confirm that Police Scotland holds the information you have requested and the exemption that I consider to be applicable is set out at: </w:t>
      </w:r>
    </w:p>
    <w:p w14:paraId="05CC628B" w14:textId="77777777" w:rsidR="00EF12D8" w:rsidRPr="00EF12D8" w:rsidRDefault="00EF12D8" w:rsidP="00EF12D8">
      <w:r w:rsidRPr="00EF12D8">
        <w:t xml:space="preserve">Section 30(c) - Prejudice to the Effective Conduct of Public Affairs </w:t>
      </w:r>
    </w:p>
    <w:p w14:paraId="1E28A6C7" w14:textId="4693FAA3" w:rsidR="00EF12D8" w:rsidRPr="00EF12D8" w:rsidRDefault="00EF12D8" w:rsidP="00EF12D8">
      <w:r w:rsidRPr="00EF12D8">
        <w:t>Section 38(1)(b) – Personal Information</w:t>
      </w:r>
    </w:p>
    <w:p w14:paraId="644F4AA8" w14:textId="77777777" w:rsidR="00EF12D8" w:rsidRPr="00EF12D8" w:rsidRDefault="00EF12D8" w:rsidP="00EF12D8"/>
    <w:p w14:paraId="50EFF036" w14:textId="77777777" w:rsidR="00EF12D8" w:rsidRPr="00EF12D8" w:rsidRDefault="00EF12D8" w:rsidP="00EF12D8">
      <w:pPr>
        <w:rPr>
          <w:b/>
          <w:bCs/>
        </w:rPr>
      </w:pPr>
      <w:r w:rsidRPr="00EF12D8">
        <w:rPr>
          <w:b/>
          <w:bCs/>
        </w:rPr>
        <w:t xml:space="preserve">Section 30 (c) - Prejudice to the Effective Conduct of Public Affairs. </w:t>
      </w:r>
    </w:p>
    <w:p w14:paraId="5174903F" w14:textId="77777777" w:rsidR="00EF12D8" w:rsidRPr="00EF12D8" w:rsidRDefault="00EF12D8" w:rsidP="00EF12D8">
      <w:r w:rsidRPr="00EF12D8">
        <w:t xml:space="preserve">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w:t>
      </w:r>
      <w:r w:rsidRPr="00EF12D8">
        <w:lastRenderedPageBreak/>
        <w:t>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30D36A4F" w14:textId="77777777" w:rsidR="00EF12D8" w:rsidRPr="00EF12D8" w:rsidRDefault="00EF12D8" w:rsidP="00EF12D8"/>
    <w:p w14:paraId="39A22CC5" w14:textId="77777777" w:rsidR="00EF12D8" w:rsidRPr="00EF12D8" w:rsidRDefault="00EF12D8" w:rsidP="00EF12D8">
      <w:pPr>
        <w:rPr>
          <w:b/>
          <w:bCs/>
        </w:rPr>
      </w:pPr>
      <w:r w:rsidRPr="00EF12D8">
        <w:rPr>
          <w:b/>
          <w:bCs/>
        </w:rPr>
        <w:t>Section 38(1)(b) – Personal Information</w:t>
      </w:r>
    </w:p>
    <w:p w14:paraId="77F44FF2" w14:textId="694C232A" w:rsidR="00EF12D8" w:rsidRPr="00EF12D8" w:rsidRDefault="00EF12D8" w:rsidP="00EF12D8">
      <w:r w:rsidRPr="00EF12D8">
        <w:t>Any information that could lead to the identification of individuals has been redacted. This is in accordance with Section 38(1)(b) of the Freedom of Information (Scotland) Act 2002 –Personal Information.</w:t>
      </w:r>
    </w:p>
    <w:p w14:paraId="72ABF6F7" w14:textId="717508B7" w:rsidR="00EF12D8" w:rsidRDefault="00EF12D8" w:rsidP="00EF12D8">
      <w:r w:rsidRPr="00EF12D8">
        <w:t>This mainly relates to the name</w:t>
      </w:r>
      <w:r w:rsidR="000E104C">
        <w:t xml:space="preserve">s </w:t>
      </w:r>
      <w:r w:rsidRPr="00EF12D8">
        <w:t>of persons who are outside Police Scotland and any staff member within Police Scotland of a more junior role (below the rank of Superintendent or Head of Department).  Those of a more senior rank have been included as it is deemed within the public interest to do so.</w:t>
      </w:r>
    </w:p>
    <w:p w14:paraId="4A2E4BE7" w14:textId="50E78A84" w:rsidR="00EF12D8" w:rsidRPr="00EF12D8" w:rsidRDefault="000E104C" w:rsidP="00EF12D8">
      <w:r>
        <w:t>It also relates to case study information provided by identified individuals.</w:t>
      </w:r>
    </w:p>
    <w:p w14:paraId="2EA334E4" w14:textId="5DB9D8EC" w:rsidR="00EF12D8" w:rsidRDefault="00EF12D8" w:rsidP="00EF12D8">
      <w:r w:rsidRPr="00EF12D8">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60B98D8D" w14:textId="115D898E" w:rsidR="00EF12D8" w:rsidRDefault="00EF12D8" w:rsidP="00EF12D8">
      <w:pPr>
        <w:pStyle w:val="Heading2"/>
      </w:pPr>
      <w:r w:rsidRPr="00EF12D8">
        <w:t xml:space="preserve">Please provide details of all groups, organisations and similar consulted on the development of the Handbook. </w:t>
      </w:r>
    </w:p>
    <w:p w14:paraId="1741CB6E" w14:textId="37CBD603" w:rsidR="000E104C" w:rsidRDefault="000E104C" w:rsidP="000E104C">
      <w:r>
        <w:t>This information is not held by Police Scotland a</w:t>
      </w:r>
      <w:r w:rsidRPr="000E104C">
        <w:t>s such, in terms of Section 17 of the Freedom of Information (Scotland) Act 2002, this represents a notice that the information requested is not held by Police Scotland.</w:t>
      </w:r>
    </w:p>
    <w:p w14:paraId="5CA6F188" w14:textId="77777777" w:rsidR="000E104C" w:rsidRPr="000E104C" w:rsidRDefault="000E104C" w:rsidP="000E104C"/>
    <w:p w14:paraId="497833B0" w14:textId="77777777" w:rsidR="00EF12D8" w:rsidRPr="00EF12D8" w:rsidRDefault="00EF12D8" w:rsidP="00EF12D8">
      <w:pPr>
        <w:pStyle w:val="Heading2"/>
      </w:pPr>
      <w:r w:rsidRPr="00EF12D8">
        <w:t>Please provide a copy of the Equality Impact Assessment undertaken on the Handbook.</w:t>
      </w:r>
    </w:p>
    <w:p w14:paraId="7602742E" w14:textId="6823B3AE" w:rsidR="00496A08" w:rsidRDefault="000E104C" w:rsidP="00793DD5">
      <w:pPr>
        <w:tabs>
          <w:tab w:val="left" w:pos="5400"/>
        </w:tabs>
      </w:pPr>
      <w:r>
        <w:t xml:space="preserve">The requested Equality Impact Assessment was not conducted by Police Scotland and we do not hold a copy.  </w:t>
      </w:r>
      <w:r w:rsidRPr="000E104C">
        <w:t>As such, in terms of Section 17 of the Freedom of Information (Scotland) Act 2002, this represents a notice that the information requested is not held by Police Scotland.</w:t>
      </w:r>
    </w:p>
    <w:p w14:paraId="4F6EF118" w14:textId="77777777" w:rsidR="00496A08" w:rsidRPr="00BF6B81" w:rsidRDefault="00496A08" w:rsidP="00793DD5">
      <w:r>
        <w:t xml:space="preserve">If you require any further </w:t>
      </w:r>
      <w:r w:rsidRPr="00874BFD">
        <w:t>assistance</w:t>
      </w:r>
      <w:r>
        <w:t xml:space="preserve"> please contact us quoting the reference above.</w:t>
      </w:r>
    </w:p>
    <w:p w14:paraId="6E240C3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7F5C3C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A64271F" w14:textId="77777777" w:rsidR="00B461B2" w:rsidRDefault="00496A08" w:rsidP="00793DD5">
      <w:r w:rsidRPr="007C470A">
        <w:t>Following an OSIC appeal, you can appeal to the Court of Session on a point of law only.</w:t>
      </w:r>
      <w:r w:rsidR="00D47E36">
        <w:t xml:space="preserve"> </w:t>
      </w:r>
    </w:p>
    <w:p w14:paraId="5F3D9FE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A2C8AB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D20C2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D31E" w14:textId="77777777" w:rsidR="00195CC4" w:rsidRDefault="00195CC4" w:rsidP="00491644">
      <w:r>
        <w:separator/>
      </w:r>
    </w:p>
  </w:endnote>
  <w:endnote w:type="continuationSeparator" w:id="0">
    <w:p w14:paraId="598E09D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0DF" w14:textId="77777777" w:rsidR="00491644" w:rsidRDefault="00491644">
    <w:pPr>
      <w:pStyle w:val="Footer"/>
    </w:pPr>
  </w:p>
  <w:p w14:paraId="5741D441" w14:textId="36CBC1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CF9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F2070C2" wp14:editId="0A927C8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0C0D7EF" wp14:editId="7128B3D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EC30BA7" w14:textId="3FA0B9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3779" w14:textId="77777777" w:rsidR="00491644" w:rsidRDefault="00491644">
    <w:pPr>
      <w:pStyle w:val="Footer"/>
    </w:pPr>
  </w:p>
  <w:p w14:paraId="3715E052" w14:textId="72BAC3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FBCD" w14:textId="77777777" w:rsidR="00195CC4" w:rsidRDefault="00195CC4" w:rsidP="00491644">
      <w:r>
        <w:separator/>
      </w:r>
    </w:p>
  </w:footnote>
  <w:footnote w:type="continuationSeparator" w:id="0">
    <w:p w14:paraId="082F09B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6CB4" w14:textId="378513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p w14:paraId="7AB4E6D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1E35" w14:textId="61AE33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0A86" w14:textId="7AE69D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7D4">
      <w:rPr>
        <w:rFonts w:ascii="Times New Roman" w:hAnsi="Times New Roman" w:cs="Times New Roman"/>
        <w:b/>
        <w:color w:val="FF0000"/>
      </w:rPr>
      <w:t>OFFICIAL</w:t>
    </w:r>
    <w:r>
      <w:rPr>
        <w:rFonts w:ascii="Times New Roman" w:hAnsi="Times New Roman" w:cs="Times New Roman"/>
        <w:b/>
        <w:color w:val="FF0000"/>
      </w:rPr>
      <w:fldChar w:fldCharType="end"/>
    </w:r>
  </w:p>
  <w:p w14:paraId="11348E5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729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104C"/>
    <w:rsid w:val="000E6526"/>
    <w:rsid w:val="00141533"/>
    <w:rsid w:val="00167528"/>
    <w:rsid w:val="00195CC4"/>
    <w:rsid w:val="00207326"/>
    <w:rsid w:val="00253DF6"/>
    <w:rsid w:val="00255F1E"/>
    <w:rsid w:val="002567D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40DA"/>
    <w:rsid w:val="00E55D79"/>
    <w:rsid w:val="00EE2373"/>
    <w:rsid w:val="00EF12D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25CF6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84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33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705</Words>
  <Characters>4025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2023-07-07T11:39:00Z</cp:lastPrinted>
  <dcterms:created xsi:type="dcterms:W3CDTF">2021-10-06T12:31:00Z</dcterms:created>
  <dcterms:modified xsi:type="dcterms:W3CDTF">2023-07-07T11:48:00Z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