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7957205B" w:rsidR="00B17211" w:rsidRPr="00B17211" w:rsidRDefault="00B17211" w:rsidP="007F490F">
            <w:r w:rsidRPr="007F490F">
              <w:rPr>
                <w:rStyle w:val="Heading2Char"/>
              </w:rPr>
              <w:t>Our reference:</w:t>
            </w:r>
            <w:r>
              <w:t xml:space="preserve">  FOI 2</w:t>
            </w:r>
            <w:r w:rsidR="00AC443C">
              <w:t>3</w:t>
            </w:r>
            <w:r>
              <w:t>-</w:t>
            </w:r>
            <w:r w:rsidR="001A1BFA">
              <w:t>2237</w:t>
            </w:r>
          </w:p>
          <w:p w14:paraId="5979BB04" w14:textId="0B128363" w:rsidR="00B17211" w:rsidRDefault="00456324" w:rsidP="00EE2373">
            <w:r w:rsidRPr="007F490F">
              <w:rPr>
                <w:rStyle w:val="Heading2Char"/>
              </w:rPr>
              <w:t>Respon</w:t>
            </w:r>
            <w:r w:rsidR="007D55F6">
              <w:rPr>
                <w:rStyle w:val="Heading2Char"/>
              </w:rPr>
              <w:t>ded to:</w:t>
            </w:r>
            <w:r w:rsidR="007F490F">
              <w:t xml:space="preserve">  </w:t>
            </w:r>
            <w:r w:rsidR="006E0D93">
              <w:t>21</w:t>
            </w:r>
            <w:r w:rsidR="006D5799">
              <w:t xml:space="preserve">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CA52C81" w14:textId="53180E14" w:rsidR="00B8665E" w:rsidRPr="00B8665E" w:rsidRDefault="00B8665E" w:rsidP="00B8665E">
      <w:pPr>
        <w:pStyle w:val="Heading2"/>
      </w:pPr>
      <w:bookmarkStart w:id="0" w:name="_Hlk144471662"/>
      <w:r w:rsidRPr="00B8665E">
        <w:t>Can you detail the number of times police vehicles have had to be taken out of service due to persistent faults and reliability issues, such as faulty batteries, dodgy suspension systems, malfunctioning exterior and interior features etc.</w:t>
      </w:r>
    </w:p>
    <w:p w14:paraId="1DAA6627" w14:textId="5CE0FD57" w:rsidR="00B8665E" w:rsidRPr="00B8665E" w:rsidRDefault="00B8665E" w:rsidP="00B8665E">
      <w:pPr>
        <w:pStyle w:val="Heading2"/>
      </w:pPr>
      <w:r w:rsidRPr="00B8665E">
        <w:t>1. Could you detail any of these types of issues per manufacture/brand ie Volvo, BMW, Audi, Nissan etc</w:t>
      </w:r>
    </w:p>
    <w:p w14:paraId="685EE9C7" w14:textId="3E63D7E9" w:rsidR="00B8665E" w:rsidRPr="00B8665E" w:rsidRDefault="00B8665E" w:rsidP="00B8665E">
      <w:pPr>
        <w:pStyle w:val="Heading2"/>
      </w:pPr>
      <w:r w:rsidRPr="00B8665E">
        <w:t>2. Can you detail the types of persistent issues that have been detected?</w:t>
      </w:r>
    </w:p>
    <w:p w14:paraId="2D2DF9CC" w14:textId="175ECF4D" w:rsidR="00B8665E" w:rsidRPr="00B8665E" w:rsidRDefault="00B8665E" w:rsidP="00B8665E">
      <w:pPr>
        <w:pStyle w:val="Heading2"/>
      </w:pPr>
      <w:r w:rsidRPr="00B8665E">
        <w:t>3. Can you detail in how many instances faulty police vehicles may have put Police Scotland personnel in dangerous situations, such as loss of power when travelling or exiting or entering main routes, such as motorways?</w:t>
      </w:r>
    </w:p>
    <w:p w14:paraId="57D4D5DC" w14:textId="77777777" w:rsidR="00B8665E" w:rsidRPr="00B8665E" w:rsidRDefault="00B8665E" w:rsidP="00B8665E">
      <w:pPr>
        <w:pStyle w:val="Heading2"/>
      </w:pPr>
      <w:r w:rsidRPr="00B8665E">
        <w:t>4. Have any such issues with official police vehicles resulted in restricted availability of vehicles for frontline policing?</w:t>
      </w:r>
    </w:p>
    <w:bookmarkEnd w:id="0"/>
    <w:p w14:paraId="0EF51ED5" w14:textId="5307C97E" w:rsidR="001A1BFA" w:rsidRPr="00447A31" w:rsidRDefault="001A1BFA" w:rsidP="001A1BFA">
      <w:pPr>
        <w:tabs>
          <w:tab w:val="left" w:pos="5400"/>
        </w:tabs>
      </w:pPr>
      <w:r w:rsidRPr="00447A31">
        <w:t>Having considered your request</w:t>
      </w:r>
      <w:r>
        <w:t xml:space="preserve"> </w:t>
      </w:r>
      <w:r w:rsidRPr="00447A31">
        <w:t xml:space="preserve">in terms of the Act, I regret to inform you that I am unable to provide you with the information you have requested, as it would prove too costly to do so within the context of the fee regulations.  </w:t>
      </w:r>
    </w:p>
    <w:p w14:paraId="6CAC9470" w14:textId="77777777" w:rsidR="001A1BFA" w:rsidRPr="00447A31" w:rsidRDefault="001A1BFA" w:rsidP="001A1BFA">
      <w:pPr>
        <w:tabs>
          <w:tab w:val="left" w:pos="5400"/>
        </w:tabs>
      </w:pPr>
      <w:r w:rsidRPr="00447A31">
        <w:t xml:space="preserve">As you may be aware the current cost threshold is £600 and I estimate that it would cost well in excess of this amount to process your request. </w:t>
      </w:r>
    </w:p>
    <w:p w14:paraId="33C77C55" w14:textId="77777777" w:rsidR="001A1BFA" w:rsidRPr="00447A31" w:rsidRDefault="001A1BFA" w:rsidP="001A1BFA">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14:paraId="4B49086A" w14:textId="77777777" w:rsidR="00D046CC" w:rsidRDefault="001A1BFA" w:rsidP="001A1BFA">
      <w:pPr>
        <w:tabs>
          <w:tab w:val="left" w:pos="5400"/>
        </w:tabs>
      </w:pPr>
      <w:r w:rsidRPr="00447A31">
        <w:t xml:space="preserve">By way of explanation, </w:t>
      </w:r>
      <w:r>
        <w:t>our fleet department has advised that information is not stored on our transport management system is such a way that this type of detail could be extracted.</w:t>
      </w:r>
    </w:p>
    <w:p w14:paraId="35955451" w14:textId="77777777" w:rsidR="00D046CC" w:rsidRDefault="001A1BFA" w:rsidP="001A1BFA">
      <w:pPr>
        <w:tabs>
          <w:tab w:val="left" w:pos="5400"/>
        </w:tabs>
      </w:pPr>
      <w:r>
        <w:t xml:space="preserve">As such each vehicle record would have to be examined. </w:t>
      </w:r>
    </w:p>
    <w:p w14:paraId="06F9953C" w14:textId="3CD0884F" w:rsidR="001A1BFA" w:rsidRPr="00447A31" w:rsidRDefault="001A1BFA" w:rsidP="001A1BFA">
      <w:pPr>
        <w:tabs>
          <w:tab w:val="left" w:pos="5400"/>
        </w:tabs>
      </w:pPr>
      <w:r>
        <w:lastRenderedPageBreak/>
        <w:t>There are currently over 1</w:t>
      </w:r>
      <w:r w:rsidR="00D046CC">
        <w:t>,</w:t>
      </w:r>
      <w:r>
        <w:t>500 marked police vehicles within the force and</w:t>
      </w:r>
      <w:r w:rsidR="00D046CC">
        <w:t>,</w:t>
      </w:r>
      <w:r>
        <w:t xml:space="preserve"> at a minimum</w:t>
      </w:r>
      <w:r w:rsidR="00D046CC">
        <w:t>, the records associated with</w:t>
      </w:r>
      <w:r>
        <w:t xml:space="preserve"> each of these would need to be read </w:t>
      </w:r>
      <w:r w:rsidRPr="00447A31">
        <w:t>- an exercise which I estimate would far exceed the cost limit set out in the Fees Regulations.</w:t>
      </w:r>
    </w:p>
    <w:p w14:paraId="39D6BC22" w14:textId="6C1A9FD2" w:rsidR="00BF6B81" w:rsidRPr="00B11A55" w:rsidRDefault="001A1BFA" w:rsidP="00793DD5">
      <w:pPr>
        <w:tabs>
          <w:tab w:val="left" w:pos="5400"/>
        </w:tabs>
      </w:pPr>
      <w:r>
        <w:t xml:space="preserve">Further information with regard to our marked fleet can be found on our website: </w:t>
      </w:r>
      <w:hyperlink r:id="rId8" w:history="1">
        <w:r>
          <w:rPr>
            <w:rStyle w:val="Hyperlink"/>
          </w:rPr>
          <w:t>Fleet information - Police Scotland</w:t>
        </w:r>
      </w:hyperlink>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5569B86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0D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B698D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0D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1F82BC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0D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21ADC18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0D93">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5B31D56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0D9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54BA851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0D93">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1A1BFA"/>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D5799"/>
    <w:rsid w:val="006E0D93"/>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8665E"/>
    <w:rsid w:val="00BC389E"/>
    <w:rsid w:val="00BE1888"/>
    <w:rsid w:val="00BF6B81"/>
    <w:rsid w:val="00C077A8"/>
    <w:rsid w:val="00C14FF4"/>
    <w:rsid w:val="00C606A2"/>
    <w:rsid w:val="00C63872"/>
    <w:rsid w:val="00C84948"/>
    <w:rsid w:val="00CF1111"/>
    <w:rsid w:val="00D046CC"/>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14495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fleet-inform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514</Words>
  <Characters>2936</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2023-09-21T13:12:00Z</cp:lastPrinted>
  <dcterms:created xsi:type="dcterms:W3CDTF">2021-10-06T12:31:00Z</dcterms:created>
  <dcterms:modified xsi:type="dcterms:W3CDTF">2023-09-21T13:13:00Z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