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37065F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155EDF">
              <w:t>1720</w:t>
            </w:r>
          </w:p>
          <w:p w14:paraId="34BDABA6" w14:textId="0EACC1C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55EDF">
              <w:t>1</w:t>
            </w:r>
            <w:r w:rsidR="00FD296A">
              <w:t>1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985D8F2" w14:textId="25B143B8" w:rsidR="001D6E1A" w:rsidRDefault="001D6E1A" w:rsidP="001D6E1A">
      <w:pPr>
        <w:pStyle w:val="Heading2"/>
      </w:pPr>
      <w:r>
        <w:t>1. What is the standard procedure for handling Subject Access Requests (SARs) that include allegations of police misconduct or corruption?</w:t>
      </w:r>
    </w:p>
    <w:p w14:paraId="2EE85949" w14:textId="74636207" w:rsidR="001D6E1A" w:rsidRDefault="001D6E1A" w:rsidP="001D6E1A">
      <w:r w:rsidRPr="001D6E1A">
        <w:t>The information sought is not held by Police Scotland and section 17 of the Act therefore applies.</w:t>
      </w:r>
      <w:r>
        <w:t xml:space="preserve"> There is no specific procedure but section 12 of our </w:t>
      </w:r>
      <w:hyperlink r:id="rId11" w:tgtFrame="_blank" w:history="1">
        <w:r w:rsidRPr="001D6E1A">
          <w:rPr>
            <w:rStyle w:val="Hyperlink"/>
            <w:b/>
            <w:bCs/>
          </w:rPr>
          <w:t>Data Protection SOP</w:t>
        </w:r>
      </w:hyperlink>
      <w:r>
        <w:t xml:space="preserve"> may be of interest.</w:t>
      </w:r>
    </w:p>
    <w:p w14:paraId="22B60775" w14:textId="77777777" w:rsidR="001D6E1A" w:rsidRDefault="001D6E1A" w:rsidP="001D6E1A">
      <w:pPr>
        <w:pStyle w:val="Heading2"/>
      </w:pPr>
      <w:r>
        <w:t>2. Are such SARs ever routed directly to local police units (e.g., Clydebank CID or local detective hubs) instead of the central data protection unit?</w:t>
      </w:r>
    </w:p>
    <w:p w14:paraId="6079ECA8" w14:textId="26D66446" w:rsidR="001D6E1A" w:rsidRPr="001D6E1A" w:rsidRDefault="001D6E1A" w:rsidP="001D6E1A">
      <w:r w:rsidRPr="001D6E1A">
        <w:t>All SARs are dealt with by the Police Scotland Information Management team.</w:t>
      </w:r>
    </w:p>
    <w:p w14:paraId="58F7C7B7" w14:textId="77777777" w:rsidR="001D6E1A" w:rsidRDefault="001D6E1A" w:rsidP="001D6E1A">
      <w:pPr>
        <w:pStyle w:val="Heading2"/>
      </w:pPr>
      <w:r>
        <w:t>3. Are there any internal policies or protocols that delay acknowledgment or response to SARs that contain potentially incriminating material involving serving officers?</w:t>
      </w:r>
    </w:p>
    <w:p w14:paraId="34192E06" w14:textId="21B4BA96" w:rsidR="001D6E1A" w:rsidRDefault="001D6E1A" w:rsidP="001D6E1A">
      <w:r>
        <w:t xml:space="preserve">There are none, </w:t>
      </w:r>
      <w:r w:rsidRPr="001D6E1A">
        <w:t>and section 17 of the Act therefore applies</w:t>
      </w:r>
      <w:r>
        <w:t>. A</w:t>
      </w:r>
      <w:r w:rsidRPr="001D6E1A">
        <w:t>ll SARs are managed in the same way. </w:t>
      </w:r>
    </w:p>
    <w:p w14:paraId="34BDABA9" w14:textId="450766F5" w:rsidR="00496A08" w:rsidRPr="0036503B" w:rsidRDefault="001D6E1A" w:rsidP="001D6E1A">
      <w:pPr>
        <w:pStyle w:val="Heading2"/>
      </w:pPr>
      <w:r>
        <w:t>4. How many SARs involving allegations of police misconduct were received in the last 12 months, and how many were acknowledged within 7 days?</w:t>
      </w:r>
    </w:p>
    <w:p w14:paraId="34BDABAA" w14:textId="1562C355" w:rsidR="00496A08" w:rsidRDefault="001D6E1A" w:rsidP="00793DD5">
      <w:pPr>
        <w:tabs>
          <w:tab w:val="left" w:pos="5400"/>
        </w:tabs>
      </w:pPr>
      <w:r w:rsidRPr="001D6E1A"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0A3CA0D7" w14:textId="65F3B88E" w:rsidR="001D6E1A" w:rsidRPr="001D6E1A" w:rsidRDefault="001D6E1A" w:rsidP="001D6E1A">
      <w:r>
        <w:rPr>
          <w:szCs w:val="20"/>
        </w:rPr>
        <w:t xml:space="preserve">By way of explanation, </w:t>
      </w:r>
      <w:r w:rsidRPr="001D6E1A">
        <w:t>there are no flags/ markers or searchable fields on our recording system that would indicate that a SAR included any such allegations.  We would have to review several thousand SARs for potential relevance - an exercise which I estimate would far exceed the cost limit set out in the Fees Regulations.</w:t>
      </w:r>
    </w:p>
    <w:p w14:paraId="4DB5F893" w14:textId="77777777" w:rsidR="001D6E1A" w:rsidRDefault="001D6E1A" w:rsidP="001D6E1A">
      <w:pPr>
        <w:tabs>
          <w:tab w:val="left" w:pos="5400"/>
        </w:tabs>
      </w:pPr>
    </w:p>
    <w:p w14:paraId="52F31E63" w14:textId="51FC0E1B" w:rsidR="001D6E1A" w:rsidRPr="001D6E1A" w:rsidRDefault="001D6E1A" w:rsidP="001D6E1A">
      <w:pPr>
        <w:tabs>
          <w:tab w:val="left" w:pos="5400"/>
        </w:tabs>
      </w:pPr>
      <w:r w:rsidRPr="001D6E1A">
        <w:lastRenderedPageBreak/>
        <w:t>In relation to your outstanding SAR, you should note that due to unprecedented demand, the current wait time for SARs can be up to 6 months - as stated on our website - </w:t>
      </w:r>
      <w:hyperlink r:id="rId12" w:tgtFrame="_blank" w:history="1">
        <w:r w:rsidRPr="001D6E1A">
          <w:rPr>
            <w:rStyle w:val="Hyperlink"/>
          </w:rPr>
          <w:t>Subject Access Requests - Police Scotland</w:t>
        </w:r>
      </w:hyperlink>
      <w:r w:rsidRPr="001D6E1A">
        <w:t>​.</w:t>
      </w:r>
      <w:r w:rsidRPr="001D6E1A">
        <w:br/>
        <w:t>We will however pass your comments on to the Subject Access Team.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11F0C9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29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0BAC80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29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B26C13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29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2EDA96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29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31DE1E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29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D40C22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29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141533"/>
    <w:rsid w:val="00151DD0"/>
    <w:rsid w:val="00155EDF"/>
    <w:rsid w:val="00167528"/>
    <w:rsid w:val="00195CC4"/>
    <w:rsid w:val="001D6E1A"/>
    <w:rsid w:val="00207326"/>
    <w:rsid w:val="00253DF6"/>
    <w:rsid w:val="00255F1E"/>
    <w:rsid w:val="002E2A0D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6B0"/>
    <w:rsid w:val="00557306"/>
    <w:rsid w:val="00645CFA"/>
    <w:rsid w:val="00685219"/>
    <w:rsid w:val="006D5799"/>
    <w:rsid w:val="007016B1"/>
    <w:rsid w:val="007440EA"/>
    <w:rsid w:val="00750D83"/>
    <w:rsid w:val="00785DBC"/>
    <w:rsid w:val="00793DD5"/>
    <w:rsid w:val="007D55F6"/>
    <w:rsid w:val="007F490F"/>
    <w:rsid w:val="00854A15"/>
    <w:rsid w:val="0086779C"/>
    <w:rsid w:val="00874BFD"/>
    <w:rsid w:val="008964EF"/>
    <w:rsid w:val="00915E01"/>
    <w:rsid w:val="009631A4"/>
    <w:rsid w:val="00977296"/>
    <w:rsid w:val="00A04A7E"/>
    <w:rsid w:val="00A05CC4"/>
    <w:rsid w:val="00A25E93"/>
    <w:rsid w:val="00A320FF"/>
    <w:rsid w:val="00A70AC0"/>
    <w:rsid w:val="00A84EA9"/>
    <w:rsid w:val="00AC443C"/>
    <w:rsid w:val="00AC6465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77940"/>
    <w:rsid w:val="00C84948"/>
    <w:rsid w:val="00C94ED8"/>
    <w:rsid w:val="00CF1111"/>
    <w:rsid w:val="00D05706"/>
    <w:rsid w:val="00D27DC5"/>
    <w:rsid w:val="00D47E36"/>
    <w:rsid w:val="00DA1167"/>
    <w:rsid w:val="00DF3689"/>
    <w:rsid w:val="00E25AB4"/>
    <w:rsid w:val="00E366D4"/>
    <w:rsid w:val="00E55D79"/>
    <w:rsid w:val="00EE2373"/>
    <w:rsid w:val="00EF0E29"/>
    <w:rsid w:val="00EF0FBB"/>
    <w:rsid w:val="00EF4761"/>
    <w:rsid w:val="00F37240"/>
    <w:rsid w:val="00FC2DA7"/>
    <w:rsid w:val="00FC3266"/>
    <w:rsid w:val="00FD296A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1D6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ccess-to-information/data-protection/subject-access-request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h5cnsyl5/data-protection-sop.docx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505</Words>
  <Characters>2885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2025-06-10T14:27:00Z</dcterms:created>
  <dcterms:modified xsi:type="dcterms:W3CDTF">2025-06-11T08:39:00Z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