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2985C77" w14:textId="77777777" w:rsidTr="00540A52">
        <w:trPr>
          <w:trHeight w:val="2552"/>
          <w:tblHeader/>
        </w:trPr>
        <w:tc>
          <w:tcPr>
            <w:tcW w:w="2269" w:type="dxa"/>
          </w:tcPr>
          <w:p w14:paraId="02985C7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02985C87" wp14:editId="02985C88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02985C7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02985C7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2985C75" w14:textId="6989C2D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500C62">
              <w:t>-</w:t>
            </w:r>
            <w:r w:rsidR="00000AE2">
              <w:t>2761</w:t>
            </w:r>
          </w:p>
          <w:p w14:paraId="02985C76" w14:textId="6CFF4AC8" w:rsidR="00B17211" w:rsidRDefault="00456324" w:rsidP="00A721CD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E0BA3">
              <w:t>15</w:t>
            </w:r>
            <w:r w:rsidR="00BE0BA3" w:rsidRPr="00BE0BA3">
              <w:rPr>
                <w:vertAlign w:val="superscript"/>
              </w:rPr>
              <w:t>th</w:t>
            </w:r>
            <w:r w:rsidR="00BE0BA3">
              <w:t xml:space="preserve"> </w:t>
            </w:r>
            <w:r w:rsidR="00000AE2">
              <w:t>November</w:t>
            </w:r>
            <w:r>
              <w:t xml:space="preserve"> 2023</w:t>
            </w:r>
          </w:p>
        </w:tc>
      </w:tr>
    </w:tbl>
    <w:p w14:paraId="02985C78" w14:textId="77777777" w:rsidR="00793DD5" w:rsidRDefault="00793DD5" w:rsidP="00000AE2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A11EA4D" w14:textId="77777777" w:rsidR="00000AE2" w:rsidRPr="00000AE2" w:rsidRDefault="00000AE2" w:rsidP="00000AE2">
      <w:pPr>
        <w:pStyle w:val="Heading2"/>
      </w:pPr>
      <w:r w:rsidRPr="00000AE2">
        <w:t>The total number of recorded catalytic converter thefts in your jurisdiction, broken down by the 2021, 2022 and 2023 calendar years?</w:t>
      </w:r>
    </w:p>
    <w:p w14:paraId="02985C7A" w14:textId="31C6D50C" w:rsidR="00500C62" w:rsidRDefault="00500C62" w:rsidP="00500C62">
      <w:r>
        <w:t xml:space="preserve">In response to </w:t>
      </w:r>
      <w:r w:rsidR="00000AE2">
        <w:t>this question</w:t>
      </w:r>
      <w:r>
        <w:t xml:space="preserve">, I regret to inform you that I am unable to provide you with the information you have requested, as it would prove too costly to do so within the context of the fee regulations. </w:t>
      </w:r>
    </w:p>
    <w:p w14:paraId="02985C7B" w14:textId="77777777" w:rsidR="00500C62" w:rsidRDefault="00500C62" w:rsidP="00500C62">
      <w:r>
        <w:t xml:space="preserve">As you may be aware the current cost threshold is £600 and I estimate that it would cost well in excess of this amount to process your request. </w:t>
      </w:r>
    </w:p>
    <w:p w14:paraId="02985C7C" w14:textId="77777777" w:rsidR="00500C62" w:rsidRDefault="00500C62" w:rsidP="00500C62">
      <w:r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02985C7D" w14:textId="77777777" w:rsidR="00500C62" w:rsidRDefault="00500C62" w:rsidP="00500C62">
      <w:r>
        <w:t xml:space="preserve">By way of explanation, the crime recording systems used by Police Scotland have no facility whereby the type of property stolen can be easily extracted. </w:t>
      </w:r>
    </w:p>
    <w:p w14:paraId="02985C7E" w14:textId="77777777" w:rsidR="00500C62" w:rsidRDefault="00500C62" w:rsidP="00500C62">
      <w:r>
        <w:t xml:space="preserve">The only way to establish whether the property stolen was a catalytic converter, would be to individually examine all Theft offences for the time period requested. </w:t>
      </w:r>
    </w:p>
    <w:p w14:paraId="02985C7F" w14:textId="77777777" w:rsidR="00BF6B81" w:rsidRPr="00B11A55" w:rsidRDefault="00500C62" w:rsidP="00500C62">
      <w:r>
        <w:t xml:space="preserve">As illustrated by our </w:t>
      </w:r>
      <w:hyperlink r:id="rId11" w:history="1">
        <w:r w:rsidRPr="00500C62">
          <w:rPr>
            <w:rStyle w:val="Hyperlink"/>
          </w:rPr>
          <w:t>published statistics</w:t>
        </w:r>
      </w:hyperlink>
      <w:r>
        <w:t>, this would involve case by case assessment of a vast number of crime reports - an exercise which I estimate would far exceed the cost limit set out in the Fees Regulations.</w:t>
      </w:r>
      <w:r>
        <w:cr/>
        <w:t xml:space="preserve"> </w:t>
      </w:r>
    </w:p>
    <w:p w14:paraId="02985C80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02985C81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02985C82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02985C83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02985C84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2985C85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2985C86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5C8B" w14:textId="77777777" w:rsidR="00195CC4" w:rsidRDefault="00195CC4" w:rsidP="00491644">
      <w:r>
        <w:separator/>
      </w:r>
    </w:p>
  </w:endnote>
  <w:endnote w:type="continuationSeparator" w:id="0">
    <w:p w14:paraId="02985C8C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5C90" w14:textId="77777777" w:rsidR="00491644" w:rsidRDefault="00491644">
    <w:pPr>
      <w:pStyle w:val="Footer"/>
    </w:pPr>
  </w:p>
  <w:p w14:paraId="02985C91" w14:textId="3291EB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0B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5C92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02985C98" wp14:editId="02985C99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02985C9A" wp14:editId="02985C9B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02985C93" w14:textId="7EE0F6F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0B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5C96" w14:textId="77777777" w:rsidR="00491644" w:rsidRDefault="00491644">
    <w:pPr>
      <w:pStyle w:val="Footer"/>
    </w:pPr>
  </w:p>
  <w:p w14:paraId="02985C97" w14:textId="442145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0B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5C89" w14:textId="77777777" w:rsidR="00195CC4" w:rsidRDefault="00195CC4" w:rsidP="00491644">
      <w:r>
        <w:separator/>
      </w:r>
    </w:p>
  </w:footnote>
  <w:footnote w:type="continuationSeparator" w:id="0">
    <w:p w14:paraId="02985C8A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5C8D" w14:textId="35F08DD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0B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2985C8E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5C8F" w14:textId="2E74743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0B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5C94" w14:textId="7733AB9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E0B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2985C9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87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0AE2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0C62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E0BA3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985C7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how-we-are-perform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B164B-83B0-49BF-9A0D-4C4053F49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69806-22DF-40CD-A0F5-1500EE9A8390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1C1A84-3561-45D0-8E61-88A7B2F8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2023-11-08T09:46:00Z</dcterms:created>
  <dcterms:modified xsi:type="dcterms:W3CDTF">2023-11-15T10:06:00Z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