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0C730D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E3992">
              <w:t>3237</w:t>
            </w:r>
          </w:p>
          <w:p w14:paraId="34BDABA6" w14:textId="14BFD2B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36EF7">
              <w:t>06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6F3D8AA" w14:textId="0EFC38DE" w:rsidR="00003AC6" w:rsidRDefault="00003AC6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 xml:space="preserve">In response to FOI 25-3147. </w:t>
      </w:r>
      <w:r w:rsidRPr="00003AC6">
        <w:rPr>
          <w:rFonts w:eastAsiaTheme="majorEastAsia" w:cstheme="majorBidi"/>
          <w:b/>
          <w:color w:val="000000" w:themeColor="text1"/>
          <w:szCs w:val="26"/>
        </w:rPr>
        <w:t xml:space="preserve">Firstly, I have a follow up question - why was this </w:t>
      </w:r>
      <w:r w:rsidR="008E3992">
        <w:rPr>
          <w:rFonts w:eastAsiaTheme="majorEastAsia" w:cstheme="majorBidi"/>
          <w:b/>
          <w:color w:val="000000" w:themeColor="text1"/>
          <w:szCs w:val="26"/>
        </w:rPr>
        <w:t>(</w:t>
      </w:r>
      <w:r w:rsidR="008E3992" w:rsidRPr="008E3992">
        <w:rPr>
          <w:rFonts w:eastAsiaTheme="majorEastAsia" w:cstheme="majorBidi"/>
          <w:b/>
          <w:color w:val="000000" w:themeColor="text1"/>
          <w:szCs w:val="26"/>
        </w:rPr>
        <w:t xml:space="preserve">Proactive Approach to Potential Victims </w:t>
      </w:r>
      <w:r w:rsidR="008E3992">
        <w:rPr>
          <w:rFonts w:eastAsiaTheme="majorEastAsia" w:cstheme="majorBidi"/>
          <w:b/>
          <w:color w:val="000000" w:themeColor="text1"/>
          <w:szCs w:val="26"/>
        </w:rPr>
        <w:t>o</w:t>
      </w:r>
      <w:r w:rsidR="008E3992" w:rsidRPr="008E3992">
        <w:rPr>
          <w:rFonts w:eastAsiaTheme="majorEastAsia" w:cstheme="majorBidi"/>
          <w:b/>
          <w:color w:val="000000" w:themeColor="text1"/>
          <w:szCs w:val="26"/>
        </w:rPr>
        <w:t>f Crime</w:t>
      </w:r>
      <w:r w:rsidR="008E3992">
        <w:rPr>
          <w:rFonts w:eastAsiaTheme="majorEastAsia" w:cstheme="majorBidi"/>
          <w:b/>
          <w:color w:val="000000" w:themeColor="text1"/>
          <w:szCs w:val="26"/>
        </w:rPr>
        <w:t xml:space="preserve">) </w:t>
      </w:r>
      <w:r w:rsidRPr="00003AC6">
        <w:rPr>
          <w:rFonts w:eastAsiaTheme="majorEastAsia" w:cstheme="majorBidi"/>
          <w:b/>
          <w:color w:val="000000" w:themeColor="text1"/>
          <w:szCs w:val="26"/>
        </w:rPr>
        <w:t>guidance withdrawn in 2020?</w:t>
      </w:r>
    </w:p>
    <w:p w14:paraId="34BDABAA" w14:textId="3DC2CBCB" w:rsidR="00496A08" w:rsidRDefault="008E3992" w:rsidP="008E3992">
      <w:r>
        <w:t>The guidance was archived in January 2020 as it was replaced with the Domestic Abuse Standard Operat</w:t>
      </w:r>
      <w:r w:rsidR="00E52AD8">
        <w:t>ing</w:t>
      </w:r>
      <w:r>
        <w:t xml:space="preserve"> Procedure and the Domestic Abuse Toolkit.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B9C81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2A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E7BC0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2A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272684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2A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F0999B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2A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F16911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2A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679CDF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2AD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3AC6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36EF7"/>
    <w:rsid w:val="0036503B"/>
    <w:rsid w:val="00376A4A"/>
    <w:rsid w:val="00381234"/>
    <w:rsid w:val="003D6D03"/>
    <w:rsid w:val="003E12CA"/>
    <w:rsid w:val="004010DC"/>
    <w:rsid w:val="0042746A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7968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E3992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2AD8"/>
    <w:rsid w:val="00E55D79"/>
    <w:rsid w:val="00E5797C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2025-10-10T11:36:00Z</dcterms:created>
  <dcterms:modified xsi:type="dcterms:W3CDTF">2025-11-06T16:08:00Z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